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9B5EE" w14:textId="2B5E2FE4" w:rsidR="004A7A5D" w:rsidRPr="00397B57" w:rsidRDefault="005B645C" w:rsidP="007F7F25">
      <w:pPr>
        <w:spacing w:before="120" w:after="120"/>
        <w:jc w:val="center"/>
        <w:rPr>
          <w:rFonts w:ascii="Sylfaen" w:hAnsi="Sylfaen" w:cs="Arial"/>
          <w:b/>
          <w:sz w:val="40"/>
          <w:szCs w:val="40"/>
        </w:rPr>
      </w:pPr>
      <w:r w:rsidRPr="00397B57">
        <w:rPr>
          <w:rFonts w:ascii="Sylfaen" w:hAnsi="Sylfaen" w:cs="Arial"/>
          <w:b/>
          <w:noProof/>
          <w:sz w:val="40"/>
          <w:szCs w:val="40"/>
          <w:lang w:val="en-US"/>
        </w:rPr>
        <mc:AlternateContent>
          <mc:Choice Requires="wps">
            <w:drawing>
              <wp:anchor distT="0" distB="0" distL="114300" distR="114300" simplePos="0" relativeHeight="251659264" behindDoc="0" locked="0" layoutInCell="1" allowOverlap="1" wp14:anchorId="49B79ECF" wp14:editId="795B05C9">
                <wp:simplePos x="0" y="0"/>
                <wp:positionH relativeFrom="page">
                  <wp:align>right</wp:align>
                </wp:positionH>
                <wp:positionV relativeFrom="paragraph">
                  <wp:posOffset>-914400</wp:posOffset>
                </wp:positionV>
                <wp:extent cx="7753350" cy="10684565"/>
                <wp:effectExtent l="0" t="0" r="19050" b="21590"/>
                <wp:wrapNone/>
                <wp:docPr id="1" name="Rectangle 1"/>
                <wp:cNvGraphicFramePr/>
                <a:graphic xmlns:a="http://schemas.openxmlformats.org/drawingml/2006/main">
                  <a:graphicData uri="http://schemas.microsoft.com/office/word/2010/wordprocessingShape">
                    <wps:wsp>
                      <wps:cNvSpPr/>
                      <wps:spPr>
                        <a:xfrm>
                          <a:off x="0" y="0"/>
                          <a:ext cx="7753350" cy="1068456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EEA971" w14:textId="6B85885B" w:rsidR="005A14A8" w:rsidRDefault="005A14A8" w:rsidP="004F0022">
                            <w:pPr>
                              <w:spacing w:before="120" w:after="120"/>
                              <w:jc w:val="center"/>
                              <w:rPr>
                                <w:rFonts w:ascii="Sylfaen" w:hAnsi="Sylfaen" w:cs="Arial"/>
                                <w:b/>
                                <w:color w:val="0070C0"/>
                                <w:sz w:val="40"/>
                                <w:szCs w:val="40"/>
                              </w:rPr>
                            </w:pPr>
                          </w:p>
                          <w:p w14:paraId="7CCD0557" w14:textId="6052C53A" w:rsidR="005A14A8" w:rsidRDefault="005A14A8" w:rsidP="004F0022">
                            <w:pPr>
                              <w:spacing w:before="120" w:after="120"/>
                              <w:jc w:val="center"/>
                              <w:rPr>
                                <w:rFonts w:ascii="Sylfaen" w:hAnsi="Sylfaen" w:cs="Arial"/>
                                <w:b/>
                                <w:color w:val="0070C0"/>
                                <w:sz w:val="40"/>
                                <w:szCs w:val="40"/>
                              </w:rPr>
                            </w:pPr>
                          </w:p>
                          <w:p w14:paraId="62652E31" w14:textId="5EA9EBC2" w:rsidR="005A14A8" w:rsidRDefault="005A14A8" w:rsidP="004F0022">
                            <w:pPr>
                              <w:spacing w:before="120" w:after="120"/>
                              <w:jc w:val="center"/>
                              <w:rPr>
                                <w:rFonts w:ascii="Sylfaen" w:hAnsi="Sylfaen" w:cs="Arial"/>
                                <w:b/>
                                <w:color w:val="0070C0"/>
                                <w:sz w:val="40"/>
                                <w:szCs w:val="40"/>
                              </w:rPr>
                            </w:pPr>
                          </w:p>
                          <w:p w14:paraId="37C66923" w14:textId="51BC40A0" w:rsidR="005A14A8" w:rsidRDefault="005A14A8" w:rsidP="004F0022">
                            <w:pPr>
                              <w:spacing w:before="120" w:after="120"/>
                              <w:jc w:val="center"/>
                              <w:rPr>
                                <w:rFonts w:ascii="Sylfaen" w:hAnsi="Sylfaen" w:cs="Arial"/>
                                <w:b/>
                                <w:color w:val="0070C0"/>
                                <w:sz w:val="40"/>
                                <w:szCs w:val="40"/>
                              </w:rPr>
                            </w:pPr>
                          </w:p>
                          <w:p w14:paraId="3E081CF5" w14:textId="584BACE2" w:rsidR="005A14A8" w:rsidRDefault="005A14A8" w:rsidP="004F0022">
                            <w:pPr>
                              <w:spacing w:before="120" w:after="120"/>
                              <w:jc w:val="center"/>
                              <w:rPr>
                                <w:rFonts w:ascii="Sylfaen" w:hAnsi="Sylfaen" w:cs="Arial"/>
                                <w:b/>
                                <w:color w:val="0070C0"/>
                                <w:sz w:val="40"/>
                                <w:szCs w:val="40"/>
                              </w:rPr>
                            </w:pPr>
                          </w:p>
                          <w:p w14:paraId="6A3437AF" w14:textId="70492FC1" w:rsidR="005A14A8" w:rsidRDefault="005A14A8" w:rsidP="004F0022">
                            <w:pPr>
                              <w:spacing w:before="120" w:after="120"/>
                              <w:jc w:val="center"/>
                              <w:rPr>
                                <w:rFonts w:ascii="Sylfaen" w:hAnsi="Sylfaen" w:cs="Arial"/>
                                <w:b/>
                                <w:color w:val="0070C0"/>
                                <w:sz w:val="40"/>
                                <w:szCs w:val="40"/>
                              </w:rPr>
                            </w:pPr>
                          </w:p>
                          <w:p w14:paraId="42B9F0A1" w14:textId="7B6F3EBD" w:rsidR="005A14A8" w:rsidRDefault="005A14A8" w:rsidP="004F0022">
                            <w:pPr>
                              <w:spacing w:before="120" w:after="120"/>
                              <w:jc w:val="center"/>
                              <w:rPr>
                                <w:rFonts w:ascii="Sylfaen" w:hAnsi="Sylfaen" w:cs="Arial"/>
                                <w:b/>
                                <w:color w:val="0070C0"/>
                                <w:sz w:val="40"/>
                                <w:szCs w:val="40"/>
                              </w:rPr>
                            </w:pPr>
                          </w:p>
                          <w:p w14:paraId="75C6D078" w14:textId="08A6EF58" w:rsidR="005A14A8" w:rsidRDefault="005A14A8" w:rsidP="004F0022">
                            <w:pPr>
                              <w:spacing w:before="120" w:after="120"/>
                              <w:jc w:val="center"/>
                              <w:rPr>
                                <w:rFonts w:ascii="Sylfaen" w:hAnsi="Sylfaen" w:cs="Arial"/>
                                <w:b/>
                                <w:color w:val="0070C0"/>
                                <w:sz w:val="40"/>
                                <w:szCs w:val="40"/>
                              </w:rPr>
                            </w:pPr>
                          </w:p>
                          <w:p w14:paraId="0738AC42" w14:textId="7D08B0D6" w:rsidR="005A14A8" w:rsidRDefault="005A14A8" w:rsidP="004F0022">
                            <w:pPr>
                              <w:spacing w:before="120" w:after="120"/>
                              <w:jc w:val="center"/>
                              <w:rPr>
                                <w:rFonts w:ascii="Sylfaen" w:hAnsi="Sylfaen" w:cs="Arial"/>
                                <w:b/>
                                <w:color w:val="0070C0"/>
                                <w:sz w:val="40"/>
                                <w:szCs w:val="40"/>
                              </w:rPr>
                            </w:pPr>
                          </w:p>
                          <w:p w14:paraId="5174FAC0" w14:textId="77777777" w:rsidR="005A14A8" w:rsidRPr="004F0022" w:rsidRDefault="005A14A8" w:rsidP="004F0022">
                            <w:pPr>
                              <w:spacing w:before="120" w:after="120"/>
                              <w:jc w:val="center"/>
                              <w:rPr>
                                <w:rFonts w:ascii="Sylfaen" w:hAnsi="Sylfaen" w:cs="Arial"/>
                                <w:b/>
                                <w:color w:val="0070C0"/>
                                <w:sz w:val="40"/>
                                <w:szCs w:val="40"/>
                              </w:rPr>
                            </w:pPr>
                          </w:p>
                          <w:p w14:paraId="3B8C2175" w14:textId="7DBF9729" w:rsidR="005A14A8" w:rsidRPr="00612D56" w:rsidRDefault="005A14A8" w:rsidP="003452E3">
                            <w:pPr>
                              <w:spacing w:before="120" w:after="120"/>
                              <w:jc w:val="center"/>
                              <w:rPr>
                                <w:rFonts w:ascii="Sylfaen" w:hAnsi="Sylfaen" w:cs="Arial"/>
                                <w:b/>
                                <w:color w:val="000000" w:themeColor="text1"/>
                                <w:sz w:val="40"/>
                                <w:szCs w:val="40"/>
                              </w:rPr>
                            </w:pP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 xml:space="preserve">საქართველოს სოფლის განვითარების </w:t>
                            </w:r>
                            <w:r w:rsidRPr="00612D56">
                              <w:rPr>
                                <w:rFonts w:ascii="Sylfaen" w:hAnsi="Sylfaen" w:cs="Arial"/>
                                <w:b/>
                                <w:color w:val="000000" w:themeColor="text1"/>
                                <w:sz w:val="40"/>
                                <w:szCs w:val="40"/>
                                <w:lang w:val="en-US"/>
                              </w:rPr>
                              <w:t xml:space="preserve">2017-2020 </w:t>
                            </w:r>
                            <w:r w:rsidRPr="00612D56">
                              <w:rPr>
                                <w:rFonts w:ascii="Sylfaen" w:hAnsi="Sylfaen" w:cs="Arial"/>
                                <w:b/>
                                <w:color w:val="000000" w:themeColor="text1"/>
                                <w:sz w:val="40"/>
                                <w:szCs w:val="40"/>
                              </w:rPr>
                              <w:t>წწ სტრატეგიის</w:t>
                            </w: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2018-2020 წწ სამოქმედო გეგმის</w:t>
                            </w:r>
                          </w:p>
                          <w:p w14:paraId="24A57161" w14:textId="7FB10322" w:rsidR="005A14A8" w:rsidRPr="00612D56" w:rsidRDefault="005A14A8" w:rsidP="003452E3">
                            <w:pPr>
                              <w:spacing w:before="120" w:after="120"/>
                              <w:jc w:val="center"/>
                              <w:rPr>
                                <w:rFonts w:ascii="Sylfaen" w:hAnsi="Sylfaen" w:cs="Arial"/>
                                <w:b/>
                                <w:color w:val="000000" w:themeColor="text1"/>
                                <w:sz w:val="40"/>
                                <w:szCs w:val="40"/>
                              </w:rPr>
                            </w:pPr>
                            <w:r w:rsidRPr="00612D56">
                              <w:rPr>
                                <w:rFonts w:ascii="Sylfaen" w:hAnsi="Sylfaen" w:cs="Arial"/>
                                <w:b/>
                                <w:color w:val="000000" w:themeColor="text1"/>
                                <w:sz w:val="40"/>
                                <w:szCs w:val="40"/>
                              </w:rPr>
                              <w:t xml:space="preserve">2018 წლის </w:t>
                            </w:r>
                            <w:r>
                              <w:rPr>
                                <w:rFonts w:ascii="Sylfaen" w:hAnsi="Sylfaen" w:cs="Arial"/>
                                <w:b/>
                                <w:color w:val="000000" w:themeColor="text1"/>
                                <w:sz w:val="40"/>
                                <w:szCs w:val="40"/>
                              </w:rPr>
                              <w:t xml:space="preserve">მონიტორინგის </w:t>
                            </w:r>
                            <w:r w:rsidRPr="00612D56">
                              <w:rPr>
                                <w:rFonts w:ascii="Sylfaen" w:hAnsi="Sylfaen" w:cs="Arial"/>
                                <w:b/>
                                <w:color w:val="000000" w:themeColor="text1"/>
                                <w:sz w:val="40"/>
                                <w:szCs w:val="40"/>
                              </w:rPr>
                              <w:t>ანგარიში</w:t>
                            </w:r>
                          </w:p>
                          <w:p w14:paraId="2F03F30F" w14:textId="459040D1" w:rsidR="005A14A8" w:rsidRDefault="005A14A8" w:rsidP="004F0022">
                            <w:pPr>
                              <w:jc w:val="center"/>
                              <w:rPr>
                                <w:rFonts w:ascii="Sylfaen" w:hAnsi="Sylfaen"/>
                              </w:rPr>
                            </w:pPr>
                          </w:p>
                          <w:p w14:paraId="4A137EDF" w14:textId="68F70EE5" w:rsidR="005A14A8" w:rsidRDefault="005A14A8" w:rsidP="004F0022">
                            <w:pPr>
                              <w:jc w:val="center"/>
                              <w:rPr>
                                <w:rFonts w:ascii="Sylfaen" w:hAnsi="Sylfaen"/>
                              </w:rPr>
                            </w:pPr>
                          </w:p>
                          <w:p w14:paraId="690357E2" w14:textId="404F5A22" w:rsidR="005A14A8" w:rsidRDefault="005A14A8" w:rsidP="004F0022">
                            <w:pPr>
                              <w:jc w:val="center"/>
                              <w:rPr>
                                <w:rFonts w:ascii="Sylfaen" w:hAnsi="Sylfaen"/>
                              </w:rPr>
                            </w:pPr>
                          </w:p>
                          <w:p w14:paraId="3F41ACCF" w14:textId="558F4E99" w:rsidR="005A14A8" w:rsidRDefault="005A14A8" w:rsidP="004F0022">
                            <w:pPr>
                              <w:jc w:val="center"/>
                              <w:rPr>
                                <w:rFonts w:ascii="Sylfaen" w:hAnsi="Sylfaen"/>
                              </w:rPr>
                            </w:pPr>
                          </w:p>
                          <w:p w14:paraId="75C735C5" w14:textId="7666BFDF" w:rsidR="005A14A8" w:rsidRDefault="005A14A8" w:rsidP="004F0022">
                            <w:pPr>
                              <w:jc w:val="center"/>
                              <w:rPr>
                                <w:rFonts w:ascii="Sylfaen" w:hAnsi="Sylfaen"/>
                              </w:rPr>
                            </w:pPr>
                          </w:p>
                          <w:p w14:paraId="6831B61C" w14:textId="56244A3B" w:rsidR="005A14A8" w:rsidRDefault="005A14A8" w:rsidP="004F0022">
                            <w:pPr>
                              <w:jc w:val="center"/>
                              <w:rPr>
                                <w:rFonts w:ascii="Sylfaen" w:hAnsi="Sylfaen"/>
                              </w:rPr>
                            </w:pPr>
                          </w:p>
                          <w:p w14:paraId="49408F27" w14:textId="4CC09D37" w:rsidR="005A14A8" w:rsidRDefault="005A14A8" w:rsidP="004F0022">
                            <w:pPr>
                              <w:jc w:val="center"/>
                              <w:rPr>
                                <w:rFonts w:ascii="Sylfaen" w:hAnsi="Sylfaen"/>
                              </w:rPr>
                            </w:pPr>
                          </w:p>
                          <w:p w14:paraId="145C1CDA" w14:textId="2CCB90D1" w:rsidR="005A14A8" w:rsidRDefault="005A14A8" w:rsidP="004F0022">
                            <w:pPr>
                              <w:jc w:val="center"/>
                              <w:rPr>
                                <w:rFonts w:ascii="Sylfaen" w:hAnsi="Sylfaen"/>
                              </w:rPr>
                            </w:pPr>
                          </w:p>
                          <w:p w14:paraId="187F6F8E" w14:textId="6BE754F4" w:rsidR="005A14A8" w:rsidRDefault="005A14A8" w:rsidP="004F0022">
                            <w:pPr>
                              <w:jc w:val="center"/>
                              <w:rPr>
                                <w:rFonts w:ascii="Sylfaen" w:hAnsi="Sylfaen"/>
                              </w:rPr>
                            </w:pPr>
                          </w:p>
                          <w:p w14:paraId="24B30197" w14:textId="65A6C1E2" w:rsidR="005A14A8" w:rsidRDefault="005A14A8" w:rsidP="004F0022">
                            <w:pPr>
                              <w:jc w:val="center"/>
                              <w:rPr>
                                <w:rFonts w:ascii="Sylfaen" w:hAnsi="Sylfaen"/>
                              </w:rPr>
                            </w:pPr>
                          </w:p>
                          <w:p w14:paraId="4968EB1E" w14:textId="7CE85AFC" w:rsidR="005A14A8" w:rsidRDefault="005A14A8" w:rsidP="004F0022">
                            <w:pPr>
                              <w:jc w:val="center"/>
                              <w:rPr>
                                <w:rFonts w:ascii="Sylfaen" w:hAnsi="Sylfaen"/>
                              </w:rPr>
                            </w:pPr>
                          </w:p>
                          <w:p w14:paraId="34D1AEF7" w14:textId="77777777" w:rsidR="005A14A8" w:rsidRDefault="005A14A8" w:rsidP="00632DB7">
                            <w:pPr>
                              <w:jc w:val="center"/>
                              <w:rPr>
                                <w:rFonts w:ascii="Sylfaen" w:hAnsi="Sylfaen"/>
                              </w:rPr>
                            </w:pPr>
                          </w:p>
                          <w:p w14:paraId="45926A23" w14:textId="77777777" w:rsidR="005A14A8" w:rsidRPr="00A10F67" w:rsidRDefault="005A14A8" w:rsidP="00801AB3">
                            <w:pPr>
                              <w:jc w:val="center"/>
                              <w:rPr>
                                <w:rFonts w:ascii="Sylfaen" w:hAnsi="Sylfaen"/>
                                <w:b/>
                                <w:color w:val="000000" w:themeColor="text1"/>
                              </w:rPr>
                            </w:pPr>
                            <w:r w:rsidRPr="00A10F67">
                              <w:rPr>
                                <w:rFonts w:ascii="Sylfaen" w:hAnsi="Sylfaen"/>
                                <w:b/>
                                <w:color w:val="000000" w:themeColor="text1"/>
                              </w:rPr>
                              <w:t>თბილისი, საქართველო</w:t>
                            </w:r>
                          </w:p>
                          <w:p w14:paraId="388D17E5" w14:textId="7925DE6E" w:rsidR="005A14A8" w:rsidRPr="00A10F67" w:rsidRDefault="005A14A8" w:rsidP="00632DB7">
                            <w:pPr>
                              <w:jc w:val="center"/>
                              <w:rPr>
                                <w:rFonts w:ascii="Sylfaen" w:hAnsi="Sylfaen"/>
                                <w:b/>
                                <w:color w:val="000000" w:themeColor="text1"/>
                              </w:rPr>
                            </w:pPr>
                            <w:r>
                              <w:rPr>
                                <w:rFonts w:ascii="Sylfaen" w:hAnsi="Sylfaen"/>
                                <w:b/>
                                <w:color w:val="000000" w:themeColor="text1"/>
                              </w:rPr>
                              <w:t>თებერვალი, 2019</w:t>
                            </w:r>
                            <w:r w:rsidRPr="00A10F67">
                              <w:rPr>
                                <w:rFonts w:ascii="Sylfaen" w:hAnsi="Sylfaen"/>
                                <w:b/>
                                <w:color w:val="000000" w:themeColor="text1"/>
                              </w:rPr>
                              <w:t xml:space="preserve"> </w:t>
                            </w:r>
                            <w:r>
                              <w:rPr>
                                <w:rFonts w:ascii="Sylfaen" w:hAnsi="Sylfaen"/>
                                <w:b/>
                                <w:color w:val="000000" w:themeColor="text1"/>
                              </w:rPr>
                              <w:t>წელი</w:t>
                            </w:r>
                          </w:p>
                          <w:p w14:paraId="17B3816A" w14:textId="77777777" w:rsidR="005A14A8" w:rsidRDefault="005A14A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9ECF" id="Rectangle 1" o:spid="_x0000_s1026" style="position:absolute;left:0;text-align:left;margin-left:559.3pt;margin-top:-1in;width:610.5pt;height:841.3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" fillcolor="#9cc2e5 [1944]" strokecolor="#1f3763 [1604]" strokeweight="1pt">
                <v:textbox>
                  <w:txbxContent>
                    <w:p w14:paraId="24EEA971" w14:textId="6B85885B" w:rsidR="005A14A8" w:rsidRDefault="005A14A8" w:rsidP="004F0022">
                      <w:pPr>
                        <w:spacing w:before="120" w:after="120"/>
                        <w:jc w:val="center"/>
                        <w:rPr>
                          <w:rFonts w:ascii="Sylfaen" w:hAnsi="Sylfaen" w:cs="Arial"/>
                          <w:b/>
                          <w:color w:val="0070C0"/>
                          <w:sz w:val="40"/>
                          <w:szCs w:val="40"/>
                        </w:rPr>
                      </w:pPr>
                    </w:p>
                    <w:p w14:paraId="7CCD0557" w14:textId="6052C53A" w:rsidR="005A14A8" w:rsidRDefault="005A14A8" w:rsidP="004F0022">
                      <w:pPr>
                        <w:spacing w:before="120" w:after="120"/>
                        <w:jc w:val="center"/>
                        <w:rPr>
                          <w:rFonts w:ascii="Sylfaen" w:hAnsi="Sylfaen" w:cs="Arial"/>
                          <w:b/>
                          <w:color w:val="0070C0"/>
                          <w:sz w:val="40"/>
                          <w:szCs w:val="40"/>
                        </w:rPr>
                      </w:pPr>
                    </w:p>
                    <w:p w14:paraId="62652E31" w14:textId="5EA9EBC2" w:rsidR="005A14A8" w:rsidRDefault="005A14A8" w:rsidP="004F0022">
                      <w:pPr>
                        <w:spacing w:before="120" w:after="120"/>
                        <w:jc w:val="center"/>
                        <w:rPr>
                          <w:rFonts w:ascii="Sylfaen" w:hAnsi="Sylfaen" w:cs="Arial"/>
                          <w:b/>
                          <w:color w:val="0070C0"/>
                          <w:sz w:val="40"/>
                          <w:szCs w:val="40"/>
                        </w:rPr>
                      </w:pPr>
                    </w:p>
                    <w:p w14:paraId="37C66923" w14:textId="51BC40A0" w:rsidR="005A14A8" w:rsidRDefault="005A14A8" w:rsidP="004F0022">
                      <w:pPr>
                        <w:spacing w:before="120" w:after="120"/>
                        <w:jc w:val="center"/>
                        <w:rPr>
                          <w:rFonts w:ascii="Sylfaen" w:hAnsi="Sylfaen" w:cs="Arial"/>
                          <w:b/>
                          <w:color w:val="0070C0"/>
                          <w:sz w:val="40"/>
                          <w:szCs w:val="40"/>
                        </w:rPr>
                      </w:pPr>
                    </w:p>
                    <w:p w14:paraId="3E081CF5" w14:textId="584BACE2" w:rsidR="005A14A8" w:rsidRDefault="005A14A8" w:rsidP="004F0022">
                      <w:pPr>
                        <w:spacing w:before="120" w:after="120"/>
                        <w:jc w:val="center"/>
                        <w:rPr>
                          <w:rFonts w:ascii="Sylfaen" w:hAnsi="Sylfaen" w:cs="Arial"/>
                          <w:b/>
                          <w:color w:val="0070C0"/>
                          <w:sz w:val="40"/>
                          <w:szCs w:val="40"/>
                        </w:rPr>
                      </w:pPr>
                    </w:p>
                    <w:p w14:paraId="6A3437AF" w14:textId="70492FC1" w:rsidR="005A14A8" w:rsidRDefault="005A14A8" w:rsidP="004F0022">
                      <w:pPr>
                        <w:spacing w:before="120" w:after="120"/>
                        <w:jc w:val="center"/>
                        <w:rPr>
                          <w:rFonts w:ascii="Sylfaen" w:hAnsi="Sylfaen" w:cs="Arial"/>
                          <w:b/>
                          <w:color w:val="0070C0"/>
                          <w:sz w:val="40"/>
                          <w:szCs w:val="40"/>
                        </w:rPr>
                      </w:pPr>
                    </w:p>
                    <w:p w14:paraId="42B9F0A1" w14:textId="7B6F3EBD" w:rsidR="005A14A8" w:rsidRDefault="005A14A8" w:rsidP="004F0022">
                      <w:pPr>
                        <w:spacing w:before="120" w:after="120"/>
                        <w:jc w:val="center"/>
                        <w:rPr>
                          <w:rFonts w:ascii="Sylfaen" w:hAnsi="Sylfaen" w:cs="Arial"/>
                          <w:b/>
                          <w:color w:val="0070C0"/>
                          <w:sz w:val="40"/>
                          <w:szCs w:val="40"/>
                        </w:rPr>
                      </w:pPr>
                    </w:p>
                    <w:p w14:paraId="75C6D078" w14:textId="08A6EF58" w:rsidR="005A14A8" w:rsidRDefault="005A14A8" w:rsidP="004F0022">
                      <w:pPr>
                        <w:spacing w:before="120" w:after="120"/>
                        <w:jc w:val="center"/>
                        <w:rPr>
                          <w:rFonts w:ascii="Sylfaen" w:hAnsi="Sylfaen" w:cs="Arial"/>
                          <w:b/>
                          <w:color w:val="0070C0"/>
                          <w:sz w:val="40"/>
                          <w:szCs w:val="40"/>
                        </w:rPr>
                      </w:pPr>
                    </w:p>
                    <w:p w14:paraId="0738AC42" w14:textId="7D08B0D6" w:rsidR="005A14A8" w:rsidRDefault="005A14A8" w:rsidP="004F0022">
                      <w:pPr>
                        <w:spacing w:before="120" w:after="120"/>
                        <w:jc w:val="center"/>
                        <w:rPr>
                          <w:rFonts w:ascii="Sylfaen" w:hAnsi="Sylfaen" w:cs="Arial"/>
                          <w:b/>
                          <w:color w:val="0070C0"/>
                          <w:sz w:val="40"/>
                          <w:szCs w:val="40"/>
                        </w:rPr>
                      </w:pPr>
                    </w:p>
                    <w:p w14:paraId="5174FAC0" w14:textId="77777777" w:rsidR="005A14A8" w:rsidRPr="004F0022" w:rsidRDefault="005A14A8" w:rsidP="004F0022">
                      <w:pPr>
                        <w:spacing w:before="120" w:after="120"/>
                        <w:jc w:val="center"/>
                        <w:rPr>
                          <w:rFonts w:ascii="Sylfaen" w:hAnsi="Sylfaen" w:cs="Arial"/>
                          <w:b/>
                          <w:color w:val="0070C0"/>
                          <w:sz w:val="40"/>
                          <w:szCs w:val="40"/>
                        </w:rPr>
                      </w:pPr>
                    </w:p>
                    <w:p w14:paraId="3B8C2175" w14:textId="7DBF9729" w:rsidR="005A14A8" w:rsidRPr="00612D56" w:rsidRDefault="005A14A8" w:rsidP="003452E3">
                      <w:pPr>
                        <w:spacing w:before="120" w:after="120"/>
                        <w:jc w:val="center"/>
                        <w:rPr>
                          <w:rFonts w:ascii="Sylfaen" w:hAnsi="Sylfaen" w:cs="Arial"/>
                          <w:b/>
                          <w:color w:val="000000" w:themeColor="text1"/>
                          <w:sz w:val="40"/>
                          <w:szCs w:val="40"/>
                        </w:rPr>
                      </w:pP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 xml:space="preserve">საქართველოს სოფლის განვითარების </w:t>
                      </w:r>
                      <w:r w:rsidRPr="00612D56">
                        <w:rPr>
                          <w:rFonts w:ascii="Sylfaen" w:hAnsi="Sylfaen" w:cs="Arial"/>
                          <w:b/>
                          <w:color w:val="000000" w:themeColor="text1"/>
                          <w:sz w:val="40"/>
                          <w:szCs w:val="40"/>
                          <w:lang w:val="en-US"/>
                        </w:rPr>
                        <w:t xml:space="preserve">2017-2020 </w:t>
                      </w:r>
                      <w:r w:rsidRPr="00612D56">
                        <w:rPr>
                          <w:rFonts w:ascii="Sylfaen" w:hAnsi="Sylfaen" w:cs="Arial"/>
                          <w:b/>
                          <w:color w:val="000000" w:themeColor="text1"/>
                          <w:sz w:val="40"/>
                          <w:szCs w:val="40"/>
                        </w:rPr>
                        <w:t>წწ სტრატეგიის</w:t>
                      </w: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2018-2020 წწ სამოქმედო გეგმის</w:t>
                      </w:r>
                    </w:p>
                    <w:p w14:paraId="24A57161" w14:textId="7FB10322" w:rsidR="005A14A8" w:rsidRPr="00612D56" w:rsidRDefault="005A14A8" w:rsidP="003452E3">
                      <w:pPr>
                        <w:spacing w:before="120" w:after="120"/>
                        <w:jc w:val="center"/>
                        <w:rPr>
                          <w:rFonts w:ascii="Sylfaen" w:hAnsi="Sylfaen" w:cs="Arial"/>
                          <w:b/>
                          <w:color w:val="000000" w:themeColor="text1"/>
                          <w:sz w:val="40"/>
                          <w:szCs w:val="40"/>
                        </w:rPr>
                      </w:pPr>
                      <w:r w:rsidRPr="00612D56">
                        <w:rPr>
                          <w:rFonts w:ascii="Sylfaen" w:hAnsi="Sylfaen" w:cs="Arial"/>
                          <w:b/>
                          <w:color w:val="000000" w:themeColor="text1"/>
                          <w:sz w:val="40"/>
                          <w:szCs w:val="40"/>
                        </w:rPr>
                        <w:t xml:space="preserve">2018 წლის </w:t>
                      </w:r>
                      <w:r>
                        <w:rPr>
                          <w:rFonts w:ascii="Sylfaen" w:hAnsi="Sylfaen" w:cs="Arial"/>
                          <w:b/>
                          <w:color w:val="000000" w:themeColor="text1"/>
                          <w:sz w:val="40"/>
                          <w:szCs w:val="40"/>
                        </w:rPr>
                        <w:t xml:space="preserve">მონიტორინგის </w:t>
                      </w:r>
                      <w:r w:rsidRPr="00612D56">
                        <w:rPr>
                          <w:rFonts w:ascii="Sylfaen" w:hAnsi="Sylfaen" w:cs="Arial"/>
                          <w:b/>
                          <w:color w:val="000000" w:themeColor="text1"/>
                          <w:sz w:val="40"/>
                          <w:szCs w:val="40"/>
                        </w:rPr>
                        <w:t>ანგარიში</w:t>
                      </w:r>
                    </w:p>
                    <w:p w14:paraId="2F03F30F" w14:textId="459040D1" w:rsidR="005A14A8" w:rsidRDefault="005A14A8" w:rsidP="004F0022">
                      <w:pPr>
                        <w:jc w:val="center"/>
                        <w:rPr>
                          <w:rFonts w:ascii="Sylfaen" w:hAnsi="Sylfaen"/>
                        </w:rPr>
                      </w:pPr>
                    </w:p>
                    <w:p w14:paraId="4A137EDF" w14:textId="68F70EE5" w:rsidR="005A14A8" w:rsidRDefault="005A14A8" w:rsidP="004F0022">
                      <w:pPr>
                        <w:jc w:val="center"/>
                        <w:rPr>
                          <w:rFonts w:ascii="Sylfaen" w:hAnsi="Sylfaen"/>
                        </w:rPr>
                      </w:pPr>
                    </w:p>
                    <w:p w14:paraId="690357E2" w14:textId="404F5A22" w:rsidR="005A14A8" w:rsidRDefault="005A14A8" w:rsidP="004F0022">
                      <w:pPr>
                        <w:jc w:val="center"/>
                        <w:rPr>
                          <w:rFonts w:ascii="Sylfaen" w:hAnsi="Sylfaen"/>
                        </w:rPr>
                      </w:pPr>
                    </w:p>
                    <w:p w14:paraId="3F41ACCF" w14:textId="558F4E99" w:rsidR="005A14A8" w:rsidRDefault="005A14A8" w:rsidP="004F0022">
                      <w:pPr>
                        <w:jc w:val="center"/>
                        <w:rPr>
                          <w:rFonts w:ascii="Sylfaen" w:hAnsi="Sylfaen"/>
                        </w:rPr>
                      </w:pPr>
                    </w:p>
                    <w:p w14:paraId="75C735C5" w14:textId="7666BFDF" w:rsidR="005A14A8" w:rsidRDefault="005A14A8" w:rsidP="004F0022">
                      <w:pPr>
                        <w:jc w:val="center"/>
                        <w:rPr>
                          <w:rFonts w:ascii="Sylfaen" w:hAnsi="Sylfaen"/>
                        </w:rPr>
                      </w:pPr>
                    </w:p>
                    <w:p w14:paraId="6831B61C" w14:textId="56244A3B" w:rsidR="005A14A8" w:rsidRDefault="005A14A8" w:rsidP="004F0022">
                      <w:pPr>
                        <w:jc w:val="center"/>
                        <w:rPr>
                          <w:rFonts w:ascii="Sylfaen" w:hAnsi="Sylfaen"/>
                        </w:rPr>
                      </w:pPr>
                    </w:p>
                    <w:p w14:paraId="49408F27" w14:textId="4CC09D37" w:rsidR="005A14A8" w:rsidRDefault="005A14A8" w:rsidP="004F0022">
                      <w:pPr>
                        <w:jc w:val="center"/>
                        <w:rPr>
                          <w:rFonts w:ascii="Sylfaen" w:hAnsi="Sylfaen"/>
                        </w:rPr>
                      </w:pPr>
                    </w:p>
                    <w:p w14:paraId="145C1CDA" w14:textId="2CCB90D1" w:rsidR="005A14A8" w:rsidRDefault="005A14A8" w:rsidP="004F0022">
                      <w:pPr>
                        <w:jc w:val="center"/>
                        <w:rPr>
                          <w:rFonts w:ascii="Sylfaen" w:hAnsi="Sylfaen"/>
                        </w:rPr>
                      </w:pPr>
                    </w:p>
                    <w:p w14:paraId="187F6F8E" w14:textId="6BE754F4" w:rsidR="005A14A8" w:rsidRDefault="005A14A8" w:rsidP="004F0022">
                      <w:pPr>
                        <w:jc w:val="center"/>
                        <w:rPr>
                          <w:rFonts w:ascii="Sylfaen" w:hAnsi="Sylfaen"/>
                        </w:rPr>
                      </w:pPr>
                    </w:p>
                    <w:p w14:paraId="24B30197" w14:textId="65A6C1E2" w:rsidR="005A14A8" w:rsidRDefault="005A14A8" w:rsidP="004F0022">
                      <w:pPr>
                        <w:jc w:val="center"/>
                        <w:rPr>
                          <w:rFonts w:ascii="Sylfaen" w:hAnsi="Sylfaen"/>
                        </w:rPr>
                      </w:pPr>
                    </w:p>
                    <w:p w14:paraId="4968EB1E" w14:textId="7CE85AFC" w:rsidR="005A14A8" w:rsidRDefault="005A14A8" w:rsidP="004F0022">
                      <w:pPr>
                        <w:jc w:val="center"/>
                        <w:rPr>
                          <w:rFonts w:ascii="Sylfaen" w:hAnsi="Sylfaen"/>
                        </w:rPr>
                      </w:pPr>
                    </w:p>
                    <w:p w14:paraId="34D1AEF7" w14:textId="77777777" w:rsidR="005A14A8" w:rsidRDefault="005A14A8" w:rsidP="00632DB7">
                      <w:pPr>
                        <w:jc w:val="center"/>
                        <w:rPr>
                          <w:rFonts w:ascii="Sylfaen" w:hAnsi="Sylfaen"/>
                        </w:rPr>
                      </w:pPr>
                    </w:p>
                    <w:p w14:paraId="45926A23" w14:textId="77777777" w:rsidR="005A14A8" w:rsidRPr="00A10F67" w:rsidRDefault="005A14A8" w:rsidP="00801AB3">
                      <w:pPr>
                        <w:jc w:val="center"/>
                        <w:rPr>
                          <w:rFonts w:ascii="Sylfaen" w:hAnsi="Sylfaen"/>
                          <w:b/>
                          <w:color w:val="000000" w:themeColor="text1"/>
                        </w:rPr>
                      </w:pPr>
                      <w:r w:rsidRPr="00A10F67">
                        <w:rPr>
                          <w:rFonts w:ascii="Sylfaen" w:hAnsi="Sylfaen"/>
                          <w:b/>
                          <w:color w:val="000000" w:themeColor="text1"/>
                        </w:rPr>
                        <w:t>თბილისი, საქართველო</w:t>
                      </w:r>
                    </w:p>
                    <w:p w14:paraId="388D17E5" w14:textId="7925DE6E" w:rsidR="005A14A8" w:rsidRPr="00A10F67" w:rsidRDefault="005A14A8" w:rsidP="00632DB7">
                      <w:pPr>
                        <w:jc w:val="center"/>
                        <w:rPr>
                          <w:rFonts w:ascii="Sylfaen" w:hAnsi="Sylfaen"/>
                          <w:b/>
                          <w:color w:val="000000" w:themeColor="text1"/>
                        </w:rPr>
                      </w:pPr>
                      <w:r>
                        <w:rPr>
                          <w:rFonts w:ascii="Sylfaen" w:hAnsi="Sylfaen"/>
                          <w:b/>
                          <w:color w:val="000000" w:themeColor="text1"/>
                        </w:rPr>
                        <w:t>თებერვალი, 2019</w:t>
                      </w:r>
                      <w:r w:rsidRPr="00A10F67">
                        <w:rPr>
                          <w:rFonts w:ascii="Sylfaen" w:hAnsi="Sylfaen"/>
                          <w:b/>
                          <w:color w:val="000000" w:themeColor="text1"/>
                        </w:rPr>
                        <w:t xml:space="preserve"> </w:t>
                      </w:r>
                      <w:r>
                        <w:rPr>
                          <w:rFonts w:ascii="Sylfaen" w:hAnsi="Sylfaen"/>
                          <w:b/>
                          <w:color w:val="000000" w:themeColor="text1"/>
                        </w:rPr>
                        <w:t>წელი</w:t>
                      </w:r>
                    </w:p>
                    <w:p w14:paraId="17B3816A" w14:textId="77777777" w:rsidR="005A14A8" w:rsidRDefault="005A14A8"/>
                  </w:txbxContent>
                </v:textbox>
                <w10:wrap anchorx="page"/>
              </v:rect>
            </w:pict>
          </mc:Fallback>
        </mc:AlternateContent>
      </w:r>
      <w:r w:rsidR="00A02B06" w:rsidRPr="00397B57">
        <w:rPr>
          <w:rFonts w:ascii="Sylfaen" w:hAnsi="Sylfaen" w:cs="Arial"/>
          <w:b/>
          <w:sz w:val="40"/>
          <w:szCs w:val="40"/>
        </w:rPr>
        <w:t>a</w:t>
      </w:r>
    </w:p>
    <w:p w14:paraId="38454BF9" w14:textId="77777777" w:rsidR="004A7A5D" w:rsidRPr="00397B57" w:rsidRDefault="004A7A5D" w:rsidP="007F7F25">
      <w:pPr>
        <w:spacing w:before="120" w:after="120"/>
        <w:jc w:val="center"/>
        <w:rPr>
          <w:rFonts w:ascii="Sylfaen" w:hAnsi="Sylfaen" w:cs="Arial"/>
          <w:b/>
          <w:sz w:val="40"/>
          <w:szCs w:val="40"/>
        </w:rPr>
      </w:pPr>
    </w:p>
    <w:p w14:paraId="55805823" w14:textId="77777777" w:rsidR="004A7A5D" w:rsidRPr="00397B57" w:rsidRDefault="004A7A5D" w:rsidP="007F7F25">
      <w:pPr>
        <w:spacing w:before="120" w:after="120"/>
        <w:jc w:val="center"/>
        <w:rPr>
          <w:rFonts w:ascii="Sylfaen" w:hAnsi="Sylfaen" w:cs="Arial"/>
          <w:b/>
          <w:sz w:val="40"/>
          <w:szCs w:val="40"/>
        </w:rPr>
      </w:pPr>
    </w:p>
    <w:p w14:paraId="37C217E6" w14:textId="77777777" w:rsidR="004A7A5D" w:rsidRPr="00397B57" w:rsidRDefault="004A7A5D" w:rsidP="007F7F25">
      <w:pPr>
        <w:spacing w:before="120" w:after="120"/>
        <w:jc w:val="center"/>
        <w:rPr>
          <w:rFonts w:ascii="Sylfaen" w:hAnsi="Sylfaen" w:cs="Arial"/>
          <w:b/>
          <w:sz w:val="40"/>
          <w:szCs w:val="40"/>
        </w:rPr>
      </w:pPr>
    </w:p>
    <w:p w14:paraId="2C1B9C96" w14:textId="77777777" w:rsidR="004A7A5D" w:rsidRPr="00397B57" w:rsidRDefault="004A7A5D" w:rsidP="007F7F25">
      <w:pPr>
        <w:spacing w:before="120" w:after="120"/>
        <w:jc w:val="center"/>
        <w:rPr>
          <w:rFonts w:ascii="Sylfaen" w:hAnsi="Sylfaen" w:cs="Arial"/>
          <w:b/>
          <w:sz w:val="40"/>
          <w:szCs w:val="40"/>
        </w:rPr>
      </w:pPr>
    </w:p>
    <w:p w14:paraId="3A52EBA7" w14:textId="77777777" w:rsidR="004A7A5D" w:rsidRPr="00397B57" w:rsidRDefault="004A7A5D" w:rsidP="007F7F25">
      <w:pPr>
        <w:spacing w:before="120" w:after="120"/>
        <w:jc w:val="center"/>
        <w:rPr>
          <w:rFonts w:ascii="Sylfaen" w:hAnsi="Sylfaen" w:cs="Arial"/>
          <w:b/>
          <w:sz w:val="40"/>
          <w:szCs w:val="40"/>
        </w:rPr>
      </w:pPr>
    </w:p>
    <w:p w14:paraId="1A27323F" w14:textId="77777777" w:rsidR="004A7A5D" w:rsidRPr="00397B57" w:rsidRDefault="004A7A5D" w:rsidP="007F7F25">
      <w:pPr>
        <w:spacing w:before="120" w:after="120"/>
        <w:jc w:val="center"/>
        <w:rPr>
          <w:rFonts w:ascii="Sylfaen" w:hAnsi="Sylfaen" w:cs="Arial"/>
          <w:b/>
          <w:sz w:val="40"/>
          <w:szCs w:val="40"/>
        </w:rPr>
      </w:pPr>
    </w:p>
    <w:p w14:paraId="03FCF5EC" w14:textId="77777777" w:rsidR="004A7A5D" w:rsidRPr="00397B57" w:rsidRDefault="004A7A5D" w:rsidP="007F7F25">
      <w:pPr>
        <w:spacing w:before="120" w:after="120"/>
        <w:jc w:val="both"/>
        <w:rPr>
          <w:rFonts w:ascii="Sylfaen" w:hAnsi="Sylfaen" w:cs="Arial"/>
          <w:b/>
          <w:color w:val="0070C0"/>
          <w:sz w:val="26"/>
          <w:szCs w:val="26"/>
        </w:rPr>
      </w:pPr>
    </w:p>
    <w:p w14:paraId="1A73009B" w14:textId="77777777" w:rsidR="004A7A5D" w:rsidRPr="00397B57" w:rsidRDefault="004A7A5D" w:rsidP="007F7F25">
      <w:pPr>
        <w:spacing w:before="120" w:after="120"/>
        <w:jc w:val="both"/>
        <w:rPr>
          <w:rFonts w:ascii="Sylfaen" w:hAnsi="Sylfaen" w:cs="Arial"/>
          <w:b/>
          <w:color w:val="0070C0"/>
          <w:sz w:val="26"/>
          <w:szCs w:val="26"/>
        </w:rPr>
      </w:pPr>
    </w:p>
    <w:p w14:paraId="48EAF1AE" w14:textId="77777777" w:rsidR="004A7A5D" w:rsidRPr="00397B57" w:rsidRDefault="004A7A5D" w:rsidP="007F7F25">
      <w:pPr>
        <w:spacing w:before="120" w:after="120"/>
        <w:jc w:val="both"/>
        <w:rPr>
          <w:rFonts w:ascii="Sylfaen" w:hAnsi="Sylfaen" w:cs="Arial"/>
          <w:b/>
          <w:color w:val="0070C0"/>
          <w:sz w:val="26"/>
          <w:szCs w:val="26"/>
        </w:rPr>
      </w:pPr>
    </w:p>
    <w:p w14:paraId="784682F7" w14:textId="77777777" w:rsidR="004A7A5D" w:rsidRPr="00397B57" w:rsidRDefault="004A7A5D" w:rsidP="007F7F25">
      <w:pPr>
        <w:spacing w:before="120" w:after="120"/>
        <w:jc w:val="both"/>
        <w:rPr>
          <w:rFonts w:ascii="Sylfaen" w:hAnsi="Sylfaen" w:cs="Arial"/>
          <w:b/>
          <w:color w:val="0070C0"/>
          <w:sz w:val="26"/>
          <w:szCs w:val="26"/>
        </w:rPr>
      </w:pPr>
    </w:p>
    <w:p w14:paraId="441B2701" w14:textId="77777777" w:rsidR="004A7A5D" w:rsidRPr="00397B57" w:rsidRDefault="004A7A5D" w:rsidP="007F7F25">
      <w:pPr>
        <w:spacing w:before="120" w:after="120"/>
        <w:jc w:val="both"/>
        <w:rPr>
          <w:rFonts w:ascii="Sylfaen" w:hAnsi="Sylfaen" w:cs="Arial"/>
          <w:b/>
          <w:color w:val="0070C0"/>
          <w:sz w:val="26"/>
          <w:szCs w:val="26"/>
        </w:rPr>
      </w:pPr>
    </w:p>
    <w:p w14:paraId="60B43325" w14:textId="77777777" w:rsidR="004A7A5D" w:rsidRPr="00397B57" w:rsidRDefault="004A7A5D" w:rsidP="007F7F25">
      <w:pPr>
        <w:spacing w:before="120" w:after="120"/>
        <w:jc w:val="both"/>
        <w:rPr>
          <w:rFonts w:ascii="Sylfaen" w:hAnsi="Sylfaen" w:cs="Arial"/>
          <w:b/>
          <w:color w:val="0070C0"/>
          <w:sz w:val="26"/>
          <w:szCs w:val="26"/>
        </w:rPr>
      </w:pPr>
    </w:p>
    <w:p w14:paraId="7C1AEDDA" w14:textId="77777777" w:rsidR="004A7A5D" w:rsidRPr="00397B57" w:rsidRDefault="004A7A5D" w:rsidP="007F7F25">
      <w:pPr>
        <w:spacing w:before="120" w:after="120"/>
        <w:jc w:val="both"/>
        <w:rPr>
          <w:rFonts w:ascii="Sylfaen" w:hAnsi="Sylfaen" w:cs="Arial"/>
          <w:b/>
          <w:color w:val="0070C0"/>
          <w:sz w:val="26"/>
          <w:szCs w:val="26"/>
        </w:rPr>
      </w:pPr>
    </w:p>
    <w:p w14:paraId="3023B51D" w14:textId="77777777" w:rsidR="004A7A5D" w:rsidRPr="00397B57" w:rsidRDefault="004A7A5D" w:rsidP="007F7F25">
      <w:pPr>
        <w:spacing w:before="120" w:after="120"/>
        <w:jc w:val="both"/>
        <w:rPr>
          <w:rFonts w:ascii="Sylfaen" w:hAnsi="Sylfaen" w:cs="Arial"/>
          <w:b/>
          <w:color w:val="0070C0"/>
          <w:sz w:val="26"/>
          <w:szCs w:val="26"/>
        </w:rPr>
      </w:pPr>
    </w:p>
    <w:p w14:paraId="64E7E92F" w14:textId="77777777" w:rsidR="004A7A5D" w:rsidRPr="00397B57" w:rsidRDefault="004A7A5D" w:rsidP="007F7F25">
      <w:pPr>
        <w:spacing w:before="120" w:after="120"/>
        <w:jc w:val="both"/>
        <w:rPr>
          <w:rFonts w:ascii="Sylfaen" w:hAnsi="Sylfaen" w:cs="Arial"/>
          <w:b/>
          <w:color w:val="0070C0"/>
          <w:sz w:val="26"/>
          <w:szCs w:val="26"/>
        </w:rPr>
      </w:pPr>
    </w:p>
    <w:p w14:paraId="2FE98D23" w14:textId="77777777" w:rsidR="004A7A5D" w:rsidRPr="00397B57" w:rsidRDefault="004A7A5D" w:rsidP="004A7A5D">
      <w:pPr>
        <w:spacing w:after="0" w:line="240" w:lineRule="auto"/>
        <w:rPr>
          <w:rFonts w:ascii="Sylfaen" w:hAnsi="Sylfaen" w:cs="Arial"/>
          <w:b/>
          <w:color w:val="0070C0"/>
          <w:sz w:val="26"/>
          <w:szCs w:val="26"/>
        </w:rPr>
      </w:pPr>
      <w:r w:rsidRPr="00397B57">
        <w:rPr>
          <w:rFonts w:ascii="Sylfaen" w:hAnsi="Sylfaen" w:cs="Arial"/>
          <w:b/>
          <w:color w:val="0070C0"/>
          <w:sz w:val="26"/>
          <w:szCs w:val="26"/>
        </w:rPr>
        <w:br w:type="page"/>
      </w:r>
    </w:p>
    <w:sdt>
      <w:sdtPr>
        <w:id w:val="-1579365947"/>
        <w:docPartObj>
          <w:docPartGallery w:val="Table of Contents"/>
          <w:docPartUnique/>
        </w:docPartObj>
      </w:sdtPr>
      <w:sdtEndPr>
        <w:rPr>
          <w:b/>
          <w:bCs/>
          <w:noProof/>
        </w:rPr>
      </w:sdtEndPr>
      <w:sdtContent>
        <w:p w14:paraId="7E80E735" w14:textId="724803D2" w:rsidR="00DC7637" w:rsidRPr="00A22B0E" w:rsidRDefault="00DC7637" w:rsidP="00683A84">
          <w:pPr>
            <w:spacing w:before="120" w:after="120" w:line="480" w:lineRule="auto"/>
            <w:jc w:val="both"/>
            <w:rPr>
              <w:rFonts w:ascii="Sylfaen" w:hAnsi="Sylfaen" w:cs="Arial"/>
              <w:b/>
              <w:color w:val="1F3864" w:themeColor="accent1" w:themeShade="80"/>
              <w:sz w:val="28"/>
              <w:szCs w:val="28"/>
              <w:lang w:val="en-US"/>
            </w:rPr>
          </w:pPr>
          <w:r w:rsidRPr="00A22B0E">
            <w:rPr>
              <w:rFonts w:ascii="Sylfaen" w:hAnsi="Sylfaen" w:cs="Arial"/>
              <w:b/>
              <w:color w:val="1F3864" w:themeColor="accent1" w:themeShade="80"/>
              <w:sz w:val="28"/>
              <w:szCs w:val="28"/>
            </w:rPr>
            <w:t>შინაარსი</w:t>
          </w:r>
          <w:bookmarkStart w:id="0" w:name="_GoBack"/>
          <w:bookmarkEnd w:id="0"/>
        </w:p>
        <w:p w14:paraId="675E20D9" w14:textId="77777777" w:rsidR="006D0979" w:rsidRPr="006D0979" w:rsidRDefault="00DC7637" w:rsidP="00D07D3A">
          <w:pPr>
            <w:pStyle w:val="TOC1"/>
            <w:rPr>
              <w:rFonts w:asciiTheme="minorHAnsi" w:eastAsiaTheme="minorEastAsia" w:hAnsiTheme="minorHAnsi" w:cstheme="minorBidi"/>
              <w:sz w:val="22"/>
              <w:lang w:val="en-US"/>
            </w:rPr>
          </w:pPr>
          <w:r>
            <w:fldChar w:fldCharType="begin"/>
          </w:r>
          <w:r>
            <w:instrText xml:space="preserve"> TOC \o "1-3" \h \z \u </w:instrText>
          </w:r>
          <w:r>
            <w:fldChar w:fldCharType="separate"/>
          </w:r>
          <w:hyperlink w:anchor="_Toc1981138" w:history="1">
            <w:r w:rsidR="006D0979" w:rsidRPr="006D0979">
              <w:rPr>
                <w:rStyle w:val="Hyperlink"/>
              </w:rPr>
              <w:t>მოკლე შეჯამება</w:t>
            </w:r>
            <w:r w:rsidR="006D0979" w:rsidRPr="006D0979">
              <w:rPr>
                <w:webHidden/>
              </w:rPr>
              <w:tab/>
            </w:r>
            <w:r w:rsidR="006D0979" w:rsidRPr="006D0979">
              <w:rPr>
                <w:webHidden/>
              </w:rPr>
              <w:fldChar w:fldCharType="begin"/>
            </w:r>
            <w:r w:rsidR="006D0979" w:rsidRPr="006D0979">
              <w:rPr>
                <w:webHidden/>
              </w:rPr>
              <w:instrText xml:space="preserve"> PAGEREF _Toc1981138 \h </w:instrText>
            </w:r>
            <w:r w:rsidR="006D0979" w:rsidRPr="006D0979">
              <w:rPr>
                <w:webHidden/>
              </w:rPr>
            </w:r>
            <w:r w:rsidR="006D0979" w:rsidRPr="006D0979">
              <w:rPr>
                <w:webHidden/>
              </w:rPr>
              <w:fldChar w:fldCharType="separate"/>
            </w:r>
            <w:r w:rsidR="006D0979" w:rsidRPr="006D0979">
              <w:rPr>
                <w:webHidden/>
              </w:rPr>
              <w:t>4</w:t>
            </w:r>
            <w:r w:rsidR="006D0979" w:rsidRPr="006D0979">
              <w:rPr>
                <w:webHidden/>
              </w:rPr>
              <w:fldChar w:fldCharType="end"/>
            </w:r>
          </w:hyperlink>
        </w:p>
        <w:p w14:paraId="211F080A" w14:textId="77777777" w:rsidR="006D0979" w:rsidRPr="006D0979" w:rsidRDefault="006D0979" w:rsidP="006D0979">
          <w:pPr>
            <w:pStyle w:val="TOC2"/>
            <w:rPr>
              <w:rFonts w:asciiTheme="minorHAnsi" w:eastAsiaTheme="minorEastAsia" w:hAnsiTheme="minorHAnsi" w:cstheme="minorBidi"/>
              <w:lang w:val="en-US"/>
            </w:rPr>
          </w:pPr>
          <w:hyperlink w:anchor="_Toc1981139" w:history="1">
            <w:r w:rsidRPr="006D0979">
              <w:rPr>
                <w:rStyle w:val="Hyperlink"/>
              </w:rPr>
              <w:t>პრიორიტეტული მიმართულება 1: ეკონომიკა და კონკურენტუნარიანობა</w:t>
            </w:r>
            <w:r w:rsidRPr="006D0979">
              <w:rPr>
                <w:webHidden/>
              </w:rPr>
              <w:tab/>
            </w:r>
            <w:r w:rsidRPr="006D0979">
              <w:rPr>
                <w:webHidden/>
              </w:rPr>
              <w:fldChar w:fldCharType="begin"/>
            </w:r>
            <w:r w:rsidRPr="006D0979">
              <w:rPr>
                <w:webHidden/>
              </w:rPr>
              <w:instrText xml:space="preserve"> PAGEREF _Toc1981139 \h </w:instrText>
            </w:r>
            <w:r w:rsidRPr="006D0979">
              <w:rPr>
                <w:webHidden/>
              </w:rPr>
            </w:r>
            <w:r w:rsidRPr="006D0979">
              <w:rPr>
                <w:webHidden/>
              </w:rPr>
              <w:fldChar w:fldCharType="separate"/>
            </w:r>
            <w:r w:rsidRPr="006D0979">
              <w:rPr>
                <w:webHidden/>
              </w:rPr>
              <w:t>9</w:t>
            </w:r>
            <w:r w:rsidRPr="006D0979">
              <w:rPr>
                <w:webHidden/>
              </w:rPr>
              <w:fldChar w:fldCharType="end"/>
            </w:r>
          </w:hyperlink>
        </w:p>
        <w:p w14:paraId="3E842DFE" w14:textId="77777777" w:rsidR="006D0979" w:rsidRPr="006D0979" w:rsidRDefault="006D0979"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0" w:history="1">
            <w:r w:rsidRPr="006D0979">
              <w:rPr>
                <w:rStyle w:val="Hyperlink"/>
                <w:rFonts w:ascii="Sylfaen" w:hAnsi="Sylfaen" w:cs="Sylfaen"/>
                <w:b/>
                <w:noProof/>
              </w:rPr>
              <w:t>ამოცანა</w:t>
            </w:r>
            <w:r w:rsidRPr="006D0979">
              <w:rPr>
                <w:rStyle w:val="Hyperlink"/>
                <w:b/>
                <w:noProof/>
              </w:rPr>
              <w:t xml:space="preserve"> 1.1. </w:t>
            </w:r>
            <w:r w:rsidRPr="006D0979">
              <w:rPr>
                <w:rStyle w:val="Hyperlink"/>
                <w:rFonts w:ascii="Sylfaen" w:hAnsi="Sylfaen" w:cs="Sylfaen"/>
                <w:noProof/>
              </w:rPr>
              <w:t>ფერმერული</w:t>
            </w:r>
            <w:r w:rsidRPr="006D0979">
              <w:rPr>
                <w:rStyle w:val="Hyperlink"/>
                <w:noProof/>
              </w:rPr>
              <w:t xml:space="preserve"> </w:t>
            </w:r>
            <w:r w:rsidRPr="006D0979">
              <w:rPr>
                <w:rStyle w:val="Hyperlink"/>
                <w:rFonts w:ascii="Sylfaen" w:hAnsi="Sylfaen" w:cs="Sylfaen"/>
                <w:noProof/>
              </w:rPr>
              <w:t>საქმიანობის</w:t>
            </w:r>
            <w:r w:rsidRPr="006D0979">
              <w:rPr>
                <w:rStyle w:val="Hyperlink"/>
                <w:noProof/>
              </w:rPr>
              <w:t xml:space="preserve"> </w:t>
            </w:r>
            <w:r w:rsidRPr="006D0979">
              <w:rPr>
                <w:rStyle w:val="Hyperlink"/>
                <w:rFonts w:ascii="Sylfaen" w:hAnsi="Sylfaen" w:cs="Sylfaen"/>
                <w:noProof/>
              </w:rPr>
              <w:t>ეკონომიკური</w:t>
            </w:r>
            <w:r w:rsidRPr="006D0979">
              <w:rPr>
                <w:rStyle w:val="Hyperlink"/>
                <w:noProof/>
              </w:rPr>
              <w:t xml:space="preserve"> </w:t>
            </w:r>
            <w:r w:rsidRPr="006D0979">
              <w:rPr>
                <w:rStyle w:val="Hyperlink"/>
                <w:rFonts w:ascii="Sylfaen" w:hAnsi="Sylfaen" w:cs="Sylfaen"/>
                <w:noProof/>
              </w:rPr>
              <w:t>გაჯანსაღება</w:t>
            </w:r>
            <w:r w:rsidRPr="006D0979">
              <w:rPr>
                <w:rStyle w:val="Hyperlink"/>
                <w:noProof/>
              </w:rPr>
              <w:t xml:space="preserve">, </w:t>
            </w:r>
            <w:r w:rsidRPr="006D0979">
              <w:rPr>
                <w:rStyle w:val="Hyperlink"/>
                <w:rFonts w:ascii="Sylfaen" w:hAnsi="Sylfaen" w:cs="Sylfaen"/>
                <w:noProof/>
              </w:rPr>
              <w:t>რესტრუქტურირება</w:t>
            </w:r>
            <w:r w:rsidRPr="006D0979">
              <w:rPr>
                <w:rStyle w:val="Hyperlink"/>
                <w:noProof/>
              </w:rPr>
              <w:t xml:space="preserve"> </w:t>
            </w:r>
            <w:r w:rsidRPr="006D0979">
              <w:rPr>
                <w:rStyle w:val="Hyperlink"/>
                <w:rFonts w:ascii="Sylfaen" w:hAnsi="Sylfaen" w:cs="Sylfaen"/>
                <w:noProof/>
              </w:rPr>
              <w:t>და</w:t>
            </w:r>
            <w:r w:rsidRPr="006D0979">
              <w:rPr>
                <w:rStyle w:val="Hyperlink"/>
                <w:noProof/>
              </w:rPr>
              <w:t xml:space="preserve"> </w:t>
            </w:r>
            <w:r w:rsidRPr="006D0979">
              <w:rPr>
                <w:rStyle w:val="Hyperlink"/>
                <w:rFonts w:ascii="Sylfaen" w:hAnsi="Sylfaen" w:cs="Sylfaen"/>
                <w:noProof/>
              </w:rPr>
              <w:t>მოდერნიზაცია</w:t>
            </w:r>
            <w:r w:rsidRPr="006D0979">
              <w:rPr>
                <w:rStyle w:val="Hyperlink"/>
                <w:noProof/>
              </w:rPr>
              <w:t xml:space="preserve">. </w:t>
            </w:r>
            <w:r w:rsidRPr="006D0979">
              <w:rPr>
                <w:rStyle w:val="Hyperlink"/>
                <w:rFonts w:ascii="Sylfaen" w:hAnsi="Sylfaen" w:cs="Sylfaen"/>
                <w:noProof/>
              </w:rPr>
              <w:t>დივერსიფიკაციისა</w:t>
            </w:r>
            <w:r w:rsidRPr="006D0979">
              <w:rPr>
                <w:rStyle w:val="Hyperlink"/>
                <w:noProof/>
              </w:rPr>
              <w:t xml:space="preserve"> </w:t>
            </w:r>
            <w:r w:rsidRPr="006D0979">
              <w:rPr>
                <w:rStyle w:val="Hyperlink"/>
                <w:rFonts w:ascii="Sylfaen" w:hAnsi="Sylfaen" w:cs="Sylfaen"/>
                <w:noProof/>
              </w:rPr>
              <w:t>და</w:t>
            </w:r>
            <w:r w:rsidRPr="006D0979">
              <w:rPr>
                <w:rStyle w:val="Hyperlink"/>
                <w:noProof/>
              </w:rPr>
              <w:t xml:space="preserve"> </w:t>
            </w:r>
            <w:r w:rsidRPr="006D0979">
              <w:rPr>
                <w:rStyle w:val="Hyperlink"/>
                <w:rFonts w:ascii="Sylfaen" w:hAnsi="Sylfaen" w:cs="Sylfaen"/>
                <w:noProof/>
              </w:rPr>
              <w:t>ეფექტიანი</w:t>
            </w:r>
            <w:r w:rsidRPr="006D0979">
              <w:rPr>
                <w:rStyle w:val="Hyperlink"/>
                <w:noProof/>
              </w:rPr>
              <w:t xml:space="preserve"> </w:t>
            </w:r>
            <w:r w:rsidRPr="006D0979">
              <w:rPr>
                <w:rStyle w:val="Hyperlink"/>
                <w:rFonts w:ascii="Sylfaen" w:hAnsi="Sylfaen" w:cs="Sylfaen"/>
                <w:noProof/>
              </w:rPr>
              <w:t>მიწოდების</w:t>
            </w:r>
            <w:r w:rsidRPr="006D0979">
              <w:rPr>
                <w:rStyle w:val="Hyperlink"/>
                <w:noProof/>
              </w:rPr>
              <w:t xml:space="preserve"> </w:t>
            </w:r>
            <w:r w:rsidRPr="006D0979">
              <w:rPr>
                <w:rStyle w:val="Hyperlink"/>
                <w:rFonts w:ascii="Sylfaen" w:hAnsi="Sylfaen" w:cs="Sylfaen"/>
                <w:noProof/>
              </w:rPr>
              <w:t>ჯაჭვის</w:t>
            </w:r>
            <w:r w:rsidRPr="006D0979">
              <w:rPr>
                <w:rStyle w:val="Hyperlink"/>
                <w:noProof/>
              </w:rPr>
              <w:t xml:space="preserve"> </w:t>
            </w:r>
            <w:r w:rsidRPr="006D0979">
              <w:rPr>
                <w:rStyle w:val="Hyperlink"/>
                <w:rFonts w:ascii="Sylfaen" w:hAnsi="Sylfaen" w:cs="Sylfaen"/>
                <w:noProof/>
              </w:rPr>
              <w:t>განვითარების</w:t>
            </w:r>
            <w:r w:rsidRPr="006D0979">
              <w:rPr>
                <w:rStyle w:val="Hyperlink"/>
                <w:noProof/>
              </w:rPr>
              <w:t xml:space="preserve"> </w:t>
            </w:r>
            <w:r w:rsidRPr="006D0979">
              <w:rPr>
                <w:rStyle w:val="Hyperlink"/>
                <w:rFonts w:ascii="Sylfaen" w:hAnsi="Sylfaen" w:cs="Sylfaen"/>
                <w:noProof/>
              </w:rPr>
              <w:t>მეშვეობით</w:t>
            </w:r>
            <w:r w:rsidRPr="006D0979">
              <w:rPr>
                <w:noProof/>
                <w:webHidden/>
              </w:rPr>
              <w:tab/>
            </w:r>
            <w:r w:rsidRPr="006D0979">
              <w:rPr>
                <w:noProof/>
                <w:webHidden/>
              </w:rPr>
              <w:fldChar w:fldCharType="begin"/>
            </w:r>
            <w:r w:rsidRPr="006D0979">
              <w:rPr>
                <w:noProof/>
                <w:webHidden/>
              </w:rPr>
              <w:instrText xml:space="preserve"> PAGEREF _Toc1981140 \h </w:instrText>
            </w:r>
            <w:r w:rsidRPr="006D0979">
              <w:rPr>
                <w:noProof/>
                <w:webHidden/>
              </w:rPr>
            </w:r>
            <w:r w:rsidRPr="006D0979">
              <w:rPr>
                <w:noProof/>
                <w:webHidden/>
              </w:rPr>
              <w:fldChar w:fldCharType="separate"/>
            </w:r>
            <w:r w:rsidRPr="006D0979">
              <w:rPr>
                <w:noProof/>
                <w:webHidden/>
              </w:rPr>
              <w:t>9</w:t>
            </w:r>
            <w:r w:rsidRPr="006D0979">
              <w:rPr>
                <w:noProof/>
                <w:webHidden/>
              </w:rPr>
              <w:fldChar w:fldCharType="end"/>
            </w:r>
          </w:hyperlink>
        </w:p>
        <w:p w14:paraId="6FE53240" w14:textId="77777777" w:rsidR="006D0979" w:rsidRPr="006D0979" w:rsidRDefault="006D0979"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1" w:history="1">
            <w:r w:rsidRPr="006D0979">
              <w:rPr>
                <w:rStyle w:val="Hyperlink"/>
                <w:rFonts w:ascii="Sylfaen" w:hAnsi="Sylfaen" w:cs="Sylfaen"/>
                <w:b/>
                <w:noProof/>
              </w:rPr>
              <w:t>ამოცანა</w:t>
            </w:r>
            <w:r w:rsidRPr="006D0979">
              <w:rPr>
                <w:rStyle w:val="Hyperlink"/>
                <w:b/>
                <w:noProof/>
              </w:rPr>
              <w:t xml:space="preserve"> 1.2.</w:t>
            </w:r>
            <w:r w:rsidRPr="006D0979">
              <w:rPr>
                <w:rStyle w:val="Hyperlink"/>
                <w:noProof/>
              </w:rPr>
              <w:t xml:space="preserve"> </w:t>
            </w:r>
            <w:r w:rsidRPr="006D0979">
              <w:rPr>
                <w:rStyle w:val="Hyperlink"/>
                <w:rFonts w:ascii="Sylfaen" w:hAnsi="Sylfaen" w:cs="Sylfaen"/>
                <w:noProof/>
              </w:rPr>
              <w:t>სოფლის</w:t>
            </w:r>
            <w:r w:rsidRPr="006D0979">
              <w:rPr>
                <w:rStyle w:val="Hyperlink"/>
                <w:noProof/>
              </w:rPr>
              <w:t xml:space="preserve"> </w:t>
            </w:r>
            <w:r w:rsidRPr="006D0979">
              <w:rPr>
                <w:rStyle w:val="Hyperlink"/>
                <w:rFonts w:ascii="Sylfaen" w:hAnsi="Sylfaen" w:cs="Sylfaen"/>
                <w:noProof/>
              </w:rPr>
              <w:t>ეკონომიკის</w:t>
            </w:r>
            <w:r w:rsidRPr="006D0979">
              <w:rPr>
                <w:rStyle w:val="Hyperlink"/>
                <w:noProof/>
              </w:rPr>
              <w:t xml:space="preserve"> </w:t>
            </w:r>
            <w:r w:rsidRPr="006D0979">
              <w:rPr>
                <w:rStyle w:val="Hyperlink"/>
                <w:rFonts w:ascii="Sylfaen" w:hAnsi="Sylfaen" w:cs="Sylfaen"/>
                <w:noProof/>
              </w:rPr>
              <w:t>დივერსიფიკაცია</w:t>
            </w:r>
            <w:r w:rsidRPr="006D0979">
              <w:rPr>
                <w:rStyle w:val="Hyperlink"/>
                <w:noProof/>
              </w:rPr>
              <w:t xml:space="preserve"> </w:t>
            </w:r>
            <w:r w:rsidRPr="006D0979">
              <w:rPr>
                <w:rStyle w:val="Hyperlink"/>
                <w:rFonts w:ascii="Sylfaen" w:hAnsi="Sylfaen" w:cs="Sylfaen"/>
                <w:noProof/>
              </w:rPr>
              <w:t>სოფლის</w:t>
            </w:r>
            <w:r w:rsidRPr="006D0979">
              <w:rPr>
                <w:rStyle w:val="Hyperlink"/>
                <w:noProof/>
              </w:rPr>
              <w:t xml:space="preserve"> </w:t>
            </w:r>
            <w:r w:rsidRPr="006D0979">
              <w:rPr>
                <w:rStyle w:val="Hyperlink"/>
                <w:rFonts w:ascii="Sylfaen" w:hAnsi="Sylfaen" w:cs="Sylfaen"/>
                <w:noProof/>
              </w:rPr>
              <w:t>მეურნეობასთნ</w:t>
            </w:r>
            <w:r w:rsidRPr="006D0979">
              <w:rPr>
                <w:rStyle w:val="Hyperlink"/>
                <w:noProof/>
              </w:rPr>
              <w:t xml:space="preserve"> </w:t>
            </w:r>
            <w:r w:rsidRPr="006D0979">
              <w:rPr>
                <w:rStyle w:val="Hyperlink"/>
                <w:rFonts w:ascii="Sylfaen" w:hAnsi="Sylfaen" w:cs="Sylfaen"/>
                <w:noProof/>
              </w:rPr>
              <w:t>დაკავშირებული</w:t>
            </w:r>
            <w:r w:rsidRPr="006D0979">
              <w:rPr>
                <w:rStyle w:val="Hyperlink"/>
                <w:noProof/>
              </w:rPr>
              <w:t xml:space="preserve"> </w:t>
            </w:r>
            <w:r w:rsidRPr="006D0979">
              <w:rPr>
                <w:rStyle w:val="Hyperlink"/>
                <w:rFonts w:ascii="Sylfaen" w:hAnsi="Sylfaen" w:cs="Sylfaen"/>
                <w:noProof/>
              </w:rPr>
              <w:t>ღირებულებათა</w:t>
            </w:r>
            <w:r w:rsidRPr="006D0979">
              <w:rPr>
                <w:rStyle w:val="Hyperlink"/>
                <w:noProof/>
              </w:rPr>
              <w:t xml:space="preserve"> </w:t>
            </w:r>
            <w:r w:rsidRPr="006D0979">
              <w:rPr>
                <w:rStyle w:val="Hyperlink"/>
                <w:rFonts w:ascii="Sylfaen" w:hAnsi="Sylfaen" w:cs="Sylfaen"/>
                <w:noProof/>
              </w:rPr>
              <w:t>ჯაჭვის</w:t>
            </w:r>
            <w:r w:rsidRPr="006D0979">
              <w:rPr>
                <w:rStyle w:val="Hyperlink"/>
                <w:noProof/>
              </w:rPr>
              <w:t xml:space="preserve"> </w:t>
            </w:r>
            <w:r w:rsidRPr="006D0979">
              <w:rPr>
                <w:rStyle w:val="Hyperlink"/>
                <w:rFonts w:ascii="Sylfaen" w:hAnsi="Sylfaen" w:cs="Sylfaen"/>
                <w:noProof/>
              </w:rPr>
              <w:t>გაძლიერებით</w:t>
            </w:r>
            <w:r w:rsidRPr="006D0979">
              <w:rPr>
                <w:rStyle w:val="Hyperlink"/>
                <w:noProof/>
              </w:rPr>
              <w:t xml:space="preserve"> </w:t>
            </w:r>
            <w:r w:rsidRPr="006D0979">
              <w:rPr>
                <w:rStyle w:val="Hyperlink"/>
                <w:rFonts w:ascii="Sylfaen" w:hAnsi="Sylfaen" w:cs="Sylfaen"/>
                <w:noProof/>
              </w:rPr>
              <w:t>და</w:t>
            </w:r>
            <w:r w:rsidRPr="006D0979">
              <w:rPr>
                <w:rStyle w:val="Hyperlink"/>
                <w:noProof/>
              </w:rPr>
              <w:t xml:space="preserve"> </w:t>
            </w:r>
            <w:r w:rsidRPr="006D0979">
              <w:rPr>
                <w:rStyle w:val="Hyperlink"/>
                <w:rFonts w:ascii="Sylfaen" w:hAnsi="Sylfaen" w:cs="Sylfaen"/>
                <w:noProof/>
              </w:rPr>
              <w:t>მდგრადი</w:t>
            </w:r>
            <w:r w:rsidRPr="006D0979">
              <w:rPr>
                <w:rStyle w:val="Hyperlink"/>
                <w:noProof/>
              </w:rPr>
              <w:t xml:space="preserve"> </w:t>
            </w:r>
            <w:r w:rsidRPr="006D0979">
              <w:rPr>
                <w:rStyle w:val="Hyperlink"/>
                <w:rFonts w:ascii="Sylfaen" w:hAnsi="Sylfaen" w:cs="Sylfaen"/>
                <w:noProof/>
              </w:rPr>
              <w:t>არასასოფლოსამეურნეო</w:t>
            </w:r>
            <w:r w:rsidRPr="006D0979">
              <w:rPr>
                <w:rStyle w:val="Hyperlink"/>
                <w:noProof/>
              </w:rPr>
              <w:t xml:space="preserve"> </w:t>
            </w:r>
            <w:r w:rsidRPr="006D0979">
              <w:rPr>
                <w:rStyle w:val="Hyperlink"/>
                <w:rFonts w:ascii="Sylfaen" w:hAnsi="Sylfaen" w:cs="Sylfaen"/>
                <w:noProof/>
              </w:rPr>
              <w:t>მიმართულებების</w:t>
            </w:r>
            <w:r w:rsidRPr="006D0979">
              <w:rPr>
                <w:rStyle w:val="Hyperlink"/>
                <w:noProof/>
              </w:rPr>
              <w:t xml:space="preserve"> </w:t>
            </w:r>
            <w:r w:rsidRPr="006D0979">
              <w:rPr>
                <w:rStyle w:val="Hyperlink"/>
                <w:rFonts w:ascii="Sylfaen" w:hAnsi="Sylfaen" w:cs="Sylfaen"/>
                <w:noProof/>
              </w:rPr>
              <w:t>განვითარების</w:t>
            </w:r>
            <w:r w:rsidRPr="006D0979">
              <w:rPr>
                <w:rStyle w:val="Hyperlink"/>
                <w:noProof/>
              </w:rPr>
              <w:t xml:space="preserve"> </w:t>
            </w:r>
            <w:r w:rsidRPr="006D0979">
              <w:rPr>
                <w:rStyle w:val="Hyperlink"/>
                <w:rFonts w:ascii="Sylfaen" w:hAnsi="Sylfaen" w:cs="Sylfaen"/>
                <w:noProof/>
              </w:rPr>
              <w:t>საშუალებით</w:t>
            </w:r>
            <w:r w:rsidRPr="006D0979">
              <w:rPr>
                <w:noProof/>
                <w:webHidden/>
              </w:rPr>
              <w:tab/>
            </w:r>
            <w:r w:rsidRPr="006D0979">
              <w:rPr>
                <w:noProof/>
                <w:webHidden/>
              </w:rPr>
              <w:fldChar w:fldCharType="begin"/>
            </w:r>
            <w:r w:rsidRPr="006D0979">
              <w:rPr>
                <w:noProof/>
                <w:webHidden/>
              </w:rPr>
              <w:instrText xml:space="preserve"> PAGEREF _Toc1981141 \h </w:instrText>
            </w:r>
            <w:r w:rsidRPr="006D0979">
              <w:rPr>
                <w:noProof/>
                <w:webHidden/>
              </w:rPr>
            </w:r>
            <w:r w:rsidRPr="006D0979">
              <w:rPr>
                <w:noProof/>
                <w:webHidden/>
              </w:rPr>
              <w:fldChar w:fldCharType="separate"/>
            </w:r>
            <w:r w:rsidRPr="006D0979">
              <w:rPr>
                <w:noProof/>
                <w:webHidden/>
              </w:rPr>
              <w:t>32</w:t>
            </w:r>
            <w:r w:rsidRPr="006D0979">
              <w:rPr>
                <w:noProof/>
                <w:webHidden/>
              </w:rPr>
              <w:fldChar w:fldCharType="end"/>
            </w:r>
          </w:hyperlink>
        </w:p>
        <w:p w14:paraId="46C5BE4E" w14:textId="77777777" w:rsidR="006D0979" w:rsidRPr="006D0979" w:rsidRDefault="006D0979"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2" w:history="1">
            <w:r w:rsidRPr="006D0979">
              <w:rPr>
                <w:rStyle w:val="Hyperlink"/>
                <w:rFonts w:ascii="Sylfaen" w:hAnsi="Sylfaen" w:cs="Sylfaen"/>
                <w:b/>
                <w:noProof/>
              </w:rPr>
              <w:t>ამოცანა</w:t>
            </w:r>
            <w:r w:rsidRPr="006D0979">
              <w:rPr>
                <w:rStyle w:val="Hyperlink"/>
                <w:b/>
                <w:noProof/>
              </w:rPr>
              <w:t xml:space="preserve"> 1.3. </w:t>
            </w:r>
            <w:r w:rsidRPr="006D0979">
              <w:rPr>
                <w:rStyle w:val="Hyperlink"/>
                <w:rFonts w:ascii="Sylfaen" w:hAnsi="Sylfaen" w:cs="Sylfaen"/>
                <w:noProof/>
              </w:rPr>
              <w:t>სოფლად</w:t>
            </w:r>
            <w:r w:rsidRPr="006D0979">
              <w:rPr>
                <w:rStyle w:val="Hyperlink"/>
                <w:noProof/>
              </w:rPr>
              <w:t xml:space="preserve"> </w:t>
            </w:r>
            <w:r w:rsidRPr="006D0979">
              <w:rPr>
                <w:rStyle w:val="Hyperlink"/>
                <w:rFonts w:ascii="Sylfaen" w:hAnsi="Sylfaen" w:cs="Sylfaen"/>
                <w:noProof/>
              </w:rPr>
              <w:t>ტურიზმისა</w:t>
            </w:r>
            <w:r w:rsidRPr="006D0979">
              <w:rPr>
                <w:rStyle w:val="Hyperlink"/>
                <w:noProof/>
              </w:rPr>
              <w:t xml:space="preserve"> </w:t>
            </w:r>
            <w:r w:rsidRPr="006D0979">
              <w:rPr>
                <w:rStyle w:val="Hyperlink"/>
                <w:rFonts w:ascii="Sylfaen" w:hAnsi="Sylfaen" w:cs="Sylfaen"/>
                <w:noProof/>
              </w:rPr>
              <w:t>და</w:t>
            </w:r>
            <w:r w:rsidRPr="006D0979">
              <w:rPr>
                <w:rStyle w:val="Hyperlink"/>
                <w:noProof/>
              </w:rPr>
              <w:t xml:space="preserve"> </w:t>
            </w:r>
            <w:r w:rsidRPr="006D0979">
              <w:rPr>
                <w:rStyle w:val="Hyperlink"/>
                <w:rFonts w:ascii="Sylfaen" w:hAnsi="Sylfaen" w:cs="Sylfaen"/>
                <w:noProof/>
              </w:rPr>
              <w:t>შესაბამისი</w:t>
            </w:r>
            <w:r w:rsidRPr="006D0979">
              <w:rPr>
                <w:rStyle w:val="Hyperlink"/>
                <w:noProof/>
              </w:rPr>
              <w:t xml:space="preserve"> </w:t>
            </w:r>
            <w:r w:rsidRPr="006D0979">
              <w:rPr>
                <w:rStyle w:val="Hyperlink"/>
                <w:rFonts w:ascii="Sylfaen" w:hAnsi="Sylfaen" w:cs="Sylfaen"/>
                <w:noProof/>
              </w:rPr>
              <w:t>ტურისტული</w:t>
            </w:r>
            <w:r w:rsidRPr="006D0979">
              <w:rPr>
                <w:rStyle w:val="Hyperlink"/>
                <w:noProof/>
              </w:rPr>
              <w:t xml:space="preserve"> </w:t>
            </w:r>
            <w:r w:rsidRPr="006D0979">
              <w:rPr>
                <w:rStyle w:val="Hyperlink"/>
                <w:rFonts w:ascii="Sylfaen" w:hAnsi="Sylfaen" w:cs="Sylfaen"/>
                <w:noProof/>
              </w:rPr>
              <w:t>პროდუქტების</w:t>
            </w:r>
            <w:r w:rsidRPr="006D0979">
              <w:rPr>
                <w:rStyle w:val="Hyperlink"/>
                <w:noProof/>
              </w:rPr>
              <w:t xml:space="preserve"> </w:t>
            </w:r>
            <w:r w:rsidRPr="006D0979">
              <w:rPr>
                <w:rStyle w:val="Hyperlink"/>
                <w:rFonts w:ascii="Sylfaen" w:hAnsi="Sylfaen" w:cs="Sylfaen"/>
                <w:noProof/>
              </w:rPr>
              <w:t>განვითარება</w:t>
            </w:r>
            <w:r w:rsidRPr="006D0979">
              <w:rPr>
                <w:rStyle w:val="Hyperlink"/>
                <w:noProof/>
              </w:rPr>
              <w:t xml:space="preserve"> </w:t>
            </w:r>
            <w:r w:rsidRPr="006D0979">
              <w:rPr>
                <w:rStyle w:val="Hyperlink"/>
                <w:rFonts w:ascii="Sylfaen" w:hAnsi="Sylfaen" w:cs="Sylfaen"/>
                <w:noProof/>
              </w:rPr>
              <w:t>სოფლის</w:t>
            </w:r>
            <w:r w:rsidRPr="006D0979">
              <w:rPr>
                <w:rStyle w:val="Hyperlink"/>
                <w:noProof/>
              </w:rPr>
              <w:t xml:space="preserve"> </w:t>
            </w:r>
            <w:r w:rsidRPr="006D0979">
              <w:rPr>
                <w:rStyle w:val="Hyperlink"/>
                <w:rFonts w:ascii="Sylfaen" w:hAnsi="Sylfaen" w:cs="Sylfaen"/>
                <w:noProof/>
              </w:rPr>
              <w:t>სპეციფიკისა</w:t>
            </w:r>
            <w:r w:rsidRPr="006D0979">
              <w:rPr>
                <w:rStyle w:val="Hyperlink"/>
                <w:noProof/>
              </w:rPr>
              <w:t xml:space="preserve"> </w:t>
            </w:r>
            <w:r w:rsidRPr="006D0979">
              <w:rPr>
                <w:rStyle w:val="Hyperlink"/>
                <w:rFonts w:ascii="Sylfaen" w:hAnsi="Sylfaen" w:cs="Sylfaen"/>
                <w:noProof/>
              </w:rPr>
              <w:t>და</w:t>
            </w:r>
            <w:r w:rsidRPr="006D0979">
              <w:rPr>
                <w:rStyle w:val="Hyperlink"/>
                <w:noProof/>
              </w:rPr>
              <w:t xml:space="preserve"> </w:t>
            </w:r>
            <w:r w:rsidRPr="006D0979">
              <w:rPr>
                <w:rStyle w:val="Hyperlink"/>
                <w:rFonts w:ascii="Sylfaen" w:hAnsi="Sylfaen" w:cs="Sylfaen"/>
                <w:noProof/>
              </w:rPr>
              <w:t>უნიკალური</w:t>
            </w:r>
            <w:r w:rsidRPr="006D0979">
              <w:rPr>
                <w:rStyle w:val="Hyperlink"/>
                <w:noProof/>
              </w:rPr>
              <w:t xml:space="preserve"> </w:t>
            </w:r>
            <w:r w:rsidRPr="006D0979">
              <w:rPr>
                <w:rStyle w:val="Hyperlink"/>
                <w:rFonts w:ascii="Sylfaen" w:hAnsi="Sylfaen" w:cs="Sylfaen"/>
                <w:noProof/>
              </w:rPr>
              <w:t>კულტურული</w:t>
            </w:r>
            <w:r w:rsidRPr="006D0979">
              <w:rPr>
                <w:rStyle w:val="Hyperlink"/>
                <w:noProof/>
              </w:rPr>
              <w:t xml:space="preserve"> </w:t>
            </w:r>
            <w:r w:rsidRPr="006D0979">
              <w:rPr>
                <w:rStyle w:val="Hyperlink"/>
                <w:rFonts w:ascii="Sylfaen" w:hAnsi="Sylfaen" w:cs="Sylfaen"/>
                <w:noProof/>
              </w:rPr>
              <w:t>იდენტობის</w:t>
            </w:r>
            <w:r w:rsidRPr="006D0979">
              <w:rPr>
                <w:rStyle w:val="Hyperlink"/>
                <w:noProof/>
              </w:rPr>
              <w:t xml:space="preserve"> </w:t>
            </w:r>
            <w:r w:rsidRPr="006D0979">
              <w:rPr>
                <w:rStyle w:val="Hyperlink"/>
                <w:rFonts w:ascii="Sylfaen" w:hAnsi="Sylfaen" w:cs="Sylfaen"/>
                <w:noProof/>
              </w:rPr>
              <w:t>საფუძველზე</w:t>
            </w:r>
            <w:r w:rsidRPr="006D0979">
              <w:rPr>
                <w:noProof/>
                <w:webHidden/>
              </w:rPr>
              <w:tab/>
            </w:r>
            <w:r w:rsidRPr="006D0979">
              <w:rPr>
                <w:noProof/>
                <w:webHidden/>
              </w:rPr>
              <w:fldChar w:fldCharType="begin"/>
            </w:r>
            <w:r w:rsidRPr="006D0979">
              <w:rPr>
                <w:noProof/>
                <w:webHidden/>
              </w:rPr>
              <w:instrText xml:space="preserve"> PAGEREF _Toc1981142 \h </w:instrText>
            </w:r>
            <w:r w:rsidRPr="006D0979">
              <w:rPr>
                <w:noProof/>
                <w:webHidden/>
              </w:rPr>
            </w:r>
            <w:r w:rsidRPr="006D0979">
              <w:rPr>
                <w:noProof/>
                <w:webHidden/>
              </w:rPr>
              <w:fldChar w:fldCharType="separate"/>
            </w:r>
            <w:r w:rsidRPr="006D0979">
              <w:rPr>
                <w:noProof/>
                <w:webHidden/>
              </w:rPr>
              <w:t>34</w:t>
            </w:r>
            <w:r w:rsidRPr="006D0979">
              <w:rPr>
                <w:noProof/>
                <w:webHidden/>
              </w:rPr>
              <w:fldChar w:fldCharType="end"/>
            </w:r>
          </w:hyperlink>
        </w:p>
        <w:p w14:paraId="2B229652" w14:textId="77777777" w:rsidR="006D0979" w:rsidRPr="006D0979" w:rsidRDefault="006D0979" w:rsidP="006D0979">
          <w:pPr>
            <w:pStyle w:val="TOC2"/>
            <w:rPr>
              <w:rFonts w:asciiTheme="minorHAnsi" w:eastAsiaTheme="minorEastAsia" w:hAnsiTheme="minorHAnsi" w:cstheme="minorBidi"/>
              <w:lang w:val="en-US"/>
            </w:rPr>
          </w:pPr>
          <w:hyperlink w:anchor="_Toc1981143" w:history="1">
            <w:r w:rsidRPr="006D0979">
              <w:rPr>
                <w:rStyle w:val="Hyperlink"/>
              </w:rPr>
              <w:t>პრიორიტეტული მიმართულება 2: სოციალური მდგომარეობა და ცხოვრების დონე</w:t>
            </w:r>
            <w:r w:rsidRPr="006D0979">
              <w:rPr>
                <w:webHidden/>
              </w:rPr>
              <w:tab/>
            </w:r>
            <w:r w:rsidRPr="006D0979">
              <w:rPr>
                <w:webHidden/>
              </w:rPr>
              <w:fldChar w:fldCharType="begin"/>
            </w:r>
            <w:r w:rsidRPr="006D0979">
              <w:rPr>
                <w:webHidden/>
              </w:rPr>
              <w:instrText xml:space="preserve"> PAGEREF _Toc1981143 \h </w:instrText>
            </w:r>
            <w:r w:rsidRPr="006D0979">
              <w:rPr>
                <w:webHidden/>
              </w:rPr>
            </w:r>
            <w:r w:rsidRPr="006D0979">
              <w:rPr>
                <w:webHidden/>
              </w:rPr>
              <w:fldChar w:fldCharType="separate"/>
            </w:r>
            <w:r w:rsidRPr="006D0979">
              <w:rPr>
                <w:webHidden/>
              </w:rPr>
              <w:t>45</w:t>
            </w:r>
            <w:r w:rsidRPr="006D0979">
              <w:rPr>
                <w:webHidden/>
              </w:rPr>
              <w:fldChar w:fldCharType="end"/>
            </w:r>
          </w:hyperlink>
        </w:p>
        <w:p w14:paraId="68ED956A" w14:textId="77777777" w:rsidR="006D0979" w:rsidRPr="006D0979" w:rsidRDefault="006D0979"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4" w:history="1">
            <w:r w:rsidRPr="006D0979">
              <w:rPr>
                <w:rStyle w:val="Hyperlink"/>
                <w:rFonts w:ascii="Sylfaen" w:eastAsia="Times New Roman" w:hAnsi="Sylfaen" w:cs="Sylfaen"/>
                <w:b/>
                <w:noProof/>
              </w:rPr>
              <w:t>ამოცანა 2.1.</w:t>
            </w:r>
            <w:r w:rsidRPr="006D0979">
              <w:rPr>
                <w:rStyle w:val="Hyperlink"/>
                <w:rFonts w:ascii="Sylfaen" w:eastAsia="Times New Roman" w:hAnsi="Sylfaen" w:cs="Sylfaen"/>
                <w:noProof/>
              </w:rPr>
              <w:t xml:space="preserve"> ცნობიერების ამაღლება</w:t>
            </w:r>
            <w:r w:rsidRPr="006D0979">
              <w:rPr>
                <w:rStyle w:val="Hyperlink"/>
                <w:rFonts w:eastAsia="Times New Roman"/>
                <w:noProof/>
              </w:rPr>
              <w:t xml:space="preserve"> </w:t>
            </w:r>
            <w:r w:rsidRPr="006D0979">
              <w:rPr>
                <w:rStyle w:val="Hyperlink"/>
                <w:rFonts w:ascii="Sylfaen" w:eastAsia="Times New Roman" w:hAnsi="Sylfaen" w:cs="Sylfaen"/>
                <w:noProof/>
              </w:rPr>
              <w:t>ინოვაციების</w:t>
            </w:r>
            <w:r w:rsidRPr="006D0979">
              <w:rPr>
                <w:rStyle w:val="Hyperlink"/>
                <w:rFonts w:eastAsia="Times New Roman"/>
                <w:noProof/>
              </w:rPr>
              <w:t xml:space="preserve"> </w:t>
            </w:r>
            <w:r w:rsidRPr="006D0979">
              <w:rPr>
                <w:rStyle w:val="Hyperlink"/>
                <w:rFonts w:ascii="Sylfaen" w:eastAsia="Times New Roman" w:hAnsi="Sylfaen" w:cs="Sylfaen"/>
                <w:noProof/>
              </w:rPr>
              <w:t>და</w:t>
            </w:r>
            <w:r w:rsidRPr="006D0979">
              <w:rPr>
                <w:rStyle w:val="Hyperlink"/>
                <w:rFonts w:eastAsia="Times New Roman"/>
                <w:noProof/>
              </w:rPr>
              <w:t xml:space="preserve"> </w:t>
            </w:r>
            <w:r w:rsidRPr="006D0979">
              <w:rPr>
                <w:rStyle w:val="Hyperlink"/>
                <w:rFonts w:ascii="Sylfaen" w:eastAsia="Times New Roman" w:hAnsi="Sylfaen" w:cs="Sylfaen"/>
                <w:noProof/>
              </w:rPr>
              <w:t>მეწარმეობის</w:t>
            </w:r>
            <w:r w:rsidRPr="006D0979">
              <w:rPr>
                <w:rStyle w:val="Hyperlink"/>
                <w:rFonts w:eastAsia="Times New Roman"/>
                <w:noProof/>
              </w:rPr>
              <w:t xml:space="preserve"> </w:t>
            </w:r>
            <w:r w:rsidRPr="006D0979">
              <w:rPr>
                <w:rStyle w:val="Hyperlink"/>
                <w:rFonts w:ascii="Sylfaen" w:eastAsia="Times New Roman" w:hAnsi="Sylfaen" w:cs="Sylfaen"/>
                <w:noProof/>
              </w:rPr>
              <w:t>მიმართულებით</w:t>
            </w:r>
            <w:r w:rsidRPr="006D0979">
              <w:rPr>
                <w:rStyle w:val="Hyperlink"/>
                <w:rFonts w:eastAsia="Times New Roman"/>
                <w:noProof/>
              </w:rPr>
              <w:t xml:space="preserve">. </w:t>
            </w:r>
            <w:r w:rsidRPr="006D0979">
              <w:rPr>
                <w:rStyle w:val="Hyperlink"/>
                <w:rFonts w:ascii="Sylfaen" w:eastAsia="Times New Roman" w:hAnsi="Sylfaen" w:cs="Sylfaen"/>
                <w:noProof/>
              </w:rPr>
              <w:t>ასევე</w:t>
            </w:r>
            <w:r w:rsidRPr="006D0979">
              <w:rPr>
                <w:rStyle w:val="Hyperlink"/>
                <w:rFonts w:eastAsia="Times New Roman"/>
                <w:noProof/>
              </w:rPr>
              <w:t xml:space="preserve">, </w:t>
            </w:r>
            <w:r w:rsidRPr="006D0979">
              <w:rPr>
                <w:rStyle w:val="Hyperlink"/>
                <w:rFonts w:ascii="Sylfaen" w:eastAsia="Times New Roman" w:hAnsi="Sylfaen" w:cs="Sylfaen"/>
                <w:noProof/>
              </w:rPr>
              <w:t>თანამშრომლობის</w:t>
            </w:r>
            <w:r w:rsidRPr="006D0979">
              <w:rPr>
                <w:rStyle w:val="Hyperlink"/>
                <w:rFonts w:eastAsia="Times New Roman"/>
                <w:noProof/>
              </w:rPr>
              <w:t xml:space="preserve"> </w:t>
            </w:r>
            <w:r w:rsidRPr="006D0979">
              <w:rPr>
                <w:rStyle w:val="Hyperlink"/>
                <w:rFonts w:ascii="Sylfaen" w:eastAsia="Times New Roman" w:hAnsi="Sylfaen" w:cs="Sylfaen"/>
                <w:noProof/>
              </w:rPr>
              <w:t>წახალისება</w:t>
            </w:r>
            <w:r w:rsidRPr="006D0979">
              <w:rPr>
                <w:rStyle w:val="Hyperlink"/>
                <w:rFonts w:eastAsia="Times New Roman"/>
                <w:noProof/>
              </w:rPr>
              <w:t xml:space="preserve"> </w:t>
            </w:r>
            <w:r w:rsidRPr="006D0979">
              <w:rPr>
                <w:rStyle w:val="Hyperlink"/>
                <w:rFonts w:ascii="Sylfaen" w:eastAsia="Times New Roman" w:hAnsi="Sylfaen" w:cs="Sylfaen"/>
                <w:noProof/>
              </w:rPr>
              <w:t>უნარჩვევების</w:t>
            </w:r>
            <w:r w:rsidRPr="006D0979">
              <w:rPr>
                <w:rStyle w:val="Hyperlink"/>
                <w:rFonts w:eastAsia="Times New Roman"/>
                <w:noProof/>
              </w:rPr>
              <w:t xml:space="preserve"> </w:t>
            </w:r>
            <w:r w:rsidRPr="006D0979">
              <w:rPr>
                <w:rStyle w:val="Hyperlink"/>
                <w:rFonts w:ascii="Sylfaen" w:eastAsia="Times New Roman" w:hAnsi="Sylfaen" w:cs="Sylfaen"/>
                <w:noProof/>
              </w:rPr>
              <w:t>განვითარებისა</w:t>
            </w:r>
            <w:r w:rsidRPr="006D0979">
              <w:rPr>
                <w:rStyle w:val="Hyperlink"/>
                <w:rFonts w:eastAsia="Times New Roman"/>
                <w:noProof/>
              </w:rPr>
              <w:t xml:space="preserve"> </w:t>
            </w:r>
            <w:r w:rsidRPr="006D0979">
              <w:rPr>
                <w:rStyle w:val="Hyperlink"/>
                <w:rFonts w:ascii="Sylfaen" w:eastAsia="Times New Roman" w:hAnsi="Sylfaen" w:cs="Sylfaen"/>
                <w:noProof/>
              </w:rPr>
              <w:t>და</w:t>
            </w:r>
            <w:r w:rsidRPr="006D0979">
              <w:rPr>
                <w:rStyle w:val="Hyperlink"/>
                <w:rFonts w:eastAsia="Times New Roman"/>
                <w:noProof/>
              </w:rPr>
              <w:t xml:space="preserve"> </w:t>
            </w:r>
            <w:r w:rsidRPr="006D0979">
              <w:rPr>
                <w:rStyle w:val="Hyperlink"/>
                <w:rFonts w:ascii="Sylfaen" w:eastAsia="Times New Roman" w:hAnsi="Sylfaen" w:cs="Sylfaen"/>
                <w:noProof/>
              </w:rPr>
              <w:t>დასაქმების</w:t>
            </w:r>
            <w:r w:rsidRPr="006D0979">
              <w:rPr>
                <w:rStyle w:val="Hyperlink"/>
                <w:rFonts w:eastAsia="Times New Roman"/>
                <w:noProof/>
              </w:rPr>
              <w:t xml:space="preserve"> </w:t>
            </w:r>
            <w:r w:rsidRPr="006D0979">
              <w:rPr>
                <w:rStyle w:val="Hyperlink"/>
                <w:rFonts w:ascii="Sylfaen" w:eastAsia="Times New Roman" w:hAnsi="Sylfaen" w:cs="Sylfaen"/>
                <w:noProof/>
              </w:rPr>
              <w:t>ხელშეწყობით</w:t>
            </w:r>
            <w:r w:rsidRPr="006D0979">
              <w:rPr>
                <w:rStyle w:val="Hyperlink"/>
                <w:rFonts w:eastAsia="Times New Roman"/>
                <w:noProof/>
              </w:rPr>
              <w:t xml:space="preserve"> (</w:t>
            </w:r>
            <w:r w:rsidRPr="006D0979">
              <w:rPr>
                <w:rStyle w:val="Hyperlink"/>
                <w:rFonts w:ascii="Sylfaen" w:eastAsia="Times New Roman" w:hAnsi="Sylfaen" w:cs="Sylfaen"/>
                <w:noProof/>
              </w:rPr>
              <w:t>განსაკუთრებით</w:t>
            </w:r>
            <w:r w:rsidRPr="006D0979">
              <w:rPr>
                <w:rStyle w:val="Hyperlink"/>
                <w:rFonts w:eastAsia="Times New Roman"/>
                <w:noProof/>
              </w:rPr>
              <w:t xml:space="preserve"> </w:t>
            </w:r>
            <w:r w:rsidRPr="006D0979">
              <w:rPr>
                <w:rStyle w:val="Hyperlink"/>
                <w:rFonts w:ascii="Sylfaen" w:eastAsia="Times New Roman" w:hAnsi="Sylfaen" w:cs="Sylfaen"/>
                <w:noProof/>
              </w:rPr>
              <w:t>ახალგაზრდებისა</w:t>
            </w:r>
            <w:r w:rsidRPr="006D0979">
              <w:rPr>
                <w:rStyle w:val="Hyperlink"/>
                <w:rFonts w:eastAsia="Times New Roman"/>
                <w:noProof/>
              </w:rPr>
              <w:t xml:space="preserve"> </w:t>
            </w:r>
            <w:r w:rsidRPr="006D0979">
              <w:rPr>
                <w:rStyle w:val="Hyperlink"/>
                <w:rFonts w:ascii="Sylfaen" w:eastAsia="Times New Roman" w:hAnsi="Sylfaen" w:cs="Sylfaen"/>
                <w:noProof/>
              </w:rPr>
              <w:t>და</w:t>
            </w:r>
            <w:r w:rsidRPr="006D0979">
              <w:rPr>
                <w:rStyle w:val="Hyperlink"/>
                <w:rFonts w:eastAsia="Times New Roman"/>
                <w:noProof/>
              </w:rPr>
              <w:t xml:space="preserve"> </w:t>
            </w:r>
            <w:r w:rsidRPr="006D0979">
              <w:rPr>
                <w:rStyle w:val="Hyperlink"/>
                <w:rFonts w:ascii="Sylfaen" w:eastAsia="Times New Roman" w:hAnsi="Sylfaen" w:cs="Sylfaen"/>
                <w:noProof/>
              </w:rPr>
              <w:t>ქალებისათვის</w:t>
            </w:r>
            <w:r w:rsidRPr="006D0979">
              <w:rPr>
                <w:rStyle w:val="Hyperlink"/>
                <w:rFonts w:eastAsia="Times New Roman"/>
                <w:noProof/>
              </w:rPr>
              <w:t>)</w:t>
            </w:r>
            <w:r w:rsidRPr="006D0979">
              <w:rPr>
                <w:noProof/>
                <w:webHidden/>
              </w:rPr>
              <w:tab/>
            </w:r>
            <w:r w:rsidRPr="006D0979">
              <w:rPr>
                <w:noProof/>
                <w:webHidden/>
              </w:rPr>
              <w:fldChar w:fldCharType="begin"/>
            </w:r>
            <w:r w:rsidRPr="006D0979">
              <w:rPr>
                <w:noProof/>
                <w:webHidden/>
              </w:rPr>
              <w:instrText xml:space="preserve"> PAGEREF _Toc1981144 \h </w:instrText>
            </w:r>
            <w:r w:rsidRPr="006D0979">
              <w:rPr>
                <w:noProof/>
                <w:webHidden/>
              </w:rPr>
            </w:r>
            <w:r w:rsidRPr="006D0979">
              <w:rPr>
                <w:noProof/>
                <w:webHidden/>
              </w:rPr>
              <w:fldChar w:fldCharType="separate"/>
            </w:r>
            <w:r w:rsidRPr="006D0979">
              <w:rPr>
                <w:noProof/>
                <w:webHidden/>
              </w:rPr>
              <w:t>45</w:t>
            </w:r>
            <w:r w:rsidRPr="006D0979">
              <w:rPr>
                <w:noProof/>
                <w:webHidden/>
              </w:rPr>
              <w:fldChar w:fldCharType="end"/>
            </w:r>
          </w:hyperlink>
        </w:p>
        <w:p w14:paraId="7D89E43D" w14:textId="77777777" w:rsidR="006D0979" w:rsidRPr="006D0979" w:rsidRDefault="006D0979"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5" w:history="1">
            <w:r w:rsidRPr="006D0979">
              <w:rPr>
                <w:rStyle w:val="Hyperlink"/>
                <w:rFonts w:ascii="Sylfaen" w:eastAsia="Times New Roman" w:hAnsi="Sylfaen" w:cs="Sylfaen"/>
                <w:b/>
                <w:noProof/>
              </w:rPr>
              <w:t>ამოცანა</w:t>
            </w:r>
            <w:r w:rsidRPr="006D0979">
              <w:rPr>
                <w:rStyle w:val="Hyperlink"/>
                <w:rFonts w:eastAsia="Times New Roman"/>
                <w:b/>
                <w:noProof/>
              </w:rPr>
              <w:t xml:space="preserve"> 2.2.</w:t>
            </w:r>
            <w:r w:rsidRPr="006D0979">
              <w:rPr>
                <w:rStyle w:val="Hyperlink"/>
                <w:rFonts w:eastAsia="Times New Roman"/>
                <w:noProof/>
              </w:rPr>
              <w:t xml:space="preserve"> </w:t>
            </w:r>
            <w:r w:rsidRPr="006D0979">
              <w:rPr>
                <w:rStyle w:val="Hyperlink"/>
                <w:rFonts w:ascii="Sylfaen" w:eastAsia="Times New Roman" w:hAnsi="Sylfaen" w:cs="Sylfaen"/>
                <w:noProof/>
              </w:rPr>
              <w:t>ინფრასტრუქტურა</w:t>
            </w:r>
            <w:r w:rsidRPr="006D0979">
              <w:rPr>
                <w:rStyle w:val="Hyperlink"/>
                <w:rFonts w:eastAsia="Times New Roman"/>
                <w:noProof/>
              </w:rPr>
              <w:t xml:space="preserve"> </w:t>
            </w:r>
            <w:r w:rsidRPr="006D0979">
              <w:rPr>
                <w:rStyle w:val="Hyperlink"/>
                <w:rFonts w:ascii="Sylfaen" w:eastAsia="Times New Roman" w:hAnsi="Sylfaen" w:cs="Sylfaen"/>
                <w:noProof/>
              </w:rPr>
              <w:t>და</w:t>
            </w:r>
            <w:r w:rsidRPr="006D0979">
              <w:rPr>
                <w:rStyle w:val="Hyperlink"/>
                <w:rFonts w:eastAsia="Times New Roman"/>
                <w:noProof/>
              </w:rPr>
              <w:t xml:space="preserve"> </w:t>
            </w:r>
            <w:r w:rsidRPr="006D0979">
              <w:rPr>
                <w:rStyle w:val="Hyperlink"/>
                <w:rFonts w:ascii="Sylfaen" w:eastAsia="Times New Roman" w:hAnsi="Sylfaen" w:cs="Sylfaen"/>
                <w:noProof/>
              </w:rPr>
              <w:t>სერვისები</w:t>
            </w:r>
            <w:r w:rsidRPr="006D0979">
              <w:rPr>
                <w:rStyle w:val="Hyperlink"/>
                <w:rFonts w:eastAsia="Times New Roman"/>
                <w:noProof/>
              </w:rPr>
              <w:t xml:space="preserve">. </w:t>
            </w:r>
            <w:r w:rsidRPr="006D0979">
              <w:rPr>
                <w:rStyle w:val="Hyperlink"/>
                <w:rFonts w:ascii="Sylfaen" w:eastAsia="Times New Roman" w:hAnsi="Sylfaen" w:cs="Sylfaen"/>
                <w:noProof/>
              </w:rPr>
              <w:t>სოფლის</w:t>
            </w:r>
            <w:r w:rsidRPr="006D0979">
              <w:rPr>
                <w:rStyle w:val="Hyperlink"/>
                <w:rFonts w:eastAsia="Times New Roman"/>
                <w:noProof/>
              </w:rPr>
              <w:t xml:space="preserve"> </w:t>
            </w:r>
            <w:r w:rsidRPr="006D0979">
              <w:rPr>
                <w:rStyle w:val="Hyperlink"/>
                <w:rFonts w:ascii="Sylfaen" w:eastAsia="Times New Roman" w:hAnsi="Sylfaen" w:cs="Sylfaen"/>
                <w:noProof/>
              </w:rPr>
              <w:t>ძირითადი</w:t>
            </w:r>
            <w:r w:rsidRPr="006D0979">
              <w:rPr>
                <w:rStyle w:val="Hyperlink"/>
                <w:rFonts w:eastAsia="Times New Roman"/>
                <w:noProof/>
              </w:rPr>
              <w:t xml:space="preserve"> </w:t>
            </w:r>
            <w:r w:rsidRPr="006D0979">
              <w:rPr>
                <w:rStyle w:val="Hyperlink"/>
                <w:rFonts w:ascii="Sylfaen" w:eastAsia="Times New Roman" w:hAnsi="Sylfaen" w:cs="Sylfaen"/>
                <w:noProof/>
              </w:rPr>
              <w:t>ინფრასტრუქტურის</w:t>
            </w:r>
            <w:r w:rsidRPr="006D0979">
              <w:rPr>
                <w:rStyle w:val="Hyperlink"/>
                <w:rFonts w:eastAsia="Times New Roman"/>
                <w:noProof/>
              </w:rPr>
              <w:t xml:space="preserve"> (</w:t>
            </w:r>
            <w:r w:rsidRPr="006D0979">
              <w:rPr>
                <w:rStyle w:val="Hyperlink"/>
                <w:rFonts w:ascii="Sylfaen" w:eastAsia="Times New Roman" w:hAnsi="Sylfaen" w:cs="Sylfaen"/>
                <w:noProof/>
              </w:rPr>
              <w:t>მათ</w:t>
            </w:r>
            <w:r w:rsidRPr="006D0979">
              <w:rPr>
                <w:rStyle w:val="Hyperlink"/>
                <w:rFonts w:eastAsia="Times New Roman"/>
                <w:noProof/>
              </w:rPr>
              <w:t xml:space="preserve"> </w:t>
            </w:r>
            <w:r w:rsidRPr="006D0979">
              <w:rPr>
                <w:rStyle w:val="Hyperlink"/>
                <w:rFonts w:ascii="Sylfaen" w:eastAsia="Times New Roman" w:hAnsi="Sylfaen" w:cs="Sylfaen"/>
                <w:noProof/>
              </w:rPr>
              <w:t>შორის</w:t>
            </w:r>
            <w:r w:rsidRPr="006D0979">
              <w:rPr>
                <w:rStyle w:val="Hyperlink"/>
                <w:rFonts w:eastAsia="Times New Roman"/>
                <w:noProof/>
              </w:rPr>
              <w:t xml:space="preserve"> </w:t>
            </w:r>
            <w:r w:rsidRPr="006D0979">
              <w:rPr>
                <w:rStyle w:val="Hyperlink"/>
                <w:rFonts w:ascii="Sylfaen" w:eastAsia="Times New Roman" w:hAnsi="Sylfaen" w:cs="Sylfaen"/>
                <w:noProof/>
              </w:rPr>
              <w:t>კულტურული</w:t>
            </w:r>
            <w:r w:rsidRPr="006D0979">
              <w:rPr>
                <w:rStyle w:val="Hyperlink"/>
                <w:rFonts w:eastAsia="Times New Roman"/>
                <w:noProof/>
              </w:rPr>
              <w:t xml:space="preserve"> </w:t>
            </w:r>
            <w:r w:rsidRPr="006D0979">
              <w:rPr>
                <w:rStyle w:val="Hyperlink"/>
                <w:rFonts w:ascii="Sylfaen" w:eastAsia="Times New Roman" w:hAnsi="Sylfaen" w:cs="Sylfaen"/>
                <w:noProof/>
              </w:rPr>
              <w:t>მემკვიდრეობების</w:t>
            </w:r>
            <w:r w:rsidRPr="006D0979">
              <w:rPr>
                <w:rStyle w:val="Hyperlink"/>
                <w:rFonts w:eastAsia="Times New Roman"/>
                <w:noProof/>
              </w:rPr>
              <w:t xml:space="preserve"> </w:t>
            </w:r>
            <w:r w:rsidRPr="006D0979">
              <w:rPr>
                <w:rStyle w:val="Hyperlink"/>
                <w:rFonts w:ascii="Sylfaen" w:eastAsia="Times New Roman" w:hAnsi="Sylfaen" w:cs="Sylfaen"/>
                <w:noProof/>
              </w:rPr>
              <w:t>ძეგლებამდე</w:t>
            </w:r>
            <w:r w:rsidRPr="006D0979">
              <w:rPr>
                <w:rStyle w:val="Hyperlink"/>
                <w:rFonts w:eastAsia="Times New Roman"/>
                <w:noProof/>
              </w:rPr>
              <w:t xml:space="preserve"> </w:t>
            </w:r>
            <w:r w:rsidRPr="006D0979">
              <w:rPr>
                <w:rStyle w:val="Hyperlink"/>
                <w:rFonts w:ascii="Sylfaen" w:eastAsia="Times New Roman" w:hAnsi="Sylfaen" w:cs="Sylfaen"/>
                <w:noProof/>
              </w:rPr>
              <w:t>მიმავალი</w:t>
            </w:r>
            <w:r w:rsidRPr="006D0979">
              <w:rPr>
                <w:rStyle w:val="Hyperlink"/>
                <w:rFonts w:eastAsia="Times New Roman"/>
                <w:noProof/>
              </w:rPr>
              <w:t xml:space="preserve"> </w:t>
            </w:r>
            <w:r w:rsidRPr="006D0979">
              <w:rPr>
                <w:rStyle w:val="Hyperlink"/>
                <w:rFonts w:ascii="Sylfaen" w:eastAsia="Times New Roman" w:hAnsi="Sylfaen" w:cs="Sylfaen"/>
                <w:noProof/>
              </w:rPr>
              <w:t>გზებისა</w:t>
            </w:r>
            <w:r w:rsidRPr="006D0979">
              <w:rPr>
                <w:rStyle w:val="Hyperlink"/>
                <w:rFonts w:eastAsia="Times New Roman"/>
                <w:noProof/>
              </w:rPr>
              <w:t xml:space="preserve"> </w:t>
            </w:r>
            <w:r w:rsidRPr="006D0979">
              <w:rPr>
                <w:rStyle w:val="Hyperlink"/>
                <w:rFonts w:ascii="Sylfaen" w:eastAsia="Times New Roman" w:hAnsi="Sylfaen" w:cs="Sylfaen"/>
                <w:noProof/>
              </w:rPr>
              <w:t>და</w:t>
            </w:r>
            <w:r w:rsidRPr="006D0979">
              <w:rPr>
                <w:rStyle w:val="Hyperlink"/>
                <w:rFonts w:eastAsia="Times New Roman"/>
                <w:noProof/>
              </w:rPr>
              <w:t xml:space="preserve"> </w:t>
            </w:r>
            <w:r w:rsidRPr="006D0979">
              <w:rPr>
                <w:rStyle w:val="Hyperlink"/>
                <w:rFonts w:ascii="Sylfaen" w:eastAsia="Times New Roman" w:hAnsi="Sylfaen" w:cs="Sylfaen"/>
                <w:noProof/>
              </w:rPr>
              <w:t>შესაბამისი</w:t>
            </w:r>
            <w:r w:rsidRPr="006D0979">
              <w:rPr>
                <w:rStyle w:val="Hyperlink"/>
                <w:rFonts w:eastAsia="Times New Roman"/>
                <w:noProof/>
              </w:rPr>
              <w:t xml:space="preserve"> </w:t>
            </w:r>
            <w:r w:rsidRPr="006D0979">
              <w:rPr>
                <w:rStyle w:val="Hyperlink"/>
                <w:rFonts w:ascii="Sylfaen" w:eastAsia="Times New Roman" w:hAnsi="Sylfaen" w:cs="Sylfaen"/>
                <w:noProof/>
              </w:rPr>
              <w:t>ინფრასტრუქტურის</w:t>
            </w:r>
            <w:r w:rsidRPr="006D0979">
              <w:rPr>
                <w:rStyle w:val="Hyperlink"/>
                <w:rFonts w:eastAsia="Times New Roman"/>
                <w:noProof/>
              </w:rPr>
              <w:t xml:space="preserve">) </w:t>
            </w:r>
            <w:r w:rsidRPr="006D0979">
              <w:rPr>
                <w:rStyle w:val="Hyperlink"/>
                <w:rFonts w:ascii="Sylfaen" w:eastAsia="Times New Roman" w:hAnsi="Sylfaen" w:cs="Sylfaen"/>
                <w:noProof/>
              </w:rPr>
              <w:t>გაუმჯობესება</w:t>
            </w:r>
            <w:r w:rsidRPr="006D0979">
              <w:rPr>
                <w:rStyle w:val="Hyperlink"/>
                <w:rFonts w:eastAsia="Times New Roman"/>
                <w:noProof/>
              </w:rPr>
              <w:t xml:space="preserve"> </w:t>
            </w:r>
            <w:r w:rsidRPr="006D0979">
              <w:rPr>
                <w:rStyle w:val="Hyperlink"/>
                <w:rFonts w:ascii="Sylfaen" w:eastAsia="Times New Roman" w:hAnsi="Sylfaen" w:cs="Sylfaen"/>
                <w:noProof/>
              </w:rPr>
              <w:t>და</w:t>
            </w:r>
            <w:r w:rsidRPr="006D0979">
              <w:rPr>
                <w:rStyle w:val="Hyperlink"/>
                <w:rFonts w:eastAsia="Times New Roman"/>
                <w:noProof/>
              </w:rPr>
              <w:t xml:space="preserve"> </w:t>
            </w:r>
            <w:r w:rsidRPr="006D0979">
              <w:rPr>
                <w:rStyle w:val="Hyperlink"/>
                <w:rFonts w:ascii="Sylfaen" w:eastAsia="Times New Roman" w:hAnsi="Sylfaen" w:cs="Sylfaen"/>
                <w:noProof/>
              </w:rPr>
              <w:t>ხარისხიანი</w:t>
            </w:r>
            <w:r w:rsidRPr="006D0979">
              <w:rPr>
                <w:rStyle w:val="Hyperlink"/>
                <w:rFonts w:eastAsia="Times New Roman"/>
                <w:noProof/>
              </w:rPr>
              <w:t xml:space="preserve"> </w:t>
            </w:r>
            <w:r w:rsidRPr="006D0979">
              <w:rPr>
                <w:rStyle w:val="Hyperlink"/>
                <w:rFonts w:ascii="Sylfaen" w:eastAsia="Times New Roman" w:hAnsi="Sylfaen" w:cs="Sylfaen"/>
                <w:noProof/>
              </w:rPr>
              <w:t>სახელმწიფო</w:t>
            </w:r>
            <w:r w:rsidRPr="006D0979">
              <w:rPr>
                <w:rStyle w:val="Hyperlink"/>
                <w:rFonts w:eastAsia="Times New Roman"/>
                <w:noProof/>
              </w:rPr>
              <w:t xml:space="preserve"> </w:t>
            </w:r>
            <w:r w:rsidRPr="006D0979">
              <w:rPr>
                <w:rStyle w:val="Hyperlink"/>
                <w:rFonts w:ascii="Sylfaen" w:eastAsia="Times New Roman" w:hAnsi="Sylfaen" w:cs="Sylfaen"/>
                <w:noProof/>
              </w:rPr>
              <w:t>სერვისებით</w:t>
            </w:r>
            <w:r w:rsidRPr="006D0979">
              <w:rPr>
                <w:rStyle w:val="Hyperlink"/>
                <w:rFonts w:eastAsia="Times New Roman"/>
                <w:noProof/>
              </w:rPr>
              <w:t xml:space="preserve"> </w:t>
            </w:r>
            <w:r w:rsidRPr="006D0979">
              <w:rPr>
                <w:rStyle w:val="Hyperlink"/>
                <w:rFonts w:ascii="Sylfaen" w:eastAsia="Times New Roman" w:hAnsi="Sylfaen" w:cs="Sylfaen"/>
                <w:noProof/>
              </w:rPr>
              <w:t>სარგებლობის</w:t>
            </w:r>
            <w:r w:rsidRPr="006D0979">
              <w:rPr>
                <w:rStyle w:val="Hyperlink"/>
                <w:rFonts w:eastAsia="Times New Roman"/>
                <w:noProof/>
              </w:rPr>
              <w:t xml:space="preserve"> </w:t>
            </w:r>
            <w:r w:rsidRPr="006D0979">
              <w:rPr>
                <w:rStyle w:val="Hyperlink"/>
                <w:rFonts w:ascii="Sylfaen" w:eastAsia="Times New Roman" w:hAnsi="Sylfaen" w:cs="Sylfaen"/>
                <w:noProof/>
              </w:rPr>
              <w:t>ხელმისაწვდომობა</w:t>
            </w:r>
            <w:r w:rsidRPr="006D0979">
              <w:rPr>
                <w:rStyle w:val="Hyperlink"/>
                <w:rFonts w:eastAsia="Times New Roman"/>
                <w:noProof/>
              </w:rPr>
              <w:t xml:space="preserve">, </w:t>
            </w:r>
            <w:r w:rsidRPr="006D0979">
              <w:rPr>
                <w:rStyle w:val="Hyperlink"/>
                <w:rFonts w:ascii="Sylfaen" w:eastAsia="Times New Roman" w:hAnsi="Sylfaen" w:cs="Sylfaen"/>
                <w:noProof/>
              </w:rPr>
              <w:t>საინფორმაციო</w:t>
            </w:r>
            <w:r w:rsidRPr="006D0979">
              <w:rPr>
                <w:rStyle w:val="Hyperlink"/>
                <w:rFonts w:eastAsia="Times New Roman"/>
                <w:noProof/>
              </w:rPr>
              <w:t xml:space="preserve"> </w:t>
            </w:r>
            <w:r w:rsidRPr="006D0979">
              <w:rPr>
                <w:rStyle w:val="Hyperlink"/>
                <w:rFonts w:ascii="Sylfaen" w:eastAsia="Times New Roman" w:hAnsi="Sylfaen" w:cs="Sylfaen"/>
                <w:noProof/>
              </w:rPr>
              <w:t>და</w:t>
            </w:r>
            <w:r w:rsidRPr="006D0979">
              <w:rPr>
                <w:rStyle w:val="Hyperlink"/>
                <w:rFonts w:eastAsia="Times New Roman"/>
                <w:noProof/>
              </w:rPr>
              <w:t xml:space="preserve"> </w:t>
            </w:r>
            <w:r w:rsidRPr="006D0979">
              <w:rPr>
                <w:rStyle w:val="Hyperlink"/>
                <w:rFonts w:ascii="Sylfaen" w:eastAsia="Times New Roman" w:hAnsi="Sylfaen" w:cs="Sylfaen"/>
                <w:noProof/>
              </w:rPr>
              <w:t>საკომუნიკაციო</w:t>
            </w:r>
            <w:r w:rsidRPr="006D0979">
              <w:rPr>
                <w:rStyle w:val="Hyperlink"/>
                <w:rFonts w:eastAsia="Times New Roman"/>
                <w:noProof/>
              </w:rPr>
              <w:t xml:space="preserve"> </w:t>
            </w:r>
            <w:r w:rsidRPr="006D0979">
              <w:rPr>
                <w:rStyle w:val="Hyperlink"/>
                <w:rFonts w:ascii="Sylfaen" w:eastAsia="Times New Roman" w:hAnsi="Sylfaen" w:cs="Sylfaen"/>
                <w:noProof/>
              </w:rPr>
              <w:t>ტექნოლოგიების</w:t>
            </w:r>
            <w:r w:rsidRPr="006D0979">
              <w:rPr>
                <w:rStyle w:val="Hyperlink"/>
                <w:rFonts w:eastAsia="Times New Roman"/>
                <w:noProof/>
              </w:rPr>
              <w:t xml:space="preserve"> </w:t>
            </w:r>
            <w:r w:rsidRPr="006D0979">
              <w:rPr>
                <w:rStyle w:val="Hyperlink"/>
                <w:rFonts w:ascii="Sylfaen" w:eastAsia="Times New Roman" w:hAnsi="Sylfaen" w:cs="Sylfaen"/>
                <w:noProof/>
              </w:rPr>
              <w:t>ჩათვლით</w:t>
            </w:r>
            <w:r w:rsidRPr="006D0979">
              <w:rPr>
                <w:noProof/>
                <w:webHidden/>
              </w:rPr>
              <w:tab/>
            </w:r>
            <w:r w:rsidRPr="006D0979">
              <w:rPr>
                <w:noProof/>
                <w:webHidden/>
              </w:rPr>
              <w:fldChar w:fldCharType="begin"/>
            </w:r>
            <w:r w:rsidRPr="006D0979">
              <w:rPr>
                <w:noProof/>
                <w:webHidden/>
              </w:rPr>
              <w:instrText xml:space="preserve"> PAGEREF _Toc1981145 \h </w:instrText>
            </w:r>
            <w:r w:rsidRPr="006D0979">
              <w:rPr>
                <w:noProof/>
                <w:webHidden/>
              </w:rPr>
            </w:r>
            <w:r w:rsidRPr="006D0979">
              <w:rPr>
                <w:noProof/>
                <w:webHidden/>
              </w:rPr>
              <w:fldChar w:fldCharType="separate"/>
            </w:r>
            <w:r w:rsidRPr="006D0979">
              <w:rPr>
                <w:noProof/>
                <w:webHidden/>
              </w:rPr>
              <w:t>60</w:t>
            </w:r>
            <w:r w:rsidRPr="006D0979">
              <w:rPr>
                <w:noProof/>
                <w:webHidden/>
              </w:rPr>
              <w:fldChar w:fldCharType="end"/>
            </w:r>
          </w:hyperlink>
        </w:p>
        <w:p w14:paraId="2E05E51B" w14:textId="6484E573" w:rsidR="006D0979" w:rsidRPr="006D0979" w:rsidRDefault="006D0979"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6" w:history="1">
            <w:r w:rsidRPr="006D0979">
              <w:rPr>
                <w:rStyle w:val="Hyperlink"/>
                <w:rFonts w:ascii="Sylfaen" w:eastAsia="Times New Roman" w:hAnsi="Sylfaen" w:cs="Sylfaen"/>
                <w:b/>
                <w:noProof/>
              </w:rPr>
              <w:t>ამოცანა</w:t>
            </w:r>
            <w:r w:rsidRPr="006D0979">
              <w:rPr>
                <w:rStyle w:val="Hyperlink"/>
                <w:rFonts w:eastAsia="Times New Roman"/>
                <w:b/>
                <w:noProof/>
              </w:rPr>
              <w:t xml:space="preserve"> 2.3</w:t>
            </w:r>
            <w:r>
              <w:rPr>
                <w:rStyle w:val="Hyperlink"/>
                <w:rFonts w:ascii="Sylfaen" w:eastAsia="Times New Roman" w:hAnsi="Sylfaen"/>
                <w:b/>
                <w:noProof/>
              </w:rPr>
              <w:t>.</w:t>
            </w:r>
            <w:r w:rsidRPr="006D0979">
              <w:rPr>
                <w:rStyle w:val="Hyperlink"/>
                <w:rFonts w:eastAsia="Times New Roman"/>
                <w:b/>
                <w:noProof/>
              </w:rPr>
              <w:t xml:space="preserve"> </w:t>
            </w:r>
            <w:r w:rsidRPr="006D0979">
              <w:rPr>
                <w:rStyle w:val="Hyperlink"/>
                <w:rFonts w:ascii="Sylfaen" w:eastAsia="Times New Roman" w:hAnsi="Sylfaen" w:cs="Sylfaen"/>
                <w:noProof/>
              </w:rPr>
              <w:t>ადგილობრივი</w:t>
            </w:r>
            <w:r w:rsidRPr="006D0979">
              <w:rPr>
                <w:rStyle w:val="Hyperlink"/>
                <w:rFonts w:eastAsia="Times New Roman"/>
                <w:noProof/>
              </w:rPr>
              <w:t xml:space="preserve"> </w:t>
            </w:r>
            <w:r w:rsidRPr="006D0979">
              <w:rPr>
                <w:rStyle w:val="Hyperlink"/>
                <w:rFonts w:ascii="Sylfaen" w:eastAsia="Times New Roman" w:hAnsi="Sylfaen" w:cs="Sylfaen"/>
                <w:noProof/>
              </w:rPr>
              <w:t>მოსახლეობის</w:t>
            </w:r>
            <w:r w:rsidRPr="006D0979">
              <w:rPr>
                <w:rStyle w:val="Hyperlink"/>
                <w:rFonts w:eastAsia="Times New Roman"/>
                <w:noProof/>
              </w:rPr>
              <w:t xml:space="preserve"> </w:t>
            </w:r>
            <w:r w:rsidRPr="006D0979">
              <w:rPr>
                <w:rStyle w:val="Hyperlink"/>
                <w:rFonts w:ascii="Sylfaen" w:eastAsia="Times New Roman" w:hAnsi="Sylfaen" w:cs="Sylfaen"/>
                <w:noProof/>
              </w:rPr>
              <w:t>ჩართულობა</w:t>
            </w:r>
            <w:r w:rsidRPr="006D0979">
              <w:rPr>
                <w:rStyle w:val="Hyperlink"/>
                <w:rFonts w:eastAsia="Times New Roman"/>
                <w:noProof/>
              </w:rPr>
              <w:t xml:space="preserve">. </w:t>
            </w:r>
            <w:r w:rsidRPr="006D0979">
              <w:rPr>
                <w:rStyle w:val="Hyperlink"/>
                <w:rFonts w:ascii="Sylfaen" w:eastAsia="Times New Roman" w:hAnsi="Sylfaen" w:cs="Sylfaen"/>
                <w:noProof/>
              </w:rPr>
              <w:t>სოფლის</w:t>
            </w:r>
            <w:r w:rsidRPr="006D0979">
              <w:rPr>
                <w:rStyle w:val="Hyperlink"/>
                <w:rFonts w:eastAsia="Times New Roman"/>
                <w:noProof/>
              </w:rPr>
              <w:t xml:space="preserve"> </w:t>
            </w:r>
            <w:r w:rsidRPr="006D0979">
              <w:rPr>
                <w:rStyle w:val="Hyperlink"/>
                <w:rFonts w:ascii="Sylfaen" w:eastAsia="Times New Roman" w:hAnsi="Sylfaen" w:cs="Sylfaen"/>
                <w:noProof/>
              </w:rPr>
              <w:t>მოსახლეობის</w:t>
            </w:r>
            <w:r w:rsidRPr="006D0979">
              <w:rPr>
                <w:rStyle w:val="Hyperlink"/>
                <w:rFonts w:eastAsia="Times New Roman"/>
                <w:noProof/>
              </w:rPr>
              <w:t xml:space="preserve"> (</w:t>
            </w:r>
            <w:r w:rsidRPr="006D0979">
              <w:rPr>
                <w:rStyle w:val="Hyperlink"/>
                <w:rFonts w:ascii="Sylfaen" w:eastAsia="Times New Roman" w:hAnsi="Sylfaen" w:cs="Sylfaen"/>
                <w:noProof/>
              </w:rPr>
              <w:t>განსაკუთრებით</w:t>
            </w:r>
            <w:r w:rsidRPr="006D0979">
              <w:rPr>
                <w:rStyle w:val="Hyperlink"/>
                <w:rFonts w:eastAsia="Times New Roman"/>
                <w:noProof/>
              </w:rPr>
              <w:t xml:space="preserve"> </w:t>
            </w:r>
            <w:r w:rsidRPr="006D0979">
              <w:rPr>
                <w:rStyle w:val="Hyperlink"/>
                <w:rFonts w:ascii="Sylfaen" w:eastAsia="Times New Roman" w:hAnsi="Sylfaen" w:cs="Sylfaen"/>
                <w:noProof/>
              </w:rPr>
              <w:t>ქალებისა</w:t>
            </w:r>
            <w:r w:rsidRPr="006D0979">
              <w:rPr>
                <w:rStyle w:val="Hyperlink"/>
                <w:rFonts w:eastAsia="Times New Roman"/>
                <w:noProof/>
              </w:rPr>
              <w:t xml:space="preserve"> </w:t>
            </w:r>
            <w:r w:rsidRPr="006D0979">
              <w:rPr>
                <w:rStyle w:val="Hyperlink"/>
                <w:rFonts w:ascii="Sylfaen" w:eastAsia="Times New Roman" w:hAnsi="Sylfaen" w:cs="Sylfaen"/>
                <w:noProof/>
              </w:rPr>
              <w:t>და</w:t>
            </w:r>
            <w:r w:rsidRPr="006D0979">
              <w:rPr>
                <w:rStyle w:val="Hyperlink"/>
                <w:rFonts w:eastAsia="Times New Roman"/>
                <w:noProof/>
              </w:rPr>
              <w:t xml:space="preserve"> </w:t>
            </w:r>
            <w:r w:rsidRPr="006D0979">
              <w:rPr>
                <w:rStyle w:val="Hyperlink"/>
                <w:rFonts w:ascii="Sylfaen" w:eastAsia="Times New Roman" w:hAnsi="Sylfaen" w:cs="Sylfaen"/>
                <w:noProof/>
              </w:rPr>
              <w:t>ახალგაზრდების</w:t>
            </w:r>
            <w:r w:rsidRPr="006D0979">
              <w:rPr>
                <w:rStyle w:val="Hyperlink"/>
                <w:rFonts w:eastAsia="Times New Roman"/>
                <w:noProof/>
              </w:rPr>
              <w:t xml:space="preserve">) </w:t>
            </w:r>
            <w:r w:rsidRPr="006D0979">
              <w:rPr>
                <w:rStyle w:val="Hyperlink"/>
                <w:rFonts w:ascii="Sylfaen" w:eastAsia="Times New Roman" w:hAnsi="Sylfaen" w:cs="Sylfaen"/>
                <w:noProof/>
              </w:rPr>
              <w:t>ჩართულობის</w:t>
            </w:r>
            <w:r w:rsidRPr="006D0979">
              <w:rPr>
                <w:rStyle w:val="Hyperlink"/>
                <w:rFonts w:eastAsia="Times New Roman"/>
                <w:noProof/>
              </w:rPr>
              <w:t xml:space="preserve"> </w:t>
            </w:r>
            <w:r w:rsidRPr="006D0979">
              <w:rPr>
                <w:rStyle w:val="Hyperlink"/>
                <w:rFonts w:ascii="Sylfaen" w:eastAsia="Times New Roman" w:hAnsi="Sylfaen" w:cs="Sylfaen"/>
                <w:noProof/>
              </w:rPr>
              <w:t>გაზრდა</w:t>
            </w:r>
            <w:r w:rsidRPr="006D0979">
              <w:rPr>
                <w:rStyle w:val="Hyperlink"/>
                <w:rFonts w:eastAsia="Times New Roman"/>
                <w:noProof/>
              </w:rPr>
              <w:t xml:space="preserve"> </w:t>
            </w:r>
            <w:r w:rsidRPr="006D0979">
              <w:rPr>
                <w:rStyle w:val="Hyperlink"/>
                <w:rFonts w:ascii="Sylfaen" w:eastAsia="Times New Roman" w:hAnsi="Sylfaen" w:cs="Sylfaen"/>
                <w:noProof/>
              </w:rPr>
              <w:t>ადგილობრივი</w:t>
            </w:r>
            <w:r w:rsidRPr="006D0979">
              <w:rPr>
                <w:rStyle w:val="Hyperlink"/>
                <w:rFonts w:eastAsia="Times New Roman"/>
                <w:noProof/>
              </w:rPr>
              <w:t xml:space="preserve"> </w:t>
            </w:r>
            <w:r w:rsidRPr="006D0979">
              <w:rPr>
                <w:rStyle w:val="Hyperlink"/>
                <w:rFonts w:ascii="Sylfaen" w:eastAsia="Times New Roman" w:hAnsi="Sylfaen" w:cs="Sylfaen"/>
                <w:noProof/>
              </w:rPr>
              <w:t>საჭიროებების</w:t>
            </w:r>
            <w:r w:rsidRPr="006D0979">
              <w:rPr>
                <w:rStyle w:val="Hyperlink"/>
                <w:rFonts w:eastAsia="Times New Roman"/>
                <w:noProof/>
              </w:rPr>
              <w:t xml:space="preserve"> </w:t>
            </w:r>
            <w:r w:rsidRPr="006D0979">
              <w:rPr>
                <w:rStyle w:val="Hyperlink"/>
                <w:rFonts w:ascii="Sylfaen" w:eastAsia="Times New Roman" w:hAnsi="Sylfaen" w:cs="Sylfaen"/>
                <w:noProof/>
              </w:rPr>
              <w:t>იდენტიფიცირებასა</w:t>
            </w:r>
            <w:r w:rsidRPr="006D0979">
              <w:rPr>
                <w:rStyle w:val="Hyperlink"/>
                <w:rFonts w:eastAsia="Times New Roman"/>
                <w:noProof/>
              </w:rPr>
              <w:t xml:space="preserve"> </w:t>
            </w:r>
            <w:r w:rsidRPr="006D0979">
              <w:rPr>
                <w:rStyle w:val="Hyperlink"/>
                <w:rFonts w:ascii="Sylfaen" w:eastAsia="Times New Roman" w:hAnsi="Sylfaen" w:cs="Sylfaen"/>
                <w:noProof/>
              </w:rPr>
              <w:t>და</w:t>
            </w:r>
            <w:r w:rsidRPr="006D0979">
              <w:rPr>
                <w:rStyle w:val="Hyperlink"/>
                <w:rFonts w:eastAsia="Times New Roman"/>
                <w:noProof/>
              </w:rPr>
              <w:t xml:space="preserve"> </w:t>
            </w:r>
            <w:r w:rsidRPr="006D0979">
              <w:rPr>
                <w:rStyle w:val="Hyperlink"/>
                <w:rFonts w:ascii="Sylfaen" w:eastAsia="Times New Roman" w:hAnsi="Sylfaen" w:cs="Sylfaen"/>
                <w:noProof/>
              </w:rPr>
              <w:t>მათი</w:t>
            </w:r>
            <w:r w:rsidRPr="006D0979">
              <w:rPr>
                <w:rStyle w:val="Hyperlink"/>
                <w:rFonts w:eastAsia="Times New Roman"/>
                <w:noProof/>
              </w:rPr>
              <w:t xml:space="preserve"> </w:t>
            </w:r>
            <w:r w:rsidRPr="006D0979">
              <w:rPr>
                <w:rStyle w:val="Hyperlink"/>
                <w:rFonts w:ascii="Sylfaen" w:eastAsia="Times New Roman" w:hAnsi="Sylfaen" w:cs="Sylfaen"/>
                <w:noProof/>
              </w:rPr>
              <w:t>გადაწყვეტის</w:t>
            </w:r>
            <w:r w:rsidRPr="006D0979">
              <w:rPr>
                <w:rStyle w:val="Hyperlink"/>
                <w:rFonts w:eastAsia="Times New Roman"/>
                <w:noProof/>
              </w:rPr>
              <w:t xml:space="preserve"> </w:t>
            </w:r>
            <w:r w:rsidRPr="006D0979">
              <w:rPr>
                <w:rStyle w:val="Hyperlink"/>
                <w:rFonts w:ascii="Sylfaen" w:eastAsia="Times New Roman" w:hAnsi="Sylfaen" w:cs="Sylfaen"/>
                <w:noProof/>
              </w:rPr>
              <w:t>გზების</w:t>
            </w:r>
            <w:r w:rsidRPr="006D0979">
              <w:rPr>
                <w:rStyle w:val="Hyperlink"/>
                <w:rFonts w:eastAsia="Times New Roman"/>
                <w:noProof/>
              </w:rPr>
              <w:t xml:space="preserve"> </w:t>
            </w:r>
            <w:r w:rsidRPr="006D0979">
              <w:rPr>
                <w:rStyle w:val="Hyperlink"/>
                <w:rFonts w:ascii="Sylfaen" w:eastAsia="Times New Roman" w:hAnsi="Sylfaen" w:cs="Sylfaen"/>
                <w:noProof/>
              </w:rPr>
              <w:t>განსაზღვრაში</w:t>
            </w:r>
            <w:r w:rsidRPr="006D0979">
              <w:rPr>
                <w:noProof/>
                <w:webHidden/>
              </w:rPr>
              <w:tab/>
            </w:r>
            <w:r w:rsidRPr="006D0979">
              <w:rPr>
                <w:noProof/>
                <w:webHidden/>
              </w:rPr>
              <w:fldChar w:fldCharType="begin"/>
            </w:r>
            <w:r w:rsidRPr="006D0979">
              <w:rPr>
                <w:noProof/>
                <w:webHidden/>
              </w:rPr>
              <w:instrText xml:space="preserve"> PAGEREF _Toc1981146 \h </w:instrText>
            </w:r>
            <w:r w:rsidRPr="006D0979">
              <w:rPr>
                <w:noProof/>
                <w:webHidden/>
              </w:rPr>
            </w:r>
            <w:r w:rsidRPr="006D0979">
              <w:rPr>
                <w:noProof/>
                <w:webHidden/>
              </w:rPr>
              <w:fldChar w:fldCharType="separate"/>
            </w:r>
            <w:r w:rsidRPr="006D0979">
              <w:rPr>
                <w:noProof/>
                <w:webHidden/>
              </w:rPr>
              <w:t>98</w:t>
            </w:r>
            <w:r w:rsidRPr="006D0979">
              <w:rPr>
                <w:noProof/>
                <w:webHidden/>
              </w:rPr>
              <w:fldChar w:fldCharType="end"/>
            </w:r>
          </w:hyperlink>
        </w:p>
        <w:p w14:paraId="33331AD8" w14:textId="77777777" w:rsidR="006D0979" w:rsidRPr="00D07D3A" w:rsidRDefault="006D0979" w:rsidP="00D07D3A">
          <w:pPr>
            <w:pStyle w:val="TOC1"/>
            <w:rPr>
              <w:rFonts w:asciiTheme="minorHAnsi" w:eastAsiaTheme="minorEastAsia" w:hAnsiTheme="minorHAnsi" w:cstheme="minorBidi"/>
              <w:sz w:val="22"/>
              <w:lang w:val="en-US"/>
            </w:rPr>
          </w:pPr>
          <w:hyperlink w:anchor="_Toc1981147" w:history="1">
            <w:r w:rsidRPr="00D07D3A">
              <w:rPr>
                <w:rStyle w:val="Hyperlink"/>
                <w:b w:val="0"/>
              </w:rPr>
              <w:t>პრიორიტეტული მიმართულება 3: გარემოს დაცვა და ბუნებრივი რესურსების მდგრადი მართვა</w:t>
            </w:r>
            <w:r w:rsidRPr="00D07D3A">
              <w:rPr>
                <w:webHidden/>
              </w:rPr>
              <w:tab/>
            </w:r>
            <w:r w:rsidRPr="00D07D3A">
              <w:rPr>
                <w:webHidden/>
              </w:rPr>
              <w:fldChar w:fldCharType="begin"/>
            </w:r>
            <w:r w:rsidRPr="00D07D3A">
              <w:rPr>
                <w:webHidden/>
              </w:rPr>
              <w:instrText xml:space="preserve"> PAGEREF _Toc1981147 \h </w:instrText>
            </w:r>
            <w:r w:rsidRPr="00D07D3A">
              <w:rPr>
                <w:webHidden/>
              </w:rPr>
            </w:r>
            <w:r w:rsidRPr="00D07D3A">
              <w:rPr>
                <w:webHidden/>
              </w:rPr>
              <w:fldChar w:fldCharType="separate"/>
            </w:r>
            <w:r w:rsidRPr="00D07D3A">
              <w:rPr>
                <w:webHidden/>
              </w:rPr>
              <w:t>101</w:t>
            </w:r>
            <w:r w:rsidRPr="00D07D3A">
              <w:rPr>
                <w:webHidden/>
              </w:rPr>
              <w:fldChar w:fldCharType="end"/>
            </w:r>
          </w:hyperlink>
        </w:p>
        <w:p w14:paraId="4A99A8BC" w14:textId="77777777" w:rsidR="006D0979" w:rsidRPr="006D0979" w:rsidRDefault="006D0979"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8" w:history="1">
            <w:r w:rsidRPr="00D07D3A">
              <w:rPr>
                <w:rStyle w:val="Hyperlink"/>
                <w:rFonts w:ascii="Sylfaen" w:eastAsia="Times New Roman" w:hAnsi="Sylfaen" w:cs="Sylfaen"/>
                <w:b/>
                <w:noProof/>
              </w:rPr>
              <w:t>ამოცანა</w:t>
            </w:r>
            <w:r w:rsidRPr="00D07D3A">
              <w:rPr>
                <w:rStyle w:val="Hyperlink"/>
                <w:rFonts w:eastAsia="Times New Roman"/>
                <w:b/>
                <w:noProof/>
              </w:rPr>
              <w:t xml:space="preserve"> 3.1.</w:t>
            </w:r>
            <w:r w:rsidRPr="006D0979">
              <w:rPr>
                <w:rStyle w:val="Hyperlink"/>
                <w:noProof/>
              </w:rPr>
              <w:t xml:space="preserve"> </w:t>
            </w:r>
            <w:r w:rsidRPr="006D0979">
              <w:rPr>
                <w:rStyle w:val="Hyperlink"/>
                <w:rFonts w:ascii="Sylfaen" w:hAnsi="Sylfaen" w:cs="Sylfaen"/>
                <w:noProof/>
              </w:rPr>
              <w:t>წყლის</w:t>
            </w:r>
            <w:r w:rsidRPr="006D0979">
              <w:rPr>
                <w:rStyle w:val="Hyperlink"/>
                <w:noProof/>
              </w:rPr>
              <w:t xml:space="preserve">, </w:t>
            </w:r>
            <w:r w:rsidRPr="006D0979">
              <w:rPr>
                <w:rStyle w:val="Hyperlink"/>
                <w:rFonts w:ascii="Sylfaen" w:hAnsi="Sylfaen" w:cs="Sylfaen"/>
                <w:noProof/>
              </w:rPr>
              <w:t>ტყისა</w:t>
            </w:r>
            <w:r w:rsidRPr="006D0979">
              <w:rPr>
                <w:rStyle w:val="Hyperlink"/>
                <w:noProof/>
              </w:rPr>
              <w:t xml:space="preserve"> </w:t>
            </w:r>
            <w:r w:rsidRPr="006D0979">
              <w:rPr>
                <w:rStyle w:val="Hyperlink"/>
                <w:rFonts w:ascii="Sylfaen" w:hAnsi="Sylfaen" w:cs="Sylfaen"/>
                <w:noProof/>
              </w:rPr>
              <w:t>და</w:t>
            </w:r>
            <w:r w:rsidRPr="006D0979">
              <w:rPr>
                <w:rStyle w:val="Hyperlink"/>
                <w:noProof/>
              </w:rPr>
              <w:t xml:space="preserve"> </w:t>
            </w:r>
            <w:r w:rsidRPr="006D0979">
              <w:rPr>
                <w:rStyle w:val="Hyperlink"/>
                <w:rFonts w:ascii="Sylfaen" w:hAnsi="Sylfaen" w:cs="Sylfaen"/>
                <w:noProof/>
              </w:rPr>
              <w:t>სხვა</w:t>
            </w:r>
            <w:r w:rsidRPr="006D0979">
              <w:rPr>
                <w:rStyle w:val="Hyperlink"/>
                <w:noProof/>
              </w:rPr>
              <w:t xml:space="preserve"> </w:t>
            </w:r>
            <w:r w:rsidRPr="006D0979">
              <w:rPr>
                <w:rStyle w:val="Hyperlink"/>
                <w:rFonts w:ascii="Sylfaen" w:hAnsi="Sylfaen" w:cs="Sylfaen"/>
                <w:noProof/>
              </w:rPr>
              <w:t>რესურსები</w:t>
            </w:r>
            <w:r w:rsidRPr="006D0979">
              <w:rPr>
                <w:rStyle w:val="Hyperlink"/>
                <w:noProof/>
              </w:rPr>
              <w:t xml:space="preserve">. </w:t>
            </w:r>
            <w:r w:rsidRPr="006D0979">
              <w:rPr>
                <w:rStyle w:val="Hyperlink"/>
                <w:rFonts w:ascii="Sylfaen" w:hAnsi="Sylfaen" w:cs="Sylfaen"/>
                <w:noProof/>
              </w:rPr>
              <w:t>მიზნობრივ</w:t>
            </w:r>
            <w:r w:rsidRPr="006D0979">
              <w:rPr>
                <w:rStyle w:val="Hyperlink"/>
                <w:noProof/>
              </w:rPr>
              <w:t xml:space="preserve"> </w:t>
            </w:r>
            <w:r w:rsidRPr="006D0979">
              <w:rPr>
                <w:rStyle w:val="Hyperlink"/>
                <w:rFonts w:ascii="Sylfaen" w:hAnsi="Sylfaen" w:cs="Sylfaen"/>
                <w:noProof/>
              </w:rPr>
              <w:t>სოფლის</w:t>
            </w:r>
            <w:r w:rsidRPr="006D0979">
              <w:rPr>
                <w:rStyle w:val="Hyperlink"/>
                <w:noProof/>
              </w:rPr>
              <w:t xml:space="preserve"> </w:t>
            </w:r>
            <w:r w:rsidRPr="006D0979">
              <w:rPr>
                <w:rStyle w:val="Hyperlink"/>
                <w:rFonts w:ascii="Sylfaen" w:hAnsi="Sylfaen" w:cs="Sylfaen"/>
                <w:noProof/>
              </w:rPr>
              <w:t>ტერიტორიებზე</w:t>
            </w:r>
            <w:r w:rsidRPr="006D0979">
              <w:rPr>
                <w:rStyle w:val="Hyperlink"/>
                <w:noProof/>
              </w:rPr>
              <w:t xml:space="preserve"> </w:t>
            </w:r>
            <w:r w:rsidRPr="006D0979">
              <w:rPr>
                <w:rStyle w:val="Hyperlink"/>
                <w:rFonts w:ascii="Sylfaen" w:hAnsi="Sylfaen" w:cs="Sylfaen"/>
                <w:noProof/>
              </w:rPr>
              <w:t>წყლის</w:t>
            </w:r>
            <w:r w:rsidRPr="006D0979">
              <w:rPr>
                <w:rStyle w:val="Hyperlink"/>
                <w:noProof/>
              </w:rPr>
              <w:t xml:space="preserve">, </w:t>
            </w:r>
            <w:r w:rsidRPr="006D0979">
              <w:rPr>
                <w:rStyle w:val="Hyperlink"/>
                <w:rFonts w:ascii="Sylfaen" w:hAnsi="Sylfaen" w:cs="Sylfaen"/>
                <w:noProof/>
              </w:rPr>
              <w:t>ტყისა</w:t>
            </w:r>
            <w:r w:rsidRPr="006D0979">
              <w:rPr>
                <w:rStyle w:val="Hyperlink"/>
                <w:noProof/>
              </w:rPr>
              <w:t xml:space="preserve"> </w:t>
            </w:r>
            <w:r w:rsidRPr="006D0979">
              <w:rPr>
                <w:rStyle w:val="Hyperlink"/>
                <w:rFonts w:ascii="Sylfaen" w:hAnsi="Sylfaen" w:cs="Sylfaen"/>
                <w:noProof/>
              </w:rPr>
              <w:t>და</w:t>
            </w:r>
            <w:r w:rsidRPr="006D0979">
              <w:rPr>
                <w:rStyle w:val="Hyperlink"/>
                <w:noProof/>
              </w:rPr>
              <w:t xml:space="preserve"> </w:t>
            </w:r>
            <w:r w:rsidRPr="006D0979">
              <w:rPr>
                <w:rStyle w:val="Hyperlink"/>
                <w:rFonts w:ascii="Sylfaen" w:hAnsi="Sylfaen" w:cs="Sylfaen"/>
                <w:noProof/>
              </w:rPr>
              <w:t>სხვა</w:t>
            </w:r>
            <w:r w:rsidRPr="006D0979">
              <w:rPr>
                <w:rStyle w:val="Hyperlink"/>
                <w:noProof/>
              </w:rPr>
              <w:t xml:space="preserve"> </w:t>
            </w:r>
            <w:r w:rsidRPr="006D0979">
              <w:rPr>
                <w:rStyle w:val="Hyperlink"/>
                <w:rFonts w:ascii="Sylfaen" w:hAnsi="Sylfaen" w:cs="Sylfaen"/>
                <w:noProof/>
              </w:rPr>
              <w:t>რესურსების</w:t>
            </w:r>
            <w:r w:rsidRPr="006D0979">
              <w:rPr>
                <w:rStyle w:val="Hyperlink"/>
                <w:noProof/>
              </w:rPr>
              <w:t xml:space="preserve"> </w:t>
            </w:r>
            <w:r w:rsidRPr="006D0979">
              <w:rPr>
                <w:rStyle w:val="Hyperlink"/>
                <w:rFonts w:ascii="Sylfaen" w:hAnsi="Sylfaen" w:cs="Sylfaen"/>
                <w:noProof/>
              </w:rPr>
              <w:t>მართვის</w:t>
            </w:r>
            <w:r w:rsidRPr="006D0979">
              <w:rPr>
                <w:rStyle w:val="Hyperlink"/>
                <w:noProof/>
              </w:rPr>
              <w:t xml:space="preserve"> </w:t>
            </w:r>
            <w:r w:rsidRPr="006D0979">
              <w:rPr>
                <w:rStyle w:val="Hyperlink"/>
                <w:rFonts w:ascii="Sylfaen" w:hAnsi="Sylfaen" w:cs="Sylfaen"/>
                <w:noProof/>
              </w:rPr>
              <w:t>გაუმჯობესება</w:t>
            </w:r>
            <w:r w:rsidRPr="006D0979">
              <w:rPr>
                <w:noProof/>
                <w:webHidden/>
              </w:rPr>
              <w:tab/>
            </w:r>
            <w:r w:rsidRPr="006D0979">
              <w:rPr>
                <w:noProof/>
                <w:webHidden/>
              </w:rPr>
              <w:fldChar w:fldCharType="begin"/>
            </w:r>
            <w:r w:rsidRPr="006D0979">
              <w:rPr>
                <w:noProof/>
                <w:webHidden/>
              </w:rPr>
              <w:instrText xml:space="preserve"> PAGEREF _Toc1981148 \h </w:instrText>
            </w:r>
            <w:r w:rsidRPr="006D0979">
              <w:rPr>
                <w:noProof/>
                <w:webHidden/>
              </w:rPr>
            </w:r>
            <w:r w:rsidRPr="006D0979">
              <w:rPr>
                <w:noProof/>
                <w:webHidden/>
              </w:rPr>
              <w:fldChar w:fldCharType="separate"/>
            </w:r>
            <w:r w:rsidRPr="006D0979">
              <w:rPr>
                <w:noProof/>
                <w:webHidden/>
              </w:rPr>
              <w:t>101</w:t>
            </w:r>
            <w:r w:rsidRPr="006D0979">
              <w:rPr>
                <w:noProof/>
                <w:webHidden/>
              </w:rPr>
              <w:fldChar w:fldCharType="end"/>
            </w:r>
          </w:hyperlink>
        </w:p>
        <w:p w14:paraId="03EB0D17" w14:textId="77777777" w:rsidR="006D0979" w:rsidRPr="006D0979" w:rsidRDefault="006D0979"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9" w:history="1">
            <w:r w:rsidRPr="00D07D3A">
              <w:rPr>
                <w:rStyle w:val="Hyperlink"/>
                <w:rFonts w:ascii="Sylfaen" w:eastAsia="Times New Roman" w:hAnsi="Sylfaen" w:cs="Sylfaen"/>
                <w:b/>
                <w:noProof/>
              </w:rPr>
              <w:t>ამოცანა</w:t>
            </w:r>
            <w:r w:rsidRPr="00D07D3A">
              <w:rPr>
                <w:rStyle w:val="Hyperlink"/>
                <w:rFonts w:eastAsia="Times New Roman"/>
                <w:b/>
                <w:noProof/>
              </w:rPr>
              <w:t xml:space="preserve"> 3.2.</w:t>
            </w:r>
            <w:r w:rsidRPr="006D0979">
              <w:rPr>
                <w:rStyle w:val="Hyperlink"/>
                <w:rFonts w:eastAsia="Times New Roman"/>
                <w:noProof/>
              </w:rPr>
              <w:t xml:space="preserve"> </w:t>
            </w:r>
            <w:r w:rsidRPr="006D0979">
              <w:rPr>
                <w:rStyle w:val="Hyperlink"/>
                <w:rFonts w:ascii="Sylfaen" w:eastAsia="Times New Roman" w:hAnsi="Sylfaen" w:cs="Sylfaen"/>
                <w:noProof/>
              </w:rPr>
              <w:t>ნარჩენების</w:t>
            </w:r>
            <w:r w:rsidRPr="006D0979">
              <w:rPr>
                <w:rStyle w:val="Hyperlink"/>
                <w:rFonts w:eastAsia="Times New Roman"/>
                <w:noProof/>
              </w:rPr>
              <w:t xml:space="preserve"> </w:t>
            </w:r>
            <w:r w:rsidRPr="006D0979">
              <w:rPr>
                <w:rStyle w:val="Hyperlink"/>
                <w:rFonts w:ascii="Sylfaen" w:eastAsia="Times New Roman" w:hAnsi="Sylfaen" w:cs="Sylfaen"/>
                <w:noProof/>
              </w:rPr>
              <w:t>მართვა</w:t>
            </w:r>
            <w:r w:rsidRPr="006D0979">
              <w:rPr>
                <w:rStyle w:val="Hyperlink"/>
                <w:rFonts w:eastAsia="Times New Roman"/>
                <w:noProof/>
              </w:rPr>
              <w:t xml:space="preserve">. </w:t>
            </w:r>
            <w:r w:rsidRPr="006D0979">
              <w:rPr>
                <w:rStyle w:val="Hyperlink"/>
                <w:rFonts w:ascii="Sylfaen" w:eastAsia="Times New Roman" w:hAnsi="Sylfaen" w:cs="Sylfaen"/>
                <w:noProof/>
              </w:rPr>
              <w:t>სოფლად</w:t>
            </w:r>
            <w:r w:rsidRPr="006D0979">
              <w:rPr>
                <w:rStyle w:val="Hyperlink"/>
                <w:rFonts w:eastAsia="Times New Roman"/>
                <w:noProof/>
              </w:rPr>
              <w:t xml:space="preserve"> </w:t>
            </w:r>
            <w:r w:rsidRPr="006D0979">
              <w:rPr>
                <w:rStyle w:val="Hyperlink"/>
                <w:rFonts w:ascii="Sylfaen" w:eastAsia="Times New Roman" w:hAnsi="Sylfaen" w:cs="Sylfaen"/>
                <w:noProof/>
              </w:rPr>
              <w:t>ნარჩენების</w:t>
            </w:r>
            <w:r w:rsidRPr="006D0979">
              <w:rPr>
                <w:rStyle w:val="Hyperlink"/>
                <w:rFonts w:eastAsia="Times New Roman"/>
                <w:noProof/>
              </w:rPr>
              <w:t xml:space="preserve"> </w:t>
            </w:r>
            <w:r w:rsidRPr="006D0979">
              <w:rPr>
                <w:rStyle w:val="Hyperlink"/>
                <w:rFonts w:ascii="Sylfaen" w:eastAsia="Times New Roman" w:hAnsi="Sylfaen" w:cs="Sylfaen"/>
                <w:noProof/>
              </w:rPr>
              <w:t>მართვის</w:t>
            </w:r>
            <w:r w:rsidRPr="006D0979">
              <w:rPr>
                <w:rStyle w:val="Hyperlink"/>
                <w:rFonts w:eastAsia="Times New Roman"/>
                <w:noProof/>
              </w:rPr>
              <w:t xml:space="preserve"> </w:t>
            </w:r>
            <w:r w:rsidRPr="006D0979">
              <w:rPr>
                <w:rStyle w:val="Hyperlink"/>
                <w:rFonts w:ascii="Sylfaen" w:eastAsia="Times New Roman" w:hAnsi="Sylfaen" w:cs="Sylfaen"/>
                <w:noProof/>
              </w:rPr>
              <w:t>მდგრადი</w:t>
            </w:r>
            <w:r w:rsidRPr="006D0979">
              <w:rPr>
                <w:rStyle w:val="Hyperlink"/>
                <w:rFonts w:eastAsia="Times New Roman"/>
                <w:noProof/>
              </w:rPr>
              <w:t xml:space="preserve"> </w:t>
            </w:r>
            <w:r w:rsidRPr="006D0979">
              <w:rPr>
                <w:rStyle w:val="Hyperlink"/>
                <w:rFonts w:ascii="Sylfaen" w:eastAsia="Times New Roman" w:hAnsi="Sylfaen" w:cs="Sylfaen"/>
                <w:noProof/>
              </w:rPr>
              <w:t>სისტემების</w:t>
            </w:r>
            <w:r w:rsidRPr="006D0979">
              <w:rPr>
                <w:rStyle w:val="Hyperlink"/>
                <w:rFonts w:eastAsia="Times New Roman"/>
                <w:noProof/>
              </w:rPr>
              <w:t xml:space="preserve"> </w:t>
            </w:r>
            <w:r w:rsidRPr="006D0979">
              <w:rPr>
                <w:rStyle w:val="Hyperlink"/>
                <w:rFonts w:ascii="Sylfaen" w:eastAsia="Times New Roman" w:hAnsi="Sylfaen" w:cs="Sylfaen"/>
                <w:noProof/>
              </w:rPr>
              <w:t>განვითარების</w:t>
            </w:r>
            <w:r w:rsidRPr="006D0979">
              <w:rPr>
                <w:rStyle w:val="Hyperlink"/>
                <w:rFonts w:eastAsia="Times New Roman"/>
                <w:noProof/>
              </w:rPr>
              <w:t xml:space="preserve"> </w:t>
            </w:r>
            <w:r w:rsidRPr="006D0979">
              <w:rPr>
                <w:rStyle w:val="Hyperlink"/>
                <w:rFonts w:ascii="Sylfaen" w:eastAsia="Times New Roman" w:hAnsi="Sylfaen" w:cs="Sylfaen"/>
                <w:noProof/>
              </w:rPr>
              <w:t>ხელშეწყობა</w:t>
            </w:r>
            <w:r w:rsidRPr="006D0979">
              <w:rPr>
                <w:noProof/>
                <w:webHidden/>
              </w:rPr>
              <w:tab/>
            </w:r>
            <w:r w:rsidRPr="006D0979">
              <w:rPr>
                <w:noProof/>
                <w:webHidden/>
              </w:rPr>
              <w:fldChar w:fldCharType="begin"/>
            </w:r>
            <w:r w:rsidRPr="006D0979">
              <w:rPr>
                <w:noProof/>
                <w:webHidden/>
              </w:rPr>
              <w:instrText xml:space="preserve"> PAGEREF _Toc1981149 \h </w:instrText>
            </w:r>
            <w:r w:rsidRPr="006D0979">
              <w:rPr>
                <w:noProof/>
                <w:webHidden/>
              </w:rPr>
            </w:r>
            <w:r w:rsidRPr="006D0979">
              <w:rPr>
                <w:noProof/>
                <w:webHidden/>
              </w:rPr>
              <w:fldChar w:fldCharType="separate"/>
            </w:r>
            <w:r w:rsidRPr="006D0979">
              <w:rPr>
                <w:noProof/>
                <w:webHidden/>
              </w:rPr>
              <w:t>117</w:t>
            </w:r>
            <w:r w:rsidRPr="006D0979">
              <w:rPr>
                <w:noProof/>
                <w:webHidden/>
              </w:rPr>
              <w:fldChar w:fldCharType="end"/>
            </w:r>
          </w:hyperlink>
        </w:p>
        <w:p w14:paraId="6B61E832" w14:textId="77777777" w:rsidR="006D0979" w:rsidRDefault="006D0979"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50" w:history="1">
            <w:r w:rsidRPr="00D07D3A">
              <w:rPr>
                <w:rStyle w:val="Hyperlink"/>
                <w:rFonts w:ascii="Sylfaen" w:eastAsia="Times New Roman" w:hAnsi="Sylfaen" w:cs="Sylfaen"/>
                <w:b/>
                <w:noProof/>
              </w:rPr>
              <w:t>ამოცანა</w:t>
            </w:r>
            <w:r w:rsidRPr="00D07D3A">
              <w:rPr>
                <w:rStyle w:val="Hyperlink"/>
                <w:rFonts w:eastAsia="Times New Roman"/>
                <w:b/>
                <w:noProof/>
              </w:rPr>
              <w:t xml:space="preserve"> 3.3.</w:t>
            </w:r>
            <w:r w:rsidRPr="006D0979">
              <w:rPr>
                <w:rStyle w:val="Hyperlink"/>
                <w:rFonts w:eastAsia="Times New Roman"/>
                <w:noProof/>
              </w:rPr>
              <w:t xml:space="preserve"> </w:t>
            </w:r>
            <w:r w:rsidRPr="006D0979">
              <w:rPr>
                <w:rStyle w:val="Hyperlink"/>
                <w:rFonts w:ascii="Sylfaen" w:eastAsia="Times New Roman" w:hAnsi="Sylfaen" w:cs="Sylfaen"/>
                <w:noProof/>
              </w:rPr>
              <w:t>კლიმატის</w:t>
            </w:r>
            <w:r w:rsidRPr="006D0979">
              <w:rPr>
                <w:rStyle w:val="Hyperlink"/>
                <w:rFonts w:eastAsia="Times New Roman"/>
                <w:noProof/>
              </w:rPr>
              <w:t xml:space="preserve"> </w:t>
            </w:r>
            <w:r w:rsidRPr="006D0979">
              <w:rPr>
                <w:rStyle w:val="Hyperlink"/>
                <w:rFonts w:ascii="Sylfaen" w:eastAsia="Times New Roman" w:hAnsi="Sylfaen" w:cs="Sylfaen"/>
                <w:noProof/>
              </w:rPr>
              <w:t>ცვლილება</w:t>
            </w:r>
            <w:r w:rsidRPr="006D0979">
              <w:rPr>
                <w:rStyle w:val="Hyperlink"/>
                <w:rFonts w:eastAsia="Times New Roman"/>
                <w:noProof/>
              </w:rPr>
              <w:t xml:space="preserve">. </w:t>
            </w:r>
            <w:r w:rsidRPr="006D0979">
              <w:rPr>
                <w:rStyle w:val="Hyperlink"/>
                <w:rFonts w:ascii="Sylfaen" w:eastAsia="Times New Roman" w:hAnsi="Sylfaen" w:cs="Sylfaen"/>
                <w:noProof/>
              </w:rPr>
              <w:t>კლიმატის</w:t>
            </w:r>
            <w:r w:rsidRPr="006D0979">
              <w:rPr>
                <w:rStyle w:val="Hyperlink"/>
                <w:rFonts w:eastAsia="Times New Roman"/>
                <w:noProof/>
              </w:rPr>
              <w:t xml:space="preserve"> </w:t>
            </w:r>
            <w:r w:rsidRPr="006D0979">
              <w:rPr>
                <w:rStyle w:val="Hyperlink"/>
                <w:rFonts w:ascii="Sylfaen" w:eastAsia="Times New Roman" w:hAnsi="Sylfaen" w:cs="Sylfaen"/>
                <w:noProof/>
              </w:rPr>
              <w:t>ცვლილებით</w:t>
            </w:r>
            <w:r w:rsidRPr="006D0979">
              <w:rPr>
                <w:rStyle w:val="Hyperlink"/>
                <w:rFonts w:eastAsia="Times New Roman"/>
                <w:noProof/>
              </w:rPr>
              <w:t xml:space="preserve"> </w:t>
            </w:r>
            <w:r w:rsidRPr="006D0979">
              <w:rPr>
                <w:rStyle w:val="Hyperlink"/>
                <w:rFonts w:ascii="Sylfaen" w:eastAsia="Times New Roman" w:hAnsi="Sylfaen" w:cs="Sylfaen"/>
                <w:noProof/>
              </w:rPr>
              <w:t>გამოწვეული</w:t>
            </w:r>
            <w:r w:rsidRPr="006D0979">
              <w:rPr>
                <w:rStyle w:val="Hyperlink"/>
                <w:rFonts w:eastAsia="Times New Roman"/>
                <w:noProof/>
              </w:rPr>
              <w:t xml:space="preserve"> </w:t>
            </w:r>
            <w:r w:rsidRPr="006D0979">
              <w:rPr>
                <w:rStyle w:val="Hyperlink"/>
                <w:rFonts w:ascii="Sylfaen" w:eastAsia="Times New Roman" w:hAnsi="Sylfaen" w:cs="Sylfaen"/>
                <w:noProof/>
              </w:rPr>
              <w:t>შესაძლო</w:t>
            </w:r>
            <w:r w:rsidRPr="006D0979">
              <w:rPr>
                <w:rStyle w:val="Hyperlink"/>
                <w:rFonts w:eastAsia="Times New Roman"/>
                <w:noProof/>
              </w:rPr>
              <w:t xml:space="preserve"> </w:t>
            </w:r>
            <w:r w:rsidRPr="006D0979">
              <w:rPr>
                <w:rStyle w:val="Hyperlink"/>
                <w:rFonts w:ascii="Sylfaen" w:eastAsia="Times New Roman" w:hAnsi="Sylfaen" w:cs="Sylfaen"/>
                <w:noProof/>
              </w:rPr>
              <w:t>ნეგატიური</w:t>
            </w:r>
            <w:r w:rsidRPr="006D0979">
              <w:rPr>
                <w:rStyle w:val="Hyperlink"/>
                <w:rFonts w:eastAsia="Times New Roman"/>
                <w:noProof/>
              </w:rPr>
              <w:t xml:space="preserve"> </w:t>
            </w:r>
            <w:r w:rsidRPr="006D0979">
              <w:rPr>
                <w:rStyle w:val="Hyperlink"/>
                <w:rFonts w:ascii="Sylfaen" w:eastAsia="Times New Roman" w:hAnsi="Sylfaen" w:cs="Sylfaen"/>
                <w:noProof/>
              </w:rPr>
              <w:t>გავლენის</w:t>
            </w:r>
            <w:r w:rsidRPr="006D0979">
              <w:rPr>
                <w:rStyle w:val="Hyperlink"/>
                <w:rFonts w:eastAsia="Times New Roman"/>
                <w:noProof/>
              </w:rPr>
              <w:t xml:space="preserve"> </w:t>
            </w:r>
            <w:r w:rsidRPr="006D0979">
              <w:rPr>
                <w:rStyle w:val="Hyperlink"/>
                <w:rFonts w:ascii="Sylfaen" w:eastAsia="Times New Roman" w:hAnsi="Sylfaen" w:cs="Sylfaen"/>
                <w:noProof/>
              </w:rPr>
              <w:t>შერბილების</w:t>
            </w:r>
            <w:r w:rsidRPr="006D0979">
              <w:rPr>
                <w:rStyle w:val="Hyperlink"/>
                <w:rFonts w:eastAsia="Times New Roman"/>
                <w:noProof/>
              </w:rPr>
              <w:t xml:space="preserve"> </w:t>
            </w:r>
            <w:r w:rsidRPr="006D0979">
              <w:rPr>
                <w:rStyle w:val="Hyperlink"/>
                <w:rFonts w:ascii="Sylfaen" w:eastAsia="Times New Roman" w:hAnsi="Sylfaen" w:cs="Sylfaen"/>
                <w:noProof/>
              </w:rPr>
              <w:t>ღონისძიებების</w:t>
            </w:r>
            <w:r w:rsidRPr="006D0979">
              <w:rPr>
                <w:rStyle w:val="Hyperlink"/>
                <w:rFonts w:eastAsia="Times New Roman"/>
                <w:noProof/>
              </w:rPr>
              <w:t xml:space="preserve"> </w:t>
            </w:r>
            <w:r w:rsidRPr="006D0979">
              <w:rPr>
                <w:rStyle w:val="Hyperlink"/>
                <w:rFonts w:ascii="Sylfaen" w:eastAsia="Times New Roman" w:hAnsi="Sylfaen" w:cs="Sylfaen"/>
                <w:noProof/>
              </w:rPr>
              <w:t>განხორციელება</w:t>
            </w:r>
            <w:r w:rsidRPr="006D0979">
              <w:rPr>
                <w:rStyle w:val="Hyperlink"/>
                <w:rFonts w:eastAsia="Times New Roman"/>
                <w:noProof/>
              </w:rPr>
              <w:t xml:space="preserve">. </w:t>
            </w:r>
            <w:r w:rsidRPr="006D0979">
              <w:rPr>
                <w:rStyle w:val="Hyperlink"/>
                <w:rFonts w:ascii="Sylfaen" w:eastAsia="Times New Roman" w:hAnsi="Sylfaen" w:cs="Sylfaen"/>
                <w:noProof/>
              </w:rPr>
              <w:t>რისკების</w:t>
            </w:r>
            <w:r w:rsidRPr="006D0979">
              <w:rPr>
                <w:rStyle w:val="Hyperlink"/>
                <w:rFonts w:eastAsia="Times New Roman"/>
                <w:noProof/>
              </w:rPr>
              <w:t xml:space="preserve"> </w:t>
            </w:r>
            <w:r w:rsidRPr="006D0979">
              <w:rPr>
                <w:rStyle w:val="Hyperlink"/>
                <w:rFonts w:ascii="Sylfaen" w:eastAsia="Times New Roman" w:hAnsi="Sylfaen" w:cs="Sylfaen"/>
                <w:noProof/>
              </w:rPr>
              <w:t>შეფასება</w:t>
            </w:r>
            <w:r w:rsidRPr="006D0979">
              <w:rPr>
                <w:noProof/>
                <w:webHidden/>
              </w:rPr>
              <w:tab/>
            </w:r>
            <w:r w:rsidRPr="006D0979">
              <w:rPr>
                <w:noProof/>
                <w:webHidden/>
              </w:rPr>
              <w:fldChar w:fldCharType="begin"/>
            </w:r>
            <w:r w:rsidRPr="006D0979">
              <w:rPr>
                <w:noProof/>
                <w:webHidden/>
              </w:rPr>
              <w:instrText xml:space="preserve"> PAGEREF _Toc1981150 \h </w:instrText>
            </w:r>
            <w:r w:rsidRPr="006D0979">
              <w:rPr>
                <w:noProof/>
                <w:webHidden/>
              </w:rPr>
            </w:r>
            <w:r w:rsidRPr="006D0979">
              <w:rPr>
                <w:noProof/>
                <w:webHidden/>
              </w:rPr>
              <w:fldChar w:fldCharType="separate"/>
            </w:r>
            <w:r w:rsidRPr="006D0979">
              <w:rPr>
                <w:noProof/>
                <w:webHidden/>
              </w:rPr>
              <w:t>118</w:t>
            </w:r>
            <w:r w:rsidRPr="006D0979">
              <w:rPr>
                <w:noProof/>
                <w:webHidden/>
              </w:rPr>
              <w:fldChar w:fldCharType="end"/>
            </w:r>
          </w:hyperlink>
        </w:p>
        <w:p w14:paraId="3232DE8E" w14:textId="137D94F7" w:rsidR="00DC7637" w:rsidRDefault="00DC7637" w:rsidP="006D0979">
          <w:pPr>
            <w:spacing w:line="480" w:lineRule="auto"/>
          </w:pPr>
          <w:r>
            <w:rPr>
              <w:b/>
              <w:bCs/>
              <w:noProof/>
            </w:rPr>
            <w:fldChar w:fldCharType="end"/>
          </w:r>
        </w:p>
      </w:sdtContent>
    </w:sdt>
    <w:p w14:paraId="4C9A80B8" w14:textId="30A055B9" w:rsidR="000A6C6C" w:rsidRDefault="000A6C6C"/>
    <w:p w14:paraId="15C1F54C" w14:textId="07BF30F4" w:rsidR="00063E43" w:rsidRPr="00397B57" w:rsidRDefault="00063E43">
      <w:pPr>
        <w:rPr>
          <w:rFonts w:ascii="Sylfaen" w:hAnsi="Sylfaen"/>
          <w:color w:val="2F5496" w:themeColor="accent1" w:themeShade="BF"/>
          <w:sz w:val="24"/>
          <w:szCs w:val="24"/>
        </w:rPr>
      </w:pPr>
    </w:p>
    <w:p w14:paraId="5C6D60E6" w14:textId="77777777" w:rsidR="004A7A5D" w:rsidRPr="00397B57" w:rsidRDefault="004A7A5D" w:rsidP="007F7F25">
      <w:pPr>
        <w:spacing w:before="120" w:after="120"/>
        <w:jc w:val="both"/>
        <w:rPr>
          <w:rFonts w:ascii="Sylfaen" w:hAnsi="Sylfaen" w:cs="Arial"/>
          <w:b/>
          <w:color w:val="0070C0"/>
          <w:sz w:val="26"/>
          <w:szCs w:val="26"/>
        </w:rPr>
      </w:pPr>
    </w:p>
    <w:p w14:paraId="48587184" w14:textId="77777777" w:rsidR="004A7A5D" w:rsidRDefault="004A7A5D" w:rsidP="007F7F25">
      <w:pPr>
        <w:spacing w:before="120" w:after="120"/>
        <w:jc w:val="both"/>
        <w:rPr>
          <w:rFonts w:ascii="Sylfaen" w:hAnsi="Sylfaen" w:cs="Arial"/>
          <w:b/>
          <w:color w:val="0070C0"/>
          <w:sz w:val="26"/>
          <w:szCs w:val="26"/>
        </w:rPr>
      </w:pPr>
    </w:p>
    <w:p w14:paraId="692BB39D" w14:textId="77777777" w:rsidR="00683A84" w:rsidRDefault="00683A84" w:rsidP="007F7F25">
      <w:pPr>
        <w:spacing w:before="120" w:after="120"/>
        <w:jc w:val="both"/>
        <w:rPr>
          <w:rFonts w:ascii="Sylfaen" w:hAnsi="Sylfaen" w:cs="Arial"/>
          <w:b/>
          <w:color w:val="0070C0"/>
          <w:sz w:val="26"/>
          <w:szCs w:val="26"/>
        </w:rPr>
      </w:pPr>
    </w:p>
    <w:p w14:paraId="4C9679A2" w14:textId="77777777" w:rsidR="00683A84" w:rsidRDefault="00683A84" w:rsidP="007F7F25">
      <w:pPr>
        <w:spacing w:before="120" w:after="120"/>
        <w:jc w:val="both"/>
        <w:rPr>
          <w:rFonts w:ascii="Sylfaen" w:hAnsi="Sylfaen" w:cs="Arial"/>
          <w:b/>
          <w:color w:val="0070C0"/>
          <w:sz w:val="26"/>
          <w:szCs w:val="26"/>
        </w:rPr>
      </w:pPr>
    </w:p>
    <w:p w14:paraId="43C50F66" w14:textId="77777777" w:rsidR="00683A84" w:rsidRDefault="00683A84" w:rsidP="007F7F25">
      <w:pPr>
        <w:spacing w:before="120" w:after="120"/>
        <w:jc w:val="both"/>
        <w:rPr>
          <w:rFonts w:ascii="Sylfaen" w:hAnsi="Sylfaen" w:cs="Arial"/>
          <w:b/>
          <w:color w:val="0070C0"/>
          <w:sz w:val="26"/>
          <w:szCs w:val="26"/>
        </w:rPr>
      </w:pPr>
    </w:p>
    <w:p w14:paraId="79EC83D5" w14:textId="77777777" w:rsidR="00683A84" w:rsidRDefault="00683A84" w:rsidP="007F7F25">
      <w:pPr>
        <w:spacing w:before="120" w:after="120"/>
        <w:jc w:val="both"/>
        <w:rPr>
          <w:rFonts w:ascii="Sylfaen" w:hAnsi="Sylfaen" w:cs="Arial"/>
          <w:b/>
          <w:color w:val="0070C0"/>
          <w:sz w:val="26"/>
          <w:szCs w:val="26"/>
        </w:rPr>
      </w:pPr>
    </w:p>
    <w:p w14:paraId="018A8309" w14:textId="77777777" w:rsidR="00683A84" w:rsidRDefault="00683A84" w:rsidP="007F7F25">
      <w:pPr>
        <w:spacing w:before="120" w:after="120"/>
        <w:jc w:val="both"/>
        <w:rPr>
          <w:rFonts w:ascii="Sylfaen" w:hAnsi="Sylfaen" w:cs="Arial"/>
          <w:b/>
          <w:color w:val="0070C0"/>
          <w:sz w:val="26"/>
          <w:szCs w:val="26"/>
        </w:rPr>
      </w:pPr>
    </w:p>
    <w:p w14:paraId="39D19F1A" w14:textId="77777777" w:rsidR="00683A84" w:rsidRDefault="00683A84" w:rsidP="007F7F25">
      <w:pPr>
        <w:spacing w:before="120" w:after="120"/>
        <w:jc w:val="both"/>
        <w:rPr>
          <w:rFonts w:ascii="Sylfaen" w:hAnsi="Sylfaen" w:cs="Arial"/>
          <w:b/>
          <w:color w:val="0070C0"/>
          <w:sz w:val="26"/>
          <w:szCs w:val="26"/>
        </w:rPr>
      </w:pPr>
    </w:p>
    <w:p w14:paraId="39D17014" w14:textId="77777777" w:rsidR="00683A84" w:rsidRDefault="00683A84" w:rsidP="007F7F25">
      <w:pPr>
        <w:spacing w:before="120" w:after="120"/>
        <w:jc w:val="both"/>
        <w:rPr>
          <w:rFonts w:ascii="Sylfaen" w:hAnsi="Sylfaen" w:cs="Arial"/>
          <w:b/>
          <w:color w:val="0070C0"/>
          <w:sz w:val="26"/>
          <w:szCs w:val="26"/>
        </w:rPr>
      </w:pPr>
    </w:p>
    <w:p w14:paraId="32C58715" w14:textId="77777777" w:rsidR="00683A84" w:rsidRDefault="00683A84" w:rsidP="007F7F25">
      <w:pPr>
        <w:spacing w:before="120" w:after="120"/>
        <w:jc w:val="both"/>
        <w:rPr>
          <w:rFonts w:ascii="Sylfaen" w:hAnsi="Sylfaen" w:cs="Arial"/>
          <w:b/>
          <w:color w:val="0070C0"/>
          <w:sz w:val="26"/>
          <w:szCs w:val="26"/>
        </w:rPr>
      </w:pPr>
    </w:p>
    <w:p w14:paraId="6709AE2D" w14:textId="77777777" w:rsidR="006D0979" w:rsidRDefault="006D0979" w:rsidP="007F7F25">
      <w:pPr>
        <w:spacing w:before="120" w:after="120"/>
        <w:jc w:val="both"/>
        <w:rPr>
          <w:rFonts w:ascii="Sylfaen" w:hAnsi="Sylfaen" w:cs="Arial"/>
          <w:b/>
          <w:color w:val="0070C0"/>
          <w:sz w:val="26"/>
          <w:szCs w:val="26"/>
        </w:rPr>
      </w:pPr>
    </w:p>
    <w:p w14:paraId="796BD66D" w14:textId="77777777" w:rsidR="006D0979" w:rsidRDefault="006D0979" w:rsidP="007F7F25">
      <w:pPr>
        <w:spacing w:before="120" w:after="120"/>
        <w:jc w:val="both"/>
        <w:rPr>
          <w:rFonts w:ascii="Sylfaen" w:hAnsi="Sylfaen" w:cs="Arial"/>
          <w:b/>
          <w:color w:val="0070C0"/>
          <w:sz w:val="26"/>
          <w:szCs w:val="26"/>
        </w:rPr>
      </w:pPr>
    </w:p>
    <w:p w14:paraId="135A8BA8" w14:textId="77777777" w:rsidR="00683A84" w:rsidRDefault="00683A84" w:rsidP="007F7F25">
      <w:pPr>
        <w:spacing w:before="120" w:after="120"/>
        <w:jc w:val="both"/>
        <w:rPr>
          <w:rFonts w:ascii="Sylfaen" w:hAnsi="Sylfaen" w:cs="Arial"/>
          <w:b/>
          <w:color w:val="0070C0"/>
          <w:sz w:val="26"/>
          <w:szCs w:val="26"/>
        </w:rPr>
      </w:pPr>
    </w:p>
    <w:p w14:paraId="13AC63C8" w14:textId="77777777" w:rsidR="00683A84" w:rsidRDefault="00683A84" w:rsidP="007F7F25">
      <w:pPr>
        <w:spacing w:before="120" w:after="120"/>
        <w:jc w:val="both"/>
        <w:rPr>
          <w:rFonts w:ascii="Sylfaen" w:hAnsi="Sylfaen" w:cs="Arial"/>
          <w:b/>
          <w:color w:val="0070C0"/>
          <w:sz w:val="26"/>
          <w:szCs w:val="26"/>
        </w:rPr>
      </w:pPr>
    </w:p>
    <w:p w14:paraId="577CA887" w14:textId="77777777" w:rsidR="00683A84" w:rsidRPr="00397B57" w:rsidRDefault="00683A84" w:rsidP="007F7F25">
      <w:pPr>
        <w:spacing w:before="120" w:after="120"/>
        <w:jc w:val="both"/>
        <w:rPr>
          <w:rFonts w:ascii="Sylfaen" w:hAnsi="Sylfaen" w:cs="Arial"/>
          <w:b/>
          <w:color w:val="0070C0"/>
          <w:sz w:val="26"/>
          <w:szCs w:val="26"/>
        </w:rPr>
      </w:pPr>
    </w:p>
    <w:p w14:paraId="6642C9A0" w14:textId="77777777" w:rsidR="00EB4D7D" w:rsidRPr="00AA6A29" w:rsidRDefault="00EB4D7D" w:rsidP="00AA6A29">
      <w:pPr>
        <w:pStyle w:val="Heading1"/>
        <w:rPr>
          <w:b/>
        </w:rPr>
      </w:pPr>
      <w:bookmarkStart w:id="1" w:name="_Toc1901239"/>
      <w:bookmarkStart w:id="2" w:name="_Toc1901330"/>
      <w:bookmarkStart w:id="3" w:name="_Toc1981138"/>
      <w:r w:rsidRPr="00AA6A29">
        <w:rPr>
          <w:rFonts w:ascii="Sylfaen" w:hAnsi="Sylfaen" w:cs="Sylfaen"/>
          <w:b/>
        </w:rPr>
        <w:lastRenderedPageBreak/>
        <w:t>მოკლე</w:t>
      </w:r>
      <w:r w:rsidRPr="00AA6A29">
        <w:rPr>
          <w:b/>
        </w:rPr>
        <w:t xml:space="preserve"> </w:t>
      </w:r>
      <w:r w:rsidRPr="00AA6A29">
        <w:rPr>
          <w:rFonts w:ascii="Sylfaen" w:hAnsi="Sylfaen" w:cs="Sylfaen"/>
          <w:b/>
        </w:rPr>
        <w:t>შეჯამება</w:t>
      </w:r>
      <w:bookmarkEnd w:id="1"/>
      <w:bookmarkEnd w:id="2"/>
      <w:bookmarkEnd w:id="3"/>
    </w:p>
    <w:p w14:paraId="2B3DFB6F" w14:textId="77777777" w:rsidR="00EB4D7D" w:rsidRPr="007E7D13" w:rsidRDefault="00EB4D7D" w:rsidP="00EB4D7D">
      <w:pPr>
        <w:spacing w:after="0" w:line="276" w:lineRule="auto"/>
        <w:ind w:firstLine="720"/>
        <w:jc w:val="both"/>
        <w:rPr>
          <w:rFonts w:ascii="Sylfaen" w:hAnsi="Sylfaen" w:cs="Arial"/>
          <w:sz w:val="24"/>
          <w:szCs w:val="24"/>
        </w:rPr>
      </w:pPr>
      <w:r w:rsidRPr="007E7D13">
        <w:rPr>
          <w:rFonts w:ascii="Sylfaen" w:hAnsi="Sylfaen" w:cs="Arial"/>
          <w:sz w:val="24"/>
          <w:szCs w:val="24"/>
        </w:rPr>
        <w:t>წლების განმავლობაში საქართველოს მთავრობა მნიშვნელოვან ღონისძიებებს ახორციელებდა სოფლის განვითარების მიზნით, თუმცა სახელმწიფო პოლიტიკის დონეზე სოფლის განვითარება პირველად 2017 წელს ჩამოყალიბდა. შესაბამისად, საქართველოს მთავრობამ შეიმუშავა საქართველოს სოფლის განვითარების 2017-2020 წლების სტრატეგია (შემდგომში სტრატეგია) და 2017 წლის სამოქმედო გეგმა, რაც წინ გადადგმული ნაბიჯია საქართველოს ევროკავშირთან დაახლოების გზაზე.</w:t>
      </w:r>
      <w:r>
        <w:rPr>
          <w:rFonts w:ascii="Sylfaen" w:hAnsi="Sylfaen" w:cs="Arial"/>
          <w:sz w:val="24"/>
          <w:szCs w:val="24"/>
        </w:rPr>
        <w:t xml:space="preserve"> აგრეთვე, შემუშავებულია </w:t>
      </w:r>
      <w:r w:rsidRPr="005700C9">
        <w:rPr>
          <w:rFonts w:ascii="Sylfaen" w:hAnsi="Sylfaen" w:cs="Arial"/>
          <w:sz w:val="24"/>
          <w:szCs w:val="24"/>
        </w:rPr>
        <w:t xml:space="preserve">სტრატეგიის 2018-2020 </w:t>
      </w:r>
      <w:r>
        <w:rPr>
          <w:rFonts w:ascii="Sylfaen" w:hAnsi="Sylfaen" w:cs="Arial"/>
          <w:sz w:val="24"/>
          <w:szCs w:val="24"/>
        </w:rPr>
        <w:t xml:space="preserve">წლების </w:t>
      </w:r>
      <w:r w:rsidRPr="005700C9">
        <w:rPr>
          <w:rFonts w:ascii="Sylfaen" w:hAnsi="Sylfaen" w:cs="Arial"/>
          <w:sz w:val="24"/>
          <w:szCs w:val="24"/>
        </w:rPr>
        <w:t xml:space="preserve">სამოქმედო </w:t>
      </w:r>
      <w:r>
        <w:rPr>
          <w:rFonts w:ascii="Sylfaen" w:hAnsi="Sylfaen" w:cs="Arial"/>
          <w:sz w:val="24"/>
          <w:szCs w:val="24"/>
        </w:rPr>
        <w:t>გეგმა.</w:t>
      </w:r>
      <w:r w:rsidRPr="007E7D13">
        <w:rPr>
          <w:rFonts w:ascii="Sylfaen" w:hAnsi="Sylfaen" w:cs="Arial"/>
          <w:sz w:val="24"/>
          <w:szCs w:val="24"/>
        </w:rPr>
        <w:t xml:space="preserve"> ამ პროცესში აღსანიშნავია </w:t>
      </w:r>
      <w:r w:rsidRPr="007E7D13">
        <w:rPr>
          <w:rFonts w:ascii="Sylfaen" w:hAnsi="Sylfaen"/>
          <w:sz w:val="24"/>
          <w:szCs w:val="24"/>
        </w:rPr>
        <w:t>ევროკავშირის მხარდაჭერა, ევროკავშირის სოფლისა და სოფლის მეურნეობის განვითარების ევროპის სამეზობლო პროგრამის (ENPARD) ფარგლებში.</w:t>
      </w:r>
      <w:r w:rsidRPr="007E7D13">
        <w:rPr>
          <w:rFonts w:ascii="Sylfaen" w:hAnsi="Sylfaen" w:cs="Arial"/>
          <w:sz w:val="24"/>
          <w:szCs w:val="24"/>
        </w:rPr>
        <w:t xml:space="preserve"> </w:t>
      </w:r>
    </w:p>
    <w:p w14:paraId="03E391EB" w14:textId="77777777" w:rsidR="00EB4D7D" w:rsidRDefault="00EB4D7D" w:rsidP="00EB4D7D">
      <w:pPr>
        <w:spacing w:after="0" w:line="276" w:lineRule="auto"/>
        <w:ind w:firstLine="720"/>
        <w:jc w:val="both"/>
        <w:rPr>
          <w:rFonts w:ascii="Sylfaen" w:hAnsi="Sylfaen" w:cs="Arial"/>
          <w:sz w:val="24"/>
          <w:szCs w:val="24"/>
        </w:rPr>
      </w:pPr>
      <w:r w:rsidRPr="007E7D13">
        <w:rPr>
          <w:rFonts w:ascii="Sylfaen" w:hAnsi="Sylfaen" w:cs="Arial"/>
          <w:sz w:val="24"/>
          <w:szCs w:val="24"/>
        </w:rPr>
        <w:t xml:space="preserve">სტრატეგიაში გათვალისწინებულია საქართველოს მთავრობის პრიორიტეტები და ყველა იმ სექტორული თუ მულტისექტორული განვითარების მიმართულება, რომლებიც კავშირშია სოფლის განვითარებასთან. </w:t>
      </w:r>
      <w:r>
        <w:rPr>
          <w:rFonts w:ascii="Sylfaen" w:hAnsi="Sylfaen" w:cs="Arial"/>
          <w:sz w:val="24"/>
          <w:szCs w:val="24"/>
        </w:rPr>
        <w:t>სტრატეგიაში წარმოდგენილია</w:t>
      </w:r>
      <w:r w:rsidRPr="007E7D13">
        <w:rPr>
          <w:rFonts w:ascii="Sylfaen" w:hAnsi="Sylfaen" w:cs="Arial"/>
          <w:sz w:val="24"/>
          <w:szCs w:val="24"/>
        </w:rPr>
        <w:t xml:space="preserve"> </w:t>
      </w:r>
      <w:r>
        <w:rPr>
          <w:rFonts w:ascii="Sylfaen" w:hAnsi="Sylfaen" w:cs="Arial"/>
          <w:sz w:val="24"/>
          <w:szCs w:val="24"/>
        </w:rPr>
        <w:t xml:space="preserve">სამი </w:t>
      </w:r>
      <w:r w:rsidRPr="007E7D13">
        <w:rPr>
          <w:rFonts w:ascii="Sylfaen" w:hAnsi="Sylfaen" w:cs="Arial"/>
          <w:sz w:val="24"/>
          <w:szCs w:val="24"/>
        </w:rPr>
        <w:t>პრიორიტეტული მიმართულება</w:t>
      </w:r>
      <w:r>
        <w:rPr>
          <w:rFonts w:ascii="Sylfaen" w:hAnsi="Sylfaen" w:cs="Arial"/>
          <w:sz w:val="24"/>
          <w:szCs w:val="24"/>
        </w:rPr>
        <w:t xml:space="preserve">: </w:t>
      </w:r>
    </w:p>
    <w:p w14:paraId="4C618783" w14:textId="77777777" w:rsidR="00EB4D7D" w:rsidRPr="00F6370E" w:rsidRDefault="00EB4D7D" w:rsidP="00EB4D7D">
      <w:pPr>
        <w:pStyle w:val="ListParagraph"/>
        <w:numPr>
          <w:ilvl w:val="0"/>
          <w:numId w:val="23"/>
        </w:numPr>
        <w:spacing w:after="0" w:line="276" w:lineRule="auto"/>
        <w:jc w:val="both"/>
        <w:rPr>
          <w:rFonts w:ascii="Sylfaen" w:hAnsi="Sylfaen" w:cs="Arial"/>
          <w:sz w:val="24"/>
          <w:szCs w:val="24"/>
        </w:rPr>
      </w:pPr>
      <w:r w:rsidRPr="00F6370E">
        <w:rPr>
          <w:rFonts w:ascii="Sylfaen" w:hAnsi="Sylfaen" w:cs="Arial"/>
          <w:sz w:val="24"/>
          <w:szCs w:val="24"/>
        </w:rPr>
        <w:t xml:space="preserve">ეკონომიკა და კონკურენტუნარიანობა </w:t>
      </w:r>
    </w:p>
    <w:p w14:paraId="54988DB2" w14:textId="77777777" w:rsidR="00EB4D7D" w:rsidRPr="00F6370E" w:rsidRDefault="00EB4D7D" w:rsidP="00EB4D7D">
      <w:pPr>
        <w:pStyle w:val="ListParagraph"/>
        <w:numPr>
          <w:ilvl w:val="0"/>
          <w:numId w:val="23"/>
        </w:numPr>
        <w:spacing w:after="0" w:line="276" w:lineRule="auto"/>
        <w:jc w:val="both"/>
        <w:rPr>
          <w:rFonts w:ascii="Sylfaen" w:hAnsi="Sylfaen" w:cs="Arial"/>
          <w:sz w:val="24"/>
          <w:szCs w:val="24"/>
        </w:rPr>
      </w:pPr>
      <w:r w:rsidRPr="00F6370E">
        <w:rPr>
          <w:rFonts w:ascii="Sylfaen" w:hAnsi="Sylfaen" w:cs="Arial"/>
          <w:sz w:val="24"/>
          <w:szCs w:val="24"/>
        </w:rPr>
        <w:t>სოციალური პირობები და ცხოვრების დონე</w:t>
      </w:r>
    </w:p>
    <w:p w14:paraId="7B80CF16" w14:textId="77777777" w:rsidR="00EB4D7D" w:rsidRPr="00F6370E" w:rsidRDefault="00EB4D7D" w:rsidP="00EB4D7D">
      <w:pPr>
        <w:pStyle w:val="ListParagraph"/>
        <w:numPr>
          <w:ilvl w:val="0"/>
          <w:numId w:val="23"/>
        </w:numPr>
        <w:spacing w:after="0" w:line="276" w:lineRule="auto"/>
        <w:jc w:val="both"/>
        <w:rPr>
          <w:rFonts w:ascii="Sylfaen" w:hAnsi="Sylfaen" w:cs="Arial"/>
          <w:sz w:val="24"/>
          <w:szCs w:val="24"/>
        </w:rPr>
      </w:pPr>
      <w:r w:rsidRPr="00F6370E">
        <w:rPr>
          <w:rFonts w:ascii="Sylfaen" w:hAnsi="Sylfaen" w:cs="Arial"/>
          <w:sz w:val="24"/>
          <w:szCs w:val="24"/>
        </w:rPr>
        <w:t xml:space="preserve">გარემოს დაცვა და ბუნებრივი რესურსების მდგრადი მართვა. </w:t>
      </w:r>
    </w:p>
    <w:p w14:paraId="17956EA3" w14:textId="77777777" w:rsidR="00EB4D7D" w:rsidRPr="007E7D13" w:rsidRDefault="00EB4D7D" w:rsidP="00EB4D7D">
      <w:pPr>
        <w:spacing w:after="0" w:line="276" w:lineRule="auto"/>
        <w:jc w:val="both"/>
        <w:rPr>
          <w:rFonts w:ascii="Sylfaen" w:hAnsi="Sylfaen" w:cs="Arial"/>
          <w:sz w:val="24"/>
          <w:szCs w:val="24"/>
        </w:rPr>
      </w:pPr>
      <w:r>
        <w:rPr>
          <w:rFonts w:ascii="Sylfaen" w:hAnsi="Sylfaen" w:cs="Arial"/>
          <w:sz w:val="24"/>
          <w:szCs w:val="24"/>
        </w:rPr>
        <w:t xml:space="preserve">            </w:t>
      </w:r>
      <w:r w:rsidRPr="005700C9">
        <w:rPr>
          <w:rFonts w:ascii="Sylfaen" w:hAnsi="Sylfaen" w:cs="Arial"/>
          <w:sz w:val="24"/>
          <w:szCs w:val="24"/>
        </w:rPr>
        <w:t xml:space="preserve">სტრატეგიის 2018-2020 </w:t>
      </w:r>
      <w:r>
        <w:rPr>
          <w:rFonts w:ascii="Sylfaen" w:hAnsi="Sylfaen" w:cs="Arial"/>
          <w:sz w:val="24"/>
          <w:szCs w:val="24"/>
        </w:rPr>
        <w:t xml:space="preserve">წლების </w:t>
      </w:r>
      <w:r w:rsidRPr="005700C9">
        <w:rPr>
          <w:rFonts w:ascii="Sylfaen" w:hAnsi="Sylfaen" w:cs="Arial"/>
          <w:sz w:val="24"/>
          <w:szCs w:val="24"/>
        </w:rPr>
        <w:t xml:space="preserve">სამოქმედო </w:t>
      </w:r>
      <w:r>
        <w:rPr>
          <w:rFonts w:ascii="Sylfaen" w:hAnsi="Sylfaen" w:cs="Arial"/>
          <w:sz w:val="24"/>
          <w:szCs w:val="24"/>
        </w:rPr>
        <w:t xml:space="preserve">გეგმა </w:t>
      </w:r>
      <w:r w:rsidRPr="005700C9">
        <w:rPr>
          <w:rFonts w:ascii="Sylfaen" w:hAnsi="Sylfaen" w:cs="Arial"/>
          <w:sz w:val="24"/>
          <w:szCs w:val="24"/>
        </w:rPr>
        <w:t>2018 წლის</w:t>
      </w:r>
      <w:r>
        <w:rPr>
          <w:rFonts w:ascii="Sylfaen" w:hAnsi="Sylfaen" w:cs="Arial"/>
          <w:sz w:val="24"/>
          <w:szCs w:val="24"/>
        </w:rPr>
        <w:t xml:space="preserve">თვის მოიცავს </w:t>
      </w:r>
      <w:r w:rsidRPr="00C17EBC">
        <w:rPr>
          <w:rFonts w:ascii="Sylfaen" w:hAnsi="Sylfaen" w:cs="Arial"/>
          <w:b/>
          <w:sz w:val="24"/>
          <w:szCs w:val="24"/>
        </w:rPr>
        <w:t>69 აქტივობას</w:t>
      </w:r>
      <w:r>
        <w:rPr>
          <w:rFonts w:ascii="Sylfaen" w:hAnsi="Sylfaen" w:cs="Arial"/>
          <w:sz w:val="24"/>
          <w:szCs w:val="24"/>
        </w:rPr>
        <w:t xml:space="preserve">. </w:t>
      </w:r>
    </w:p>
    <w:p w14:paraId="5AC22F91" w14:textId="77777777" w:rsidR="00EB4D7D" w:rsidRPr="007E7D13" w:rsidRDefault="00EB4D7D" w:rsidP="00EB4D7D">
      <w:pPr>
        <w:spacing w:after="0" w:line="276" w:lineRule="auto"/>
        <w:ind w:firstLine="720"/>
        <w:jc w:val="both"/>
        <w:rPr>
          <w:rFonts w:ascii="Sylfaen" w:hAnsi="Sylfaen" w:cs="Arial"/>
          <w:sz w:val="24"/>
          <w:szCs w:val="24"/>
        </w:rPr>
      </w:pPr>
      <w:r>
        <w:rPr>
          <w:rFonts w:ascii="Sylfaen" w:hAnsi="Sylfaen" w:cs="Arial"/>
          <w:sz w:val="24"/>
          <w:szCs w:val="24"/>
        </w:rPr>
        <w:t>2018</w:t>
      </w:r>
      <w:r w:rsidRPr="007E7D13">
        <w:rPr>
          <w:rFonts w:ascii="Sylfaen" w:hAnsi="Sylfaen" w:cs="Arial"/>
          <w:sz w:val="24"/>
          <w:szCs w:val="24"/>
        </w:rPr>
        <w:t xml:space="preserve"> </w:t>
      </w:r>
      <w:r>
        <w:rPr>
          <w:rFonts w:ascii="Sylfaen" w:hAnsi="Sylfaen" w:cs="Arial"/>
          <w:sz w:val="24"/>
          <w:szCs w:val="24"/>
        </w:rPr>
        <w:t>წელს,</w:t>
      </w:r>
      <w:r w:rsidRPr="007E7D13">
        <w:rPr>
          <w:rFonts w:ascii="Sylfaen" w:hAnsi="Sylfaen" w:cs="Arial"/>
          <w:sz w:val="24"/>
          <w:szCs w:val="24"/>
        </w:rPr>
        <w:t xml:space="preserve"> </w:t>
      </w:r>
      <w:r>
        <w:rPr>
          <w:rFonts w:ascii="Sylfaen" w:hAnsi="Sylfaen" w:cs="Arial"/>
          <w:sz w:val="24"/>
          <w:szCs w:val="24"/>
        </w:rPr>
        <w:t xml:space="preserve">2018-2020 წლების </w:t>
      </w:r>
      <w:r w:rsidRPr="007E7D13">
        <w:rPr>
          <w:rFonts w:ascii="Sylfaen" w:hAnsi="Sylfaen" w:cs="Arial"/>
          <w:sz w:val="24"/>
          <w:szCs w:val="24"/>
        </w:rPr>
        <w:t xml:space="preserve">სამოქმედო </w:t>
      </w:r>
      <w:r>
        <w:rPr>
          <w:rFonts w:ascii="Sylfaen" w:hAnsi="Sylfaen" w:cs="Arial"/>
          <w:sz w:val="24"/>
          <w:szCs w:val="24"/>
        </w:rPr>
        <w:t xml:space="preserve">გეგმის მიხედვით, </w:t>
      </w:r>
      <w:r w:rsidRPr="007E7D13">
        <w:rPr>
          <w:rFonts w:ascii="Sylfaen" w:hAnsi="Sylfaen" w:cs="Arial"/>
          <w:sz w:val="24"/>
          <w:szCs w:val="24"/>
        </w:rPr>
        <w:t>გათვალისწინებული იყო აქტივობების დაფინანსება საერთო ბიუჯეტით</w:t>
      </w:r>
      <w:r>
        <w:rPr>
          <w:rFonts w:ascii="Sylfaen" w:hAnsi="Sylfaen" w:cs="Arial"/>
          <w:sz w:val="24"/>
          <w:szCs w:val="24"/>
        </w:rPr>
        <w:t xml:space="preserve"> </w:t>
      </w:r>
      <w:r w:rsidRPr="00EE6637">
        <w:rPr>
          <w:rFonts w:ascii="Sylfaen" w:hAnsi="Sylfaen" w:cs="Arial"/>
          <w:b/>
          <w:sz w:val="24"/>
          <w:szCs w:val="24"/>
        </w:rPr>
        <w:t>558,163,600 ლარი</w:t>
      </w:r>
      <w:r>
        <w:rPr>
          <w:rFonts w:ascii="Sylfaen" w:hAnsi="Sylfaen" w:cs="Arial"/>
          <w:sz w:val="24"/>
          <w:szCs w:val="24"/>
        </w:rPr>
        <w:t xml:space="preserve">, ხოლო საანგარიშო პერიოდში ბიუჯეტის ფაქტიურმა ათვისებამ შეადგინა </w:t>
      </w:r>
      <w:r w:rsidRPr="00EE6637">
        <w:rPr>
          <w:rFonts w:ascii="Sylfaen" w:hAnsi="Sylfaen" w:cs="Arial"/>
          <w:b/>
          <w:sz w:val="24"/>
          <w:szCs w:val="24"/>
        </w:rPr>
        <w:t>679,034,315 ლარი</w:t>
      </w:r>
      <w:r>
        <w:rPr>
          <w:rFonts w:ascii="Sylfaen" w:hAnsi="Sylfaen" w:cs="Arial"/>
          <w:sz w:val="24"/>
          <w:szCs w:val="24"/>
        </w:rPr>
        <w:t xml:space="preserve">. </w:t>
      </w:r>
    </w:p>
    <w:p w14:paraId="66A7AB09" w14:textId="77777777" w:rsidR="00EB4D7D" w:rsidRDefault="00EB4D7D" w:rsidP="00EB4D7D">
      <w:pPr>
        <w:spacing w:after="0" w:line="276" w:lineRule="auto"/>
        <w:ind w:firstLine="720"/>
        <w:jc w:val="both"/>
        <w:rPr>
          <w:rFonts w:ascii="Sylfaen" w:hAnsi="Sylfaen" w:cs="Arial"/>
          <w:color w:val="FF0000"/>
          <w:sz w:val="24"/>
          <w:szCs w:val="24"/>
        </w:rPr>
      </w:pPr>
      <w:r>
        <w:rPr>
          <w:rFonts w:ascii="Sylfaen" w:hAnsi="Sylfaen" w:cs="Arial"/>
          <w:sz w:val="24"/>
          <w:szCs w:val="24"/>
        </w:rPr>
        <w:t xml:space="preserve">2018 წელს, 2018-2020 წლების </w:t>
      </w:r>
      <w:r w:rsidRPr="007E7D13">
        <w:rPr>
          <w:rFonts w:ascii="Sylfaen" w:hAnsi="Sylfaen" w:cs="Arial"/>
          <w:sz w:val="24"/>
          <w:szCs w:val="24"/>
        </w:rPr>
        <w:t>სამოქმედო გეგმით გათვალისწინებული აქტივობების</w:t>
      </w:r>
      <w:r>
        <w:rPr>
          <w:rFonts w:ascii="Sylfaen" w:hAnsi="Sylfaen" w:cs="Arial"/>
          <w:sz w:val="24"/>
          <w:szCs w:val="24"/>
        </w:rPr>
        <w:t xml:space="preserve"> </w:t>
      </w:r>
      <w:r>
        <w:rPr>
          <w:rFonts w:ascii="Sylfaen" w:hAnsi="Sylfaen" w:cs="Arial"/>
          <w:b/>
          <w:sz w:val="24"/>
          <w:szCs w:val="24"/>
        </w:rPr>
        <w:t xml:space="preserve">53.6 % </w:t>
      </w:r>
      <w:r w:rsidRPr="00D3791A">
        <w:rPr>
          <w:rFonts w:ascii="Sylfaen" w:hAnsi="Sylfaen" w:cs="Arial"/>
          <w:sz w:val="24"/>
          <w:szCs w:val="24"/>
        </w:rPr>
        <w:t>(37 აქტივობა)</w:t>
      </w:r>
      <w:r>
        <w:rPr>
          <w:rFonts w:ascii="Sylfaen" w:hAnsi="Sylfaen" w:cs="Arial"/>
          <w:b/>
          <w:sz w:val="24"/>
          <w:szCs w:val="24"/>
        </w:rPr>
        <w:t xml:space="preserve"> </w:t>
      </w:r>
      <w:r w:rsidRPr="007E7D13">
        <w:rPr>
          <w:rFonts w:ascii="Sylfaen" w:hAnsi="Sylfaen" w:cs="Arial"/>
          <w:sz w:val="24"/>
          <w:szCs w:val="24"/>
        </w:rPr>
        <w:t>სრულად</w:t>
      </w:r>
      <w:r>
        <w:rPr>
          <w:rFonts w:ascii="Sylfaen" w:hAnsi="Sylfaen" w:cs="Arial"/>
          <w:sz w:val="24"/>
          <w:szCs w:val="24"/>
        </w:rPr>
        <w:t xml:space="preserve"> შესრულდა</w:t>
      </w:r>
      <w:r w:rsidRPr="007E7D13">
        <w:rPr>
          <w:rFonts w:ascii="Sylfaen" w:hAnsi="Sylfaen" w:cs="Arial"/>
          <w:sz w:val="24"/>
          <w:szCs w:val="24"/>
        </w:rPr>
        <w:t xml:space="preserve">, </w:t>
      </w:r>
      <w:r>
        <w:rPr>
          <w:rFonts w:ascii="Sylfaen" w:hAnsi="Sylfaen" w:cs="Arial"/>
          <w:b/>
          <w:sz w:val="24"/>
          <w:szCs w:val="24"/>
          <w:lang w:val="en-US"/>
        </w:rPr>
        <w:t xml:space="preserve">27.5 </w:t>
      </w:r>
      <w:r>
        <w:rPr>
          <w:rFonts w:ascii="Sylfaen" w:hAnsi="Sylfaen" w:cs="Arial"/>
          <w:b/>
          <w:sz w:val="24"/>
          <w:szCs w:val="24"/>
        </w:rPr>
        <w:t xml:space="preserve">% </w:t>
      </w:r>
      <w:r w:rsidRPr="00D3791A">
        <w:rPr>
          <w:rFonts w:ascii="Sylfaen" w:hAnsi="Sylfaen" w:cs="Arial"/>
          <w:sz w:val="24"/>
          <w:szCs w:val="24"/>
        </w:rPr>
        <w:t>(19 აქტივობა)</w:t>
      </w:r>
      <w:r>
        <w:rPr>
          <w:rFonts w:ascii="Sylfaen" w:hAnsi="Sylfaen" w:cs="Arial"/>
          <w:b/>
          <w:sz w:val="24"/>
          <w:szCs w:val="24"/>
        </w:rPr>
        <w:t xml:space="preserve">  </w:t>
      </w:r>
      <w:r w:rsidRPr="00043B0D">
        <w:rPr>
          <w:rFonts w:ascii="Sylfaen" w:hAnsi="Sylfaen" w:cs="Arial"/>
          <w:sz w:val="24"/>
          <w:szCs w:val="24"/>
        </w:rPr>
        <w:t>უმეტესწილად</w:t>
      </w:r>
      <w:r>
        <w:rPr>
          <w:rFonts w:ascii="Sylfaen" w:hAnsi="Sylfaen" w:cs="Arial"/>
          <w:sz w:val="24"/>
          <w:szCs w:val="24"/>
        </w:rPr>
        <w:t xml:space="preserve"> შესრულდა, </w:t>
      </w:r>
      <w:r w:rsidRPr="00043B0D">
        <w:rPr>
          <w:rFonts w:ascii="Sylfaen" w:hAnsi="Sylfaen" w:cs="Arial"/>
          <w:b/>
          <w:sz w:val="24"/>
          <w:szCs w:val="24"/>
        </w:rPr>
        <w:t>11.6 %</w:t>
      </w:r>
      <w:r>
        <w:rPr>
          <w:rFonts w:ascii="Sylfaen" w:hAnsi="Sylfaen" w:cs="Arial"/>
          <w:sz w:val="24"/>
          <w:szCs w:val="24"/>
        </w:rPr>
        <w:t xml:space="preserve"> (8 აქტივობა) </w:t>
      </w:r>
      <w:r w:rsidRPr="007E7D13">
        <w:rPr>
          <w:rFonts w:ascii="Sylfaen" w:hAnsi="Sylfaen" w:cs="Arial"/>
          <w:sz w:val="24"/>
          <w:szCs w:val="24"/>
        </w:rPr>
        <w:t>ნაწილობრივ</w:t>
      </w:r>
      <w:r>
        <w:rPr>
          <w:rFonts w:ascii="Sylfaen" w:hAnsi="Sylfaen" w:cs="Arial"/>
          <w:sz w:val="24"/>
          <w:szCs w:val="24"/>
        </w:rPr>
        <w:t xml:space="preserve"> შესრულდა</w:t>
      </w:r>
      <w:r w:rsidRPr="007E7D13">
        <w:rPr>
          <w:rFonts w:ascii="Sylfaen" w:hAnsi="Sylfaen" w:cs="Arial"/>
          <w:sz w:val="24"/>
          <w:szCs w:val="24"/>
        </w:rPr>
        <w:t xml:space="preserve">, ხოლო </w:t>
      </w:r>
      <w:r>
        <w:rPr>
          <w:rFonts w:ascii="Sylfaen" w:hAnsi="Sylfaen" w:cs="Arial"/>
          <w:b/>
          <w:sz w:val="24"/>
          <w:szCs w:val="24"/>
          <w:lang w:val="en-US"/>
        </w:rPr>
        <w:t xml:space="preserve">7.2 </w:t>
      </w:r>
      <w:r>
        <w:rPr>
          <w:rFonts w:ascii="Sylfaen" w:hAnsi="Sylfaen" w:cs="Arial"/>
          <w:b/>
          <w:sz w:val="24"/>
          <w:szCs w:val="24"/>
        </w:rPr>
        <w:t xml:space="preserve">% </w:t>
      </w:r>
      <w:r w:rsidRPr="00D3791A">
        <w:rPr>
          <w:rFonts w:ascii="Sylfaen" w:hAnsi="Sylfaen" w:cs="Arial"/>
          <w:sz w:val="24"/>
          <w:szCs w:val="24"/>
        </w:rPr>
        <w:t>(5 აქტივობა)</w:t>
      </w:r>
      <w:r w:rsidRPr="007E7D13">
        <w:rPr>
          <w:rFonts w:ascii="Sylfaen" w:hAnsi="Sylfaen" w:cs="Arial"/>
          <w:sz w:val="24"/>
          <w:szCs w:val="24"/>
        </w:rPr>
        <w:t xml:space="preserve"> არ </w:t>
      </w:r>
      <w:r>
        <w:rPr>
          <w:rFonts w:ascii="Sylfaen" w:hAnsi="Sylfaen" w:cs="Arial"/>
          <w:sz w:val="24"/>
          <w:szCs w:val="24"/>
        </w:rPr>
        <w:t>შესრულდ</w:t>
      </w:r>
      <w:r w:rsidRPr="007E7D13">
        <w:rPr>
          <w:rFonts w:ascii="Sylfaen" w:hAnsi="Sylfaen" w:cs="Arial"/>
          <w:sz w:val="24"/>
          <w:szCs w:val="24"/>
        </w:rPr>
        <w:t>ა</w:t>
      </w:r>
      <w:r>
        <w:rPr>
          <w:rFonts w:ascii="Sylfaen" w:hAnsi="Sylfaen" w:cs="Arial"/>
          <w:sz w:val="24"/>
          <w:szCs w:val="24"/>
        </w:rPr>
        <w:t>.</w:t>
      </w:r>
    </w:p>
    <w:p w14:paraId="49595E8C" w14:textId="77777777" w:rsidR="00EB4D7D" w:rsidRPr="00940A4B" w:rsidRDefault="00EB4D7D" w:rsidP="00EB4D7D">
      <w:pPr>
        <w:spacing w:after="0" w:line="276" w:lineRule="auto"/>
        <w:ind w:firstLine="720"/>
        <w:jc w:val="both"/>
        <w:rPr>
          <w:rFonts w:ascii="Sylfaen" w:hAnsi="Sylfaen" w:cs="Arial"/>
          <w:sz w:val="24"/>
          <w:szCs w:val="24"/>
        </w:rPr>
      </w:pPr>
      <w:r>
        <w:rPr>
          <w:rFonts w:ascii="Sylfaen" w:hAnsi="Sylfaen" w:cs="Arial"/>
          <w:sz w:val="24"/>
          <w:szCs w:val="24"/>
        </w:rPr>
        <w:t xml:space="preserve"> </w:t>
      </w:r>
      <w:r w:rsidRPr="00EE6637">
        <w:rPr>
          <w:rFonts w:ascii="Sylfaen" w:hAnsi="Sylfaen" w:cs="Arial"/>
          <w:sz w:val="24"/>
          <w:szCs w:val="24"/>
        </w:rPr>
        <w:t>წინამდებარე მონიტორინგის ანგარიში</w:t>
      </w:r>
      <w:r>
        <w:rPr>
          <w:rFonts w:ascii="Sylfaen" w:hAnsi="Sylfaen" w:cs="Arial"/>
          <w:sz w:val="24"/>
          <w:szCs w:val="24"/>
        </w:rPr>
        <w:t>,</w:t>
      </w:r>
      <w:r w:rsidRPr="00EE6637">
        <w:rPr>
          <w:rFonts w:ascii="Sylfaen" w:hAnsi="Sylfaen" w:cs="Arial"/>
          <w:sz w:val="24"/>
          <w:szCs w:val="24"/>
        </w:rPr>
        <w:t xml:space="preserve"> </w:t>
      </w:r>
      <w:r w:rsidRPr="004777B0">
        <w:rPr>
          <w:rFonts w:ascii="Sylfaen" w:hAnsi="Sylfaen" w:cs="Arial"/>
          <w:sz w:val="24"/>
          <w:szCs w:val="24"/>
        </w:rPr>
        <w:t xml:space="preserve">რომელიც მომზადებულია საქართველოს მთავრობის მიერ დამტკიცებული პოლიტიკის დაგეგმვის სახელმძღვანელო დოკუმენტის შესაბამისად, </w:t>
      </w:r>
      <w:r>
        <w:rPr>
          <w:rFonts w:ascii="Sylfaen" w:hAnsi="Sylfaen" w:cs="Arial"/>
          <w:sz w:val="24"/>
          <w:szCs w:val="24"/>
        </w:rPr>
        <w:t>მოიცავს დეტალურ</w:t>
      </w:r>
      <w:r w:rsidRPr="00EE6637">
        <w:rPr>
          <w:rFonts w:ascii="Sylfaen" w:hAnsi="Sylfaen" w:cs="Arial"/>
          <w:sz w:val="24"/>
          <w:szCs w:val="24"/>
        </w:rPr>
        <w:t xml:space="preserve"> ინფორმაციას </w:t>
      </w:r>
      <w:r w:rsidRPr="005700C9">
        <w:rPr>
          <w:rFonts w:ascii="Sylfaen" w:hAnsi="Sylfaen" w:cs="Arial"/>
          <w:sz w:val="24"/>
          <w:szCs w:val="24"/>
        </w:rPr>
        <w:t xml:space="preserve">საქართველოს სოფლის განვითარების 2017-2020 </w:t>
      </w:r>
      <w:r>
        <w:rPr>
          <w:rFonts w:ascii="Sylfaen" w:hAnsi="Sylfaen" w:cs="Arial"/>
          <w:sz w:val="24"/>
          <w:szCs w:val="24"/>
        </w:rPr>
        <w:t>წლების</w:t>
      </w:r>
      <w:r w:rsidRPr="005700C9">
        <w:rPr>
          <w:rFonts w:ascii="Sylfaen" w:hAnsi="Sylfaen" w:cs="Arial"/>
          <w:sz w:val="24"/>
          <w:szCs w:val="24"/>
        </w:rPr>
        <w:t xml:space="preserve"> სტრატეგიის 2018-2020 </w:t>
      </w:r>
      <w:r>
        <w:rPr>
          <w:rFonts w:ascii="Sylfaen" w:hAnsi="Sylfaen" w:cs="Arial"/>
          <w:sz w:val="24"/>
          <w:szCs w:val="24"/>
        </w:rPr>
        <w:t xml:space="preserve">წლების </w:t>
      </w:r>
      <w:r w:rsidRPr="005700C9">
        <w:rPr>
          <w:rFonts w:ascii="Sylfaen" w:hAnsi="Sylfaen" w:cs="Arial"/>
          <w:sz w:val="24"/>
          <w:szCs w:val="24"/>
        </w:rPr>
        <w:t>სამოქმედო გეგმის</w:t>
      </w:r>
      <w:r>
        <w:rPr>
          <w:rFonts w:ascii="Sylfaen" w:hAnsi="Sylfaen" w:cs="Arial"/>
          <w:sz w:val="24"/>
          <w:szCs w:val="24"/>
        </w:rPr>
        <w:t xml:space="preserve"> </w:t>
      </w:r>
      <w:r w:rsidRPr="005700C9">
        <w:rPr>
          <w:rFonts w:ascii="Sylfaen" w:hAnsi="Sylfaen" w:cs="Arial"/>
          <w:sz w:val="24"/>
          <w:szCs w:val="24"/>
        </w:rPr>
        <w:t xml:space="preserve">2018 წლის </w:t>
      </w:r>
      <w:r>
        <w:rPr>
          <w:rFonts w:ascii="Sylfaen" w:hAnsi="Sylfaen" w:cs="Arial"/>
          <w:sz w:val="24"/>
          <w:szCs w:val="24"/>
        </w:rPr>
        <w:t xml:space="preserve">შესრულების შესახებ. </w:t>
      </w:r>
    </w:p>
    <w:p w14:paraId="048CF861" w14:textId="77777777" w:rsidR="00EB4D7D" w:rsidRPr="007E7D13" w:rsidRDefault="00EB4D7D" w:rsidP="00EB4D7D">
      <w:pPr>
        <w:spacing w:after="0" w:line="276" w:lineRule="auto"/>
        <w:jc w:val="both"/>
        <w:rPr>
          <w:rFonts w:ascii="Sylfaen" w:hAnsi="Sylfaen" w:cs="Arial"/>
          <w:b/>
          <w:sz w:val="24"/>
          <w:szCs w:val="24"/>
        </w:rPr>
      </w:pPr>
      <w:r w:rsidRPr="007E7D13">
        <w:rPr>
          <w:rFonts w:ascii="Sylfaen" w:hAnsi="Sylfaen" w:cs="Arial"/>
          <w:b/>
          <w:sz w:val="24"/>
          <w:szCs w:val="24"/>
        </w:rPr>
        <w:t>2018 წლის</w:t>
      </w:r>
      <w:r>
        <w:rPr>
          <w:rFonts w:ascii="Sylfaen" w:hAnsi="Sylfaen" w:cs="Arial"/>
          <w:b/>
          <w:sz w:val="24"/>
          <w:szCs w:val="24"/>
        </w:rPr>
        <w:t>თვის</w:t>
      </w:r>
      <w:r w:rsidRPr="007E7D13">
        <w:rPr>
          <w:rFonts w:ascii="Sylfaen" w:hAnsi="Sylfaen" w:cs="Arial"/>
          <w:b/>
          <w:sz w:val="24"/>
          <w:szCs w:val="24"/>
        </w:rPr>
        <w:t xml:space="preserve">, </w:t>
      </w:r>
      <w:r>
        <w:rPr>
          <w:rFonts w:ascii="Sylfaen" w:hAnsi="Sylfaen" w:cs="Arial"/>
          <w:b/>
          <w:sz w:val="24"/>
          <w:szCs w:val="24"/>
        </w:rPr>
        <w:t xml:space="preserve">2018-2020 წლების </w:t>
      </w:r>
      <w:r w:rsidRPr="007E7D13">
        <w:rPr>
          <w:rFonts w:ascii="Sylfaen" w:hAnsi="Sylfaen" w:cs="Arial"/>
          <w:b/>
          <w:sz w:val="24"/>
          <w:szCs w:val="24"/>
        </w:rPr>
        <w:t>სამოქმედო გეგმის ძირითადი მაჩვენებლები:</w:t>
      </w:r>
    </w:p>
    <w:tbl>
      <w:tblPr>
        <w:tblStyle w:val="TableGrid"/>
        <w:tblW w:w="9715" w:type="dxa"/>
        <w:tblLook w:val="04A0" w:firstRow="1" w:lastRow="0" w:firstColumn="1" w:lastColumn="0" w:noHBand="0" w:noVBand="1"/>
      </w:tblPr>
      <w:tblGrid>
        <w:gridCol w:w="2403"/>
        <w:gridCol w:w="3216"/>
        <w:gridCol w:w="1306"/>
        <w:gridCol w:w="1440"/>
        <w:gridCol w:w="1350"/>
      </w:tblGrid>
      <w:tr w:rsidR="00EB4D7D" w:rsidRPr="00B50591" w14:paraId="24C4AEF1" w14:textId="77777777" w:rsidTr="00337440">
        <w:trPr>
          <w:trHeight w:val="851"/>
        </w:trPr>
        <w:tc>
          <w:tcPr>
            <w:tcW w:w="2403" w:type="dxa"/>
            <w:shd w:val="clear" w:color="auto" w:fill="1F3864" w:themeFill="accent1" w:themeFillShade="80"/>
            <w:vAlign w:val="center"/>
          </w:tcPr>
          <w:p w14:paraId="2F215AB6"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პრიორიტეტული სფერო</w:t>
            </w:r>
          </w:p>
        </w:tc>
        <w:tc>
          <w:tcPr>
            <w:tcW w:w="3216" w:type="dxa"/>
            <w:shd w:val="clear" w:color="auto" w:fill="1F3864" w:themeFill="accent1" w:themeFillShade="80"/>
            <w:vAlign w:val="center"/>
          </w:tcPr>
          <w:p w14:paraId="2DA1B7CF"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ამოცანა</w:t>
            </w:r>
          </w:p>
        </w:tc>
        <w:tc>
          <w:tcPr>
            <w:tcW w:w="1306" w:type="dxa"/>
            <w:shd w:val="clear" w:color="auto" w:fill="1F3864" w:themeFill="accent1" w:themeFillShade="80"/>
            <w:vAlign w:val="center"/>
          </w:tcPr>
          <w:p w14:paraId="301542D0"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აქტივობების რაოდენობა</w:t>
            </w:r>
          </w:p>
        </w:tc>
        <w:tc>
          <w:tcPr>
            <w:tcW w:w="1440" w:type="dxa"/>
            <w:shd w:val="clear" w:color="auto" w:fill="1F3864" w:themeFill="accent1" w:themeFillShade="80"/>
            <w:vAlign w:val="center"/>
          </w:tcPr>
          <w:p w14:paraId="3AB0EB65"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2018 წლის საპროგნოზო ბიუჯეტი (ლარი)</w:t>
            </w:r>
          </w:p>
        </w:tc>
        <w:tc>
          <w:tcPr>
            <w:tcW w:w="1350" w:type="dxa"/>
            <w:shd w:val="clear" w:color="auto" w:fill="1F3864" w:themeFill="accent1" w:themeFillShade="80"/>
            <w:vAlign w:val="center"/>
          </w:tcPr>
          <w:p w14:paraId="3043669F" w14:textId="77777777" w:rsidR="00EB4D7D" w:rsidRPr="00B50591" w:rsidRDefault="00EB4D7D" w:rsidP="00337440">
            <w:pPr>
              <w:spacing w:before="120" w:after="120" w:line="276" w:lineRule="auto"/>
              <w:jc w:val="center"/>
              <w:rPr>
                <w:rFonts w:ascii="Sylfaen" w:hAnsi="Sylfaen" w:cs="Arial"/>
                <w:color w:val="FFFFFF" w:themeColor="background1"/>
                <w:sz w:val="18"/>
                <w:szCs w:val="20"/>
              </w:rPr>
            </w:pPr>
            <w:r w:rsidRPr="00B50591">
              <w:rPr>
                <w:rFonts w:ascii="Sylfaen" w:hAnsi="Sylfaen" w:cs="Arial"/>
                <w:b/>
                <w:color w:val="FFFFFF" w:themeColor="background1"/>
                <w:sz w:val="18"/>
                <w:szCs w:val="20"/>
              </w:rPr>
              <w:t>2018 წლის ბიუჯეტის შესრულება (ლარი)</w:t>
            </w:r>
          </w:p>
        </w:tc>
      </w:tr>
      <w:tr w:rsidR="00EB4D7D" w:rsidRPr="00B50591" w14:paraId="5A2BC2D0" w14:textId="77777777" w:rsidTr="00337440">
        <w:trPr>
          <w:trHeight w:val="773"/>
        </w:trPr>
        <w:tc>
          <w:tcPr>
            <w:tcW w:w="2403" w:type="dxa"/>
            <w:vMerge w:val="restart"/>
            <w:vAlign w:val="center"/>
          </w:tcPr>
          <w:p w14:paraId="486B131D" w14:textId="77777777" w:rsidR="00B53D5E" w:rsidRPr="00B53D5E" w:rsidRDefault="00B53D5E" w:rsidP="00B53D5E">
            <w:pPr>
              <w:spacing w:before="60" w:after="60" w:line="276" w:lineRule="auto"/>
              <w:ind w:left="248"/>
              <w:rPr>
                <w:rFonts w:ascii="Sylfaen" w:eastAsia="Times New Roman" w:hAnsi="Sylfaen"/>
                <w:b/>
                <w:sz w:val="18"/>
                <w:szCs w:val="18"/>
                <w:lang w:val="en-GB"/>
              </w:rPr>
            </w:pPr>
          </w:p>
          <w:p w14:paraId="28780A7A" w14:textId="77777777" w:rsidR="00EB4D7D" w:rsidRPr="00B50591" w:rsidRDefault="00EB4D7D" w:rsidP="00EB4D7D">
            <w:pPr>
              <w:numPr>
                <w:ilvl w:val="0"/>
                <w:numId w:val="22"/>
              </w:numPr>
              <w:spacing w:before="60" w:after="60" w:line="276" w:lineRule="auto"/>
              <w:ind w:left="248" w:hanging="270"/>
              <w:rPr>
                <w:rFonts w:ascii="Sylfaen" w:eastAsia="Times New Roman" w:hAnsi="Sylfaen"/>
                <w:b/>
                <w:sz w:val="18"/>
                <w:szCs w:val="18"/>
                <w:lang w:val="en-GB"/>
              </w:rPr>
            </w:pPr>
            <w:r w:rsidRPr="00B50591">
              <w:rPr>
                <w:rFonts w:ascii="Sylfaen" w:eastAsia="Times New Roman" w:hAnsi="Sylfaen"/>
                <w:b/>
                <w:sz w:val="18"/>
                <w:szCs w:val="18"/>
              </w:rPr>
              <w:lastRenderedPageBreak/>
              <w:t>ეკონომიკა და კონკურენტუნარიანობა</w:t>
            </w:r>
          </w:p>
          <w:p w14:paraId="2036A345" w14:textId="77777777" w:rsidR="00EB4D7D" w:rsidRPr="00B50591" w:rsidRDefault="00EB4D7D" w:rsidP="00EF152D">
            <w:pPr>
              <w:spacing w:before="120" w:after="120" w:line="276" w:lineRule="auto"/>
              <w:jc w:val="center"/>
              <w:rPr>
                <w:rFonts w:ascii="Sylfaen" w:hAnsi="Sylfaen" w:cs="Arial"/>
                <w:sz w:val="18"/>
                <w:szCs w:val="18"/>
              </w:rPr>
            </w:pPr>
          </w:p>
        </w:tc>
        <w:tc>
          <w:tcPr>
            <w:tcW w:w="3216" w:type="dxa"/>
          </w:tcPr>
          <w:p w14:paraId="6B224357"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lastRenderedPageBreak/>
              <w:t>1.1.</w:t>
            </w:r>
            <w:r w:rsidRPr="00B50591">
              <w:rPr>
                <w:rFonts w:ascii="Sylfaen" w:eastAsia="Times New Roman" w:hAnsi="Sylfaen" w:cs="Sylfaen"/>
                <w:sz w:val="18"/>
                <w:szCs w:val="18"/>
              </w:rPr>
              <w:t xml:space="preserve"> ფერმერული საქმიანობის ეკონომიკური გაჯანსაღება, </w:t>
            </w:r>
            <w:r w:rsidRPr="00B50591">
              <w:rPr>
                <w:rFonts w:ascii="Sylfaen" w:eastAsia="Times New Roman" w:hAnsi="Sylfaen" w:cs="Sylfaen"/>
                <w:sz w:val="18"/>
                <w:szCs w:val="18"/>
              </w:rPr>
              <w:lastRenderedPageBreak/>
              <w:t>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c>
          <w:tcPr>
            <w:tcW w:w="1306" w:type="dxa"/>
            <w:vAlign w:val="center"/>
          </w:tcPr>
          <w:p w14:paraId="1C7E4011"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lastRenderedPageBreak/>
              <w:t>13</w:t>
            </w:r>
          </w:p>
        </w:tc>
        <w:tc>
          <w:tcPr>
            <w:tcW w:w="1440" w:type="dxa"/>
            <w:vAlign w:val="center"/>
          </w:tcPr>
          <w:p w14:paraId="326C8F8A"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107,751,000</w:t>
            </w:r>
          </w:p>
        </w:tc>
        <w:tc>
          <w:tcPr>
            <w:tcW w:w="1350" w:type="dxa"/>
            <w:vAlign w:val="center"/>
          </w:tcPr>
          <w:p w14:paraId="09CB5FED" w14:textId="23CA2751" w:rsidR="00EB4D7D" w:rsidRPr="00B50591" w:rsidRDefault="00A10355" w:rsidP="00EF152D">
            <w:pPr>
              <w:spacing w:before="120" w:after="120" w:line="276" w:lineRule="auto"/>
              <w:jc w:val="center"/>
              <w:rPr>
                <w:rFonts w:ascii="Sylfaen" w:hAnsi="Sylfaen" w:cs="Arial"/>
                <w:sz w:val="18"/>
                <w:szCs w:val="18"/>
              </w:rPr>
            </w:pPr>
            <w:r>
              <w:rPr>
                <w:rFonts w:ascii="Sylfaen" w:hAnsi="Sylfaen" w:cs="Arial"/>
                <w:sz w:val="18"/>
                <w:szCs w:val="18"/>
              </w:rPr>
              <w:t>145,268</w:t>
            </w:r>
            <w:r w:rsidR="00EB4D7D" w:rsidRPr="00B50591">
              <w:rPr>
                <w:rFonts w:ascii="Sylfaen" w:hAnsi="Sylfaen" w:cs="Arial"/>
                <w:sz w:val="18"/>
                <w:szCs w:val="18"/>
              </w:rPr>
              <w:t>,702</w:t>
            </w:r>
          </w:p>
        </w:tc>
      </w:tr>
      <w:tr w:rsidR="00EB4D7D" w:rsidRPr="00B50591" w14:paraId="76F94197" w14:textId="77777777" w:rsidTr="00337440">
        <w:trPr>
          <w:trHeight w:val="1142"/>
        </w:trPr>
        <w:tc>
          <w:tcPr>
            <w:tcW w:w="2403" w:type="dxa"/>
            <w:vMerge/>
            <w:vAlign w:val="center"/>
          </w:tcPr>
          <w:p w14:paraId="5BDD9CD9" w14:textId="77777777" w:rsidR="00EB4D7D" w:rsidRPr="00B50591" w:rsidRDefault="00EB4D7D" w:rsidP="00EF152D">
            <w:pPr>
              <w:spacing w:before="120" w:after="120" w:line="276" w:lineRule="auto"/>
              <w:jc w:val="center"/>
              <w:rPr>
                <w:rFonts w:ascii="Sylfaen" w:hAnsi="Sylfaen" w:cs="Arial"/>
                <w:sz w:val="18"/>
                <w:szCs w:val="18"/>
              </w:rPr>
            </w:pPr>
          </w:p>
        </w:tc>
        <w:tc>
          <w:tcPr>
            <w:tcW w:w="3216" w:type="dxa"/>
          </w:tcPr>
          <w:p w14:paraId="5FD71143"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1.2.</w:t>
            </w:r>
            <w:r w:rsidRPr="00B50591">
              <w:rPr>
                <w:rFonts w:ascii="Sylfaen" w:eastAsia="Times New Roman" w:hAnsi="Sylfaen" w:cs="Sylfaen"/>
                <w:sz w:val="18"/>
                <w:szCs w:val="18"/>
              </w:rPr>
              <w:t xml:space="preserve"> სოფლის ეკონომიკის დივერსიფიკაცია სოფლის მეურნეობასთან დაკავშირებული ღირებულებათა ჯაჭვის გაძლიერებით და მდგრადი არასასოფლო-სამეურნეო მიმართულებების განვითარების საშუალებით.</w:t>
            </w:r>
          </w:p>
        </w:tc>
        <w:tc>
          <w:tcPr>
            <w:tcW w:w="1306" w:type="dxa"/>
            <w:vAlign w:val="center"/>
          </w:tcPr>
          <w:p w14:paraId="58BE2EC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w:t>
            </w:r>
          </w:p>
        </w:tc>
        <w:tc>
          <w:tcPr>
            <w:tcW w:w="1440" w:type="dxa"/>
            <w:vAlign w:val="center"/>
          </w:tcPr>
          <w:p w14:paraId="1315504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1,800,000</w:t>
            </w:r>
          </w:p>
        </w:tc>
        <w:tc>
          <w:tcPr>
            <w:tcW w:w="1350" w:type="dxa"/>
            <w:vAlign w:val="center"/>
          </w:tcPr>
          <w:p w14:paraId="33B662C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4,269,919</w:t>
            </w:r>
          </w:p>
        </w:tc>
      </w:tr>
      <w:tr w:rsidR="00EB4D7D" w:rsidRPr="00B50591" w14:paraId="1C0036AA" w14:textId="77777777" w:rsidTr="00337440">
        <w:trPr>
          <w:trHeight w:val="872"/>
        </w:trPr>
        <w:tc>
          <w:tcPr>
            <w:tcW w:w="2403" w:type="dxa"/>
            <w:vMerge/>
            <w:vAlign w:val="center"/>
          </w:tcPr>
          <w:p w14:paraId="53562601" w14:textId="77777777" w:rsidR="00EB4D7D" w:rsidRPr="00B50591" w:rsidRDefault="00EB4D7D" w:rsidP="00EF152D">
            <w:pPr>
              <w:spacing w:before="120" w:after="120" w:line="276" w:lineRule="auto"/>
              <w:jc w:val="center"/>
              <w:rPr>
                <w:rFonts w:ascii="Sylfaen" w:hAnsi="Sylfaen" w:cs="Arial"/>
                <w:sz w:val="18"/>
                <w:szCs w:val="18"/>
              </w:rPr>
            </w:pPr>
          </w:p>
        </w:tc>
        <w:tc>
          <w:tcPr>
            <w:tcW w:w="3216" w:type="dxa"/>
          </w:tcPr>
          <w:p w14:paraId="2AFCE0C9"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1.3.</w:t>
            </w:r>
            <w:r w:rsidRPr="00B50591">
              <w:rPr>
                <w:rFonts w:ascii="Sylfaen" w:eastAsia="Times New Roman" w:hAnsi="Sylfaen" w:cs="Sylfaen"/>
                <w:sz w:val="18"/>
                <w:szCs w:val="18"/>
              </w:rPr>
              <w:t xml:space="preserve"> სოფლად ტურიზმისა და შესაბამისი ტურისტული პროდუქ</w:t>
            </w:r>
            <w:r w:rsidRPr="00B50591">
              <w:rPr>
                <w:rFonts w:ascii="Sylfaen" w:eastAsia="Times New Roman" w:hAnsi="Sylfaen" w:cs="Sylfaen"/>
                <w:sz w:val="18"/>
                <w:szCs w:val="18"/>
                <w:lang w:val="en-US"/>
              </w:rPr>
              <w:t>-</w:t>
            </w:r>
            <w:r w:rsidRPr="00B50591">
              <w:rPr>
                <w:rFonts w:ascii="Sylfaen" w:eastAsia="Times New Roman" w:hAnsi="Sylfaen" w:cs="Sylfaen"/>
                <w:sz w:val="18"/>
                <w:szCs w:val="18"/>
              </w:rPr>
              <w:t>ტების განვითარება სოფლის სპეციფიკისა და უნიკალური კულტურული იდენტობის საფუძველზე.</w:t>
            </w:r>
          </w:p>
        </w:tc>
        <w:tc>
          <w:tcPr>
            <w:tcW w:w="1306" w:type="dxa"/>
            <w:vAlign w:val="center"/>
          </w:tcPr>
          <w:p w14:paraId="4248527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5</w:t>
            </w:r>
          </w:p>
        </w:tc>
        <w:tc>
          <w:tcPr>
            <w:tcW w:w="1440" w:type="dxa"/>
            <w:vAlign w:val="center"/>
          </w:tcPr>
          <w:p w14:paraId="6B916C9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7,401,000</w:t>
            </w:r>
          </w:p>
        </w:tc>
        <w:tc>
          <w:tcPr>
            <w:tcW w:w="1350" w:type="dxa"/>
            <w:vAlign w:val="center"/>
          </w:tcPr>
          <w:p w14:paraId="44FF94E7"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16,189,560</w:t>
            </w:r>
          </w:p>
        </w:tc>
      </w:tr>
      <w:tr w:rsidR="00EB4D7D" w:rsidRPr="00B50591" w14:paraId="3B3C038D" w14:textId="77777777" w:rsidTr="00337440">
        <w:trPr>
          <w:trHeight w:val="542"/>
        </w:trPr>
        <w:tc>
          <w:tcPr>
            <w:tcW w:w="2403" w:type="dxa"/>
            <w:vMerge w:val="restart"/>
            <w:vAlign w:val="center"/>
          </w:tcPr>
          <w:p w14:paraId="4F3DDBF1" w14:textId="77777777" w:rsidR="00EB4D7D" w:rsidRPr="00B50591" w:rsidRDefault="00EB4D7D" w:rsidP="00EB4D7D">
            <w:pPr>
              <w:numPr>
                <w:ilvl w:val="0"/>
                <w:numId w:val="22"/>
              </w:numPr>
              <w:spacing w:before="60" w:after="60" w:line="276" w:lineRule="auto"/>
              <w:ind w:left="248" w:hanging="270"/>
              <w:rPr>
                <w:rFonts w:ascii="Sylfaen" w:eastAsia="Times New Roman" w:hAnsi="Sylfaen"/>
                <w:b/>
                <w:sz w:val="18"/>
                <w:szCs w:val="18"/>
              </w:rPr>
            </w:pPr>
            <w:r w:rsidRPr="00B50591">
              <w:rPr>
                <w:rFonts w:ascii="Sylfaen" w:eastAsia="Times New Roman" w:hAnsi="Sylfaen"/>
                <w:b/>
                <w:sz w:val="18"/>
                <w:szCs w:val="18"/>
              </w:rPr>
              <w:t>სოციალური პირობები და ცხოვრების დონე</w:t>
            </w:r>
          </w:p>
          <w:p w14:paraId="132B91A2" w14:textId="77777777" w:rsidR="00EB4D7D" w:rsidRPr="00B50591" w:rsidRDefault="00EB4D7D" w:rsidP="00EF152D">
            <w:pPr>
              <w:spacing w:before="60" w:after="60" w:line="276" w:lineRule="auto"/>
              <w:ind w:left="-22"/>
              <w:jc w:val="center"/>
              <w:rPr>
                <w:rFonts w:ascii="Sylfaen" w:eastAsia="Times New Roman" w:hAnsi="Sylfaen"/>
                <w:sz w:val="18"/>
                <w:szCs w:val="18"/>
              </w:rPr>
            </w:pPr>
          </w:p>
        </w:tc>
        <w:tc>
          <w:tcPr>
            <w:tcW w:w="3216" w:type="dxa"/>
          </w:tcPr>
          <w:p w14:paraId="097EA89B"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 xml:space="preserve">2.1. </w:t>
            </w:r>
            <w:r w:rsidRPr="00B50591">
              <w:rPr>
                <w:rFonts w:ascii="Sylfaen" w:eastAsia="Times New Roman" w:hAnsi="Sylfaen" w:cs="Sylfaen"/>
                <w:sz w:val="18"/>
                <w:szCs w:val="18"/>
              </w:rPr>
              <w:t>ცნობიერების ამაღლება ინოვაციების და მეწარმეობის მიმართულებით. ასევე,</w:t>
            </w:r>
            <w:r w:rsidRPr="00B50591">
              <w:rPr>
                <w:rFonts w:ascii="Sylfaen" w:eastAsia="Times New Roman" w:hAnsi="Sylfaen" w:cs="Sylfaen"/>
                <w:b/>
                <w:sz w:val="18"/>
                <w:szCs w:val="18"/>
              </w:rPr>
              <w:t xml:space="preserve"> </w:t>
            </w:r>
            <w:r w:rsidRPr="00B50591">
              <w:rPr>
                <w:rFonts w:ascii="Sylfaen" w:eastAsia="Times New Roman" w:hAnsi="Sylfaen" w:cs="Sylfaen"/>
                <w:sz w:val="18"/>
                <w:szCs w:val="18"/>
              </w:rPr>
              <w:t>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c>
          <w:tcPr>
            <w:tcW w:w="1306" w:type="dxa"/>
            <w:vAlign w:val="center"/>
          </w:tcPr>
          <w:p w14:paraId="5B16F0F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9</w:t>
            </w:r>
          </w:p>
        </w:tc>
        <w:tc>
          <w:tcPr>
            <w:tcW w:w="1440" w:type="dxa"/>
            <w:vAlign w:val="center"/>
          </w:tcPr>
          <w:p w14:paraId="1A27F9F9"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16,951,600</w:t>
            </w:r>
          </w:p>
        </w:tc>
        <w:tc>
          <w:tcPr>
            <w:tcW w:w="1350" w:type="dxa"/>
            <w:vAlign w:val="center"/>
          </w:tcPr>
          <w:p w14:paraId="0AAD73B1"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19,048,429</w:t>
            </w:r>
          </w:p>
        </w:tc>
      </w:tr>
      <w:tr w:rsidR="00EB4D7D" w:rsidRPr="00B50591" w14:paraId="7AB39164" w14:textId="77777777" w:rsidTr="00337440">
        <w:trPr>
          <w:trHeight w:val="555"/>
        </w:trPr>
        <w:tc>
          <w:tcPr>
            <w:tcW w:w="2403" w:type="dxa"/>
            <w:vMerge/>
            <w:vAlign w:val="center"/>
          </w:tcPr>
          <w:p w14:paraId="0860FF2F" w14:textId="77777777" w:rsidR="00EB4D7D" w:rsidRPr="00B50591" w:rsidRDefault="00EB4D7D" w:rsidP="00EB4D7D">
            <w:pPr>
              <w:numPr>
                <w:ilvl w:val="0"/>
                <w:numId w:val="22"/>
              </w:numPr>
              <w:spacing w:before="60" w:after="60" w:line="276" w:lineRule="auto"/>
              <w:ind w:left="248" w:hanging="270"/>
              <w:jc w:val="center"/>
              <w:rPr>
                <w:rFonts w:ascii="Sylfaen" w:eastAsia="Times New Roman" w:hAnsi="Sylfaen"/>
                <w:sz w:val="18"/>
                <w:szCs w:val="18"/>
              </w:rPr>
            </w:pPr>
          </w:p>
        </w:tc>
        <w:tc>
          <w:tcPr>
            <w:tcW w:w="3216" w:type="dxa"/>
          </w:tcPr>
          <w:p w14:paraId="0C2A6214"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2.2.</w:t>
            </w:r>
            <w:r w:rsidRPr="00B50591">
              <w:rPr>
                <w:rFonts w:ascii="Sylfaen" w:eastAsia="Times New Roman" w:hAnsi="Sylfaen" w:cs="Sylfaen"/>
                <w:sz w:val="18"/>
                <w:szCs w:val="18"/>
              </w:rPr>
              <w:t xml:space="preserve"> ინფრასტრუქტურა და სერვისები</w:t>
            </w:r>
            <w:r w:rsidRPr="00B50591">
              <w:rPr>
                <w:rFonts w:ascii="Sylfaen" w:eastAsia="Times New Roman" w:hAnsi="Sylfaen" w:cs="Sylfaen"/>
                <w:sz w:val="18"/>
                <w:szCs w:val="18"/>
                <w:lang w:val="en-GB"/>
              </w:rPr>
              <w:t>.</w:t>
            </w:r>
            <w:r w:rsidRPr="00B50591">
              <w:rPr>
                <w:rFonts w:ascii="Sylfaen" w:eastAsia="Times New Roman" w:hAnsi="Sylfaen" w:cs="Sylfaen"/>
                <w:b/>
                <w:sz w:val="18"/>
                <w:szCs w:val="18"/>
                <w:lang w:val="en-GB"/>
              </w:rPr>
              <w:t xml:space="preserve"> </w:t>
            </w:r>
            <w:r w:rsidRPr="00B50591">
              <w:rPr>
                <w:rFonts w:ascii="Sylfaen" w:eastAsia="Times New Roman" w:hAnsi="Sylfaen" w:cs="Sylfaen"/>
                <w:sz w:val="18"/>
                <w:szCs w:val="18"/>
              </w:rPr>
              <w:t>სოფლის ძირითადი ინფრასტრუქტურის (მათ შორის კულტურულ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c>
          <w:tcPr>
            <w:tcW w:w="1306" w:type="dxa"/>
            <w:vAlign w:val="center"/>
          </w:tcPr>
          <w:p w14:paraId="51014EF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27</w:t>
            </w:r>
          </w:p>
        </w:tc>
        <w:tc>
          <w:tcPr>
            <w:tcW w:w="1440" w:type="dxa"/>
            <w:vAlign w:val="center"/>
          </w:tcPr>
          <w:p w14:paraId="3A4022D1"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386,075,500</w:t>
            </w:r>
          </w:p>
        </w:tc>
        <w:tc>
          <w:tcPr>
            <w:tcW w:w="1350" w:type="dxa"/>
            <w:vAlign w:val="center"/>
          </w:tcPr>
          <w:p w14:paraId="49847CC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472,969,906</w:t>
            </w:r>
          </w:p>
        </w:tc>
      </w:tr>
      <w:tr w:rsidR="00EB4D7D" w:rsidRPr="00B50591" w14:paraId="645E6B3B" w14:textId="77777777" w:rsidTr="00337440">
        <w:trPr>
          <w:trHeight w:val="555"/>
        </w:trPr>
        <w:tc>
          <w:tcPr>
            <w:tcW w:w="2403" w:type="dxa"/>
            <w:vMerge/>
            <w:vAlign w:val="center"/>
          </w:tcPr>
          <w:p w14:paraId="55DDA4E2" w14:textId="77777777" w:rsidR="00EB4D7D" w:rsidRPr="00B50591" w:rsidRDefault="00EB4D7D" w:rsidP="00EB4D7D">
            <w:pPr>
              <w:numPr>
                <w:ilvl w:val="0"/>
                <w:numId w:val="22"/>
              </w:numPr>
              <w:spacing w:before="60" w:after="60" w:line="276" w:lineRule="auto"/>
              <w:ind w:left="248" w:hanging="270"/>
              <w:jc w:val="center"/>
              <w:rPr>
                <w:rFonts w:ascii="Sylfaen" w:eastAsia="Times New Roman" w:hAnsi="Sylfaen"/>
                <w:sz w:val="18"/>
                <w:szCs w:val="18"/>
              </w:rPr>
            </w:pPr>
          </w:p>
        </w:tc>
        <w:tc>
          <w:tcPr>
            <w:tcW w:w="3216" w:type="dxa"/>
          </w:tcPr>
          <w:p w14:paraId="330B602C"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2.3.</w:t>
            </w:r>
            <w:r w:rsidRPr="00B50591">
              <w:rPr>
                <w:rFonts w:ascii="Sylfaen" w:eastAsia="Times New Roman" w:hAnsi="Sylfaen" w:cs="Sylfaen"/>
                <w:sz w:val="18"/>
                <w:szCs w:val="18"/>
              </w:rPr>
              <w:t>ადგილობრივი მოსახლეობის ჩართულობა</w:t>
            </w:r>
            <w:r w:rsidRPr="00B50591">
              <w:rPr>
                <w:rFonts w:ascii="Sylfaen" w:eastAsia="Times New Roman" w:hAnsi="Sylfaen" w:cs="Sylfaen"/>
                <w:sz w:val="18"/>
                <w:szCs w:val="18"/>
                <w:lang w:val="en-GB"/>
              </w:rPr>
              <w:t xml:space="preserve">. </w:t>
            </w:r>
            <w:r w:rsidRPr="00B50591">
              <w:rPr>
                <w:rFonts w:ascii="Sylfaen" w:eastAsia="Times New Roman" w:hAnsi="Sylfaen" w:cs="Sylfaen"/>
                <w:sz w:val="18"/>
                <w:szCs w:val="18"/>
              </w:rPr>
              <w:t>სოფლის მოსახ-ლეობის (განსაკუთრებით ქალებისა და ახალგაზრდების) ჩართულობის გაზრდა ადგილობრივი საჭიროე-ბების იდენტიფიცირებასა და მათი გადაწყვეტის გზების განსაზღვრაში.</w:t>
            </w:r>
          </w:p>
        </w:tc>
        <w:tc>
          <w:tcPr>
            <w:tcW w:w="1306" w:type="dxa"/>
            <w:vAlign w:val="center"/>
          </w:tcPr>
          <w:p w14:paraId="56754B4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w:t>
            </w:r>
          </w:p>
        </w:tc>
        <w:tc>
          <w:tcPr>
            <w:tcW w:w="1440" w:type="dxa"/>
            <w:vAlign w:val="center"/>
          </w:tcPr>
          <w:p w14:paraId="6CD6C893"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0</w:t>
            </w:r>
          </w:p>
        </w:tc>
        <w:tc>
          <w:tcPr>
            <w:tcW w:w="1350" w:type="dxa"/>
            <w:vAlign w:val="center"/>
          </w:tcPr>
          <w:p w14:paraId="06D9960F"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0</w:t>
            </w:r>
          </w:p>
        </w:tc>
      </w:tr>
      <w:tr w:rsidR="00EB4D7D" w:rsidRPr="00B50591" w14:paraId="35370BF3" w14:textId="77777777" w:rsidTr="00337440">
        <w:trPr>
          <w:trHeight w:val="542"/>
        </w:trPr>
        <w:tc>
          <w:tcPr>
            <w:tcW w:w="2403" w:type="dxa"/>
            <w:vMerge w:val="restart"/>
            <w:vAlign w:val="center"/>
          </w:tcPr>
          <w:p w14:paraId="15448F9A" w14:textId="77777777" w:rsidR="00EB4D7D" w:rsidRPr="00B50591" w:rsidRDefault="00EB4D7D" w:rsidP="00EB4D7D">
            <w:pPr>
              <w:numPr>
                <w:ilvl w:val="0"/>
                <w:numId w:val="22"/>
              </w:numPr>
              <w:spacing w:before="60" w:after="60" w:line="276" w:lineRule="auto"/>
              <w:ind w:left="248" w:hanging="270"/>
              <w:rPr>
                <w:rFonts w:ascii="Sylfaen" w:eastAsia="Times New Roman" w:hAnsi="Sylfaen"/>
                <w:b/>
                <w:sz w:val="18"/>
                <w:szCs w:val="18"/>
              </w:rPr>
            </w:pPr>
            <w:r w:rsidRPr="00B50591">
              <w:rPr>
                <w:rFonts w:ascii="Sylfaen" w:eastAsia="Times New Roman" w:hAnsi="Sylfaen"/>
                <w:b/>
                <w:sz w:val="18"/>
                <w:szCs w:val="18"/>
              </w:rPr>
              <w:lastRenderedPageBreak/>
              <w:t>გარემოს დაცვა და ბუნებრივი რესურსების მდგრადი მართვა</w:t>
            </w:r>
          </w:p>
        </w:tc>
        <w:tc>
          <w:tcPr>
            <w:tcW w:w="3216" w:type="dxa"/>
          </w:tcPr>
          <w:p w14:paraId="0245C045"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3.1.</w:t>
            </w:r>
            <w:r w:rsidRPr="00B50591">
              <w:rPr>
                <w:rFonts w:ascii="Sylfaen" w:eastAsia="Times New Roman" w:hAnsi="Sylfaen" w:cs="Sylfaen"/>
                <w:sz w:val="18"/>
                <w:szCs w:val="18"/>
              </w:rPr>
              <w:t xml:space="preserve"> წყლის, ტყისა და სხვა რესურსები. მიზნობრივ სოფლის ტერიტორიებზე წყლის, ტყისა და სხვა რესურსების მართვის გაუმჯობესება.</w:t>
            </w:r>
          </w:p>
        </w:tc>
        <w:tc>
          <w:tcPr>
            <w:tcW w:w="1306" w:type="dxa"/>
            <w:vAlign w:val="center"/>
          </w:tcPr>
          <w:p w14:paraId="48EDC8D2"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10</w:t>
            </w:r>
          </w:p>
        </w:tc>
        <w:tc>
          <w:tcPr>
            <w:tcW w:w="1440" w:type="dxa"/>
            <w:vAlign w:val="center"/>
          </w:tcPr>
          <w:p w14:paraId="653DEB25"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8,842,500</w:t>
            </w:r>
          </w:p>
        </w:tc>
        <w:tc>
          <w:tcPr>
            <w:tcW w:w="1350" w:type="dxa"/>
            <w:vAlign w:val="center"/>
          </w:tcPr>
          <w:p w14:paraId="1372C688"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9,458,813</w:t>
            </w:r>
          </w:p>
        </w:tc>
      </w:tr>
      <w:tr w:rsidR="00EB4D7D" w:rsidRPr="00B50591" w14:paraId="43092CE5" w14:textId="77777777" w:rsidTr="00337440">
        <w:trPr>
          <w:trHeight w:val="555"/>
        </w:trPr>
        <w:tc>
          <w:tcPr>
            <w:tcW w:w="2403" w:type="dxa"/>
            <w:vMerge/>
          </w:tcPr>
          <w:p w14:paraId="1BD23A21" w14:textId="77777777" w:rsidR="00EB4D7D" w:rsidRPr="00B50591" w:rsidRDefault="00EB4D7D" w:rsidP="00EF152D">
            <w:pPr>
              <w:spacing w:before="120" w:after="120" w:line="276" w:lineRule="auto"/>
              <w:jc w:val="both"/>
              <w:rPr>
                <w:rFonts w:ascii="Sylfaen" w:hAnsi="Sylfaen" w:cs="Arial"/>
                <w:sz w:val="18"/>
                <w:szCs w:val="18"/>
              </w:rPr>
            </w:pPr>
          </w:p>
        </w:tc>
        <w:tc>
          <w:tcPr>
            <w:tcW w:w="3216" w:type="dxa"/>
          </w:tcPr>
          <w:p w14:paraId="6B0CB716"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3.2.</w:t>
            </w:r>
            <w:r w:rsidRPr="00B50591">
              <w:rPr>
                <w:rFonts w:ascii="Sylfaen" w:eastAsia="Times New Roman" w:hAnsi="Sylfaen" w:cs="Sylfaen"/>
                <w:sz w:val="18"/>
                <w:szCs w:val="18"/>
              </w:rPr>
              <w:t xml:space="preserve"> ნარჩენების მართვა. სოფლად ნარჩენების მართვის მდგრადი სისტემების განვითარების ხელ-.შეწყობა</w:t>
            </w:r>
          </w:p>
        </w:tc>
        <w:tc>
          <w:tcPr>
            <w:tcW w:w="1306" w:type="dxa"/>
            <w:vAlign w:val="center"/>
          </w:tcPr>
          <w:p w14:paraId="61D8C28C"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w:t>
            </w:r>
          </w:p>
        </w:tc>
        <w:tc>
          <w:tcPr>
            <w:tcW w:w="1440" w:type="dxa"/>
            <w:vAlign w:val="center"/>
          </w:tcPr>
          <w:p w14:paraId="53AC62E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20,000,000</w:t>
            </w:r>
          </w:p>
        </w:tc>
        <w:tc>
          <w:tcPr>
            <w:tcW w:w="1350" w:type="dxa"/>
            <w:vAlign w:val="center"/>
          </w:tcPr>
          <w:p w14:paraId="175C17C9"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6,500,000</w:t>
            </w:r>
          </w:p>
        </w:tc>
      </w:tr>
      <w:tr w:rsidR="00EB4D7D" w:rsidRPr="00B50591" w14:paraId="2B04A86A" w14:textId="77777777" w:rsidTr="00337440">
        <w:trPr>
          <w:trHeight w:val="555"/>
        </w:trPr>
        <w:tc>
          <w:tcPr>
            <w:tcW w:w="2403" w:type="dxa"/>
            <w:vMerge/>
          </w:tcPr>
          <w:p w14:paraId="520C33D8" w14:textId="77777777" w:rsidR="00EB4D7D" w:rsidRPr="00B50591" w:rsidRDefault="00EB4D7D" w:rsidP="00EF152D">
            <w:pPr>
              <w:spacing w:before="120" w:after="120" w:line="276" w:lineRule="auto"/>
              <w:jc w:val="both"/>
              <w:rPr>
                <w:rFonts w:ascii="Sylfaen" w:hAnsi="Sylfaen" w:cs="Arial"/>
                <w:sz w:val="18"/>
                <w:szCs w:val="18"/>
              </w:rPr>
            </w:pPr>
          </w:p>
        </w:tc>
        <w:tc>
          <w:tcPr>
            <w:tcW w:w="3216" w:type="dxa"/>
          </w:tcPr>
          <w:p w14:paraId="392DB977"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3.3.</w:t>
            </w:r>
            <w:r w:rsidRPr="00B50591">
              <w:rPr>
                <w:rFonts w:ascii="Sylfaen" w:eastAsia="Times New Roman" w:hAnsi="Sylfaen" w:cs="Sylfaen"/>
                <w:sz w:val="18"/>
                <w:szCs w:val="18"/>
              </w:rPr>
              <w:t xml:space="preserve">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w:t>
            </w:r>
            <w:bookmarkStart w:id="4" w:name="_Toc466224281"/>
            <w:bookmarkStart w:id="5" w:name="_Toc466224449"/>
            <w:bookmarkStart w:id="6" w:name="_Toc466242787"/>
            <w:bookmarkStart w:id="7" w:name="_Toc466318414"/>
            <w:bookmarkStart w:id="8" w:name="_Toc466224284"/>
            <w:bookmarkStart w:id="9" w:name="_Toc466224452"/>
            <w:bookmarkStart w:id="10" w:name="_Toc466242790"/>
            <w:bookmarkStart w:id="11" w:name="_Toc466318417"/>
            <w:bookmarkStart w:id="12" w:name="_Toc466224285"/>
            <w:bookmarkStart w:id="13" w:name="_Toc466224453"/>
            <w:bookmarkStart w:id="14" w:name="_Toc466242791"/>
            <w:bookmarkStart w:id="15" w:name="_Toc466318418"/>
            <w:bookmarkStart w:id="16" w:name="_Toc466224286"/>
            <w:bookmarkStart w:id="17" w:name="_Toc466224454"/>
            <w:bookmarkStart w:id="18" w:name="_Toc466242792"/>
            <w:bookmarkStart w:id="19" w:name="_Toc466318419"/>
            <w:bookmarkStart w:id="20" w:name="_Toc466224287"/>
            <w:bookmarkStart w:id="21" w:name="_Toc466224455"/>
            <w:bookmarkStart w:id="22" w:name="_Toc466242793"/>
            <w:bookmarkStart w:id="23" w:name="_Toc466318420"/>
            <w:bookmarkStart w:id="24" w:name="_Toc466224288"/>
            <w:bookmarkStart w:id="25" w:name="_Toc466224456"/>
            <w:bookmarkStart w:id="26" w:name="_Toc466242794"/>
            <w:bookmarkStart w:id="27" w:name="_Toc466318421"/>
            <w:bookmarkStart w:id="28" w:name="_Toc466224289"/>
            <w:bookmarkStart w:id="29" w:name="_Toc466224457"/>
            <w:bookmarkStart w:id="30" w:name="_Toc466242795"/>
            <w:bookmarkStart w:id="31" w:name="_Toc466318422"/>
            <w:bookmarkStart w:id="32" w:name="_Toc466224290"/>
            <w:bookmarkStart w:id="33" w:name="_Toc466224458"/>
            <w:bookmarkStart w:id="34" w:name="_Toc466242796"/>
            <w:bookmarkStart w:id="35" w:name="_Toc46631842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50591">
              <w:rPr>
                <w:rFonts w:ascii="Sylfaen" w:eastAsia="Times New Roman" w:hAnsi="Sylfaen" w:cs="Sylfaen"/>
                <w:sz w:val="18"/>
                <w:szCs w:val="18"/>
              </w:rPr>
              <w:t>რისკების შეფასება.</w:t>
            </w:r>
          </w:p>
        </w:tc>
        <w:tc>
          <w:tcPr>
            <w:tcW w:w="1306" w:type="dxa"/>
            <w:vAlign w:val="center"/>
          </w:tcPr>
          <w:p w14:paraId="2A30D57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2</w:t>
            </w:r>
          </w:p>
        </w:tc>
        <w:tc>
          <w:tcPr>
            <w:tcW w:w="1440" w:type="dxa"/>
            <w:vAlign w:val="center"/>
          </w:tcPr>
          <w:p w14:paraId="2E79D16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9,342,000</w:t>
            </w:r>
          </w:p>
        </w:tc>
        <w:tc>
          <w:tcPr>
            <w:tcW w:w="1350" w:type="dxa"/>
            <w:vAlign w:val="center"/>
          </w:tcPr>
          <w:p w14:paraId="12644055"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5,328,986</w:t>
            </w:r>
          </w:p>
        </w:tc>
      </w:tr>
    </w:tbl>
    <w:p w14:paraId="44735AEA" w14:textId="1A4E3050" w:rsidR="00EB4D7D" w:rsidRDefault="00B53D5E" w:rsidP="00AD2C62">
      <w:pPr>
        <w:spacing w:after="0" w:line="276" w:lineRule="auto"/>
        <w:jc w:val="both"/>
        <w:rPr>
          <w:rFonts w:ascii="Sylfaen" w:hAnsi="Sylfaen" w:cs="Arial"/>
          <w:color w:val="000000" w:themeColor="text1"/>
          <w:sz w:val="24"/>
          <w:szCs w:val="24"/>
        </w:rPr>
      </w:pPr>
      <w:r>
        <w:rPr>
          <w:rFonts w:ascii="Sylfaen" w:hAnsi="Sylfaen"/>
        </w:rPr>
        <w:t xml:space="preserve">              </w:t>
      </w:r>
      <w:r w:rsidR="000F4737">
        <w:rPr>
          <w:rFonts w:ascii="Sylfaen" w:hAnsi="Sylfaen"/>
          <w:color w:val="000000" w:themeColor="text1"/>
          <w:sz w:val="24"/>
        </w:rPr>
        <w:t>სტრატეგი</w:t>
      </w:r>
      <w:r w:rsidR="00016C1A">
        <w:rPr>
          <w:rFonts w:ascii="Sylfaen" w:hAnsi="Sylfaen"/>
          <w:color w:val="000000" w:themeColor="text1"/>
          <w:sz w:val="24"/>
        </w:rPr>
        <w:t>ის</w:t>
      </w:r>
      <w:r w:rsidR="00EB4D7D" w:rsidRPr="009B2302">
        <w:rPr>
          <w:rFonts w:ascii="Sylfaen" w:hAnsi="Sylfaen"/>
          <w:color w:val="000000" w:themeColor="text1"/>
          <w:sz w:val="24"/>
        </w:rPr>
        <w:t xml:space="preserve"> თითოეულ პრიორიტეტულ მიმართულებას გააჩნია 3 ამოცანა. შესაბამისად, სტრატეგიაში წარმოდგენილია ჯამში 9 ამოცანა. ცხრა </w:t>
      </w:r>
      <w:r w:rsidR="00EB4D7D" w:rsidRPr="009B2302">
        <w:rPr>
          <w:rFonts w:ascii="Sylfaen" w:hAnsi="Sylfaen" w:cs="Arial"/>
          <w:color w:val="000000" w:themeColor="text1"/>
          <w:sz w:val="24"/>
          <w:szCs w:val="24"/>
        </w:rPr>
        <w:t>ამოცანის ინდიკატორიდან ექვსი ინდიკატორი</w:t>
      </w:r>
      <w:r w:rsidR="002D44DD">
        <w:rPr>
          <w:rFonts w:ascii="Sylfaen" w:hAnsi="Sylfaen" w:cs="Arial"/>
          <w:color w:val="000000" w:themeColor="text1"/>
          <w:sz w:val="24"/>
          <w:szCs w:val="24"/>
        </w:rPr>
        <w:t xml:space="preserve"> (1.1, 1.2, 1.3, 2.1, 2.2, 2.3)</w:t>
      </w:r>
      <w:r w:rsidR="00A65081">
        <w:rPr>
          <w:rFonts w:ascii="Sylfaen" w:hAnsi="Sylfaen" w:cs="Arial"/>
          <w:color w:val="000000" w:themeColor="text1"/>
          <w:sz w:val="24"/>
          <w:szCs w:val="24"/>
        </w:rPr>
        <w:t>, დაგეგმილთან შედარებით,</w:t>
      </w:r>
      <w:r w:rsidR="00EB4D7D" w:rsidRPr="009B2302">
        <w:rPr>
          <w:rFonts w:ascii="Sylfaen" w:hAnsi="Sylfaen" w:cs="Arial"/>
          <w:color w:val="000000" w:themeColor="text1"/>
          <w:sz w:val="24"/>
          <w:szCs w:val="24"/>
        </w:rPr>
        <w:t xml:space="preserve"> </w:t>
      </w:r>
      <w:r w:rsidR="00EB4D7D" w:rsidRPr="009B2302">
        <w:rPr>
          <w:rFonts w:ascii="Sylfaen" w:hAnsi="Sylfaen" w:cs="Arial"/>
          <w:b/>
          <w:color w:val="000000" w:themeColor="text1"/>
          <w:sz w:val="24"/>
          <w:szCs w:val="24"/>
        </w:rPr>
        <w:t xml:space="preserve">100 %-ზე მეტი </w:t>
      </w:r>
      <w:r w:rsidR="00EB4D7D" w:rsidRPr="009B2302">
        <w:rPr>
          <w:rFonts w:ascii="Sylfaen" w:hAnsi="Sylfaen" w:cs="Arial"/>
          <w:color w:val="000000" w:themeColor="text1"/>
          <w:sz w:val="24"/>
          <w:szCs w:val="24"/>
        </w:rPr>
        <w:t>მაჩვენებლით, ორი ამოცანის ინდიკატორი</w:t>
      </w:r>
      <w:r w:rsidR="002D44DD">
        <w:rPr>
          <w:rFonts w:ascii="Sylfaen" w:hAnsi="Sylfaen" w:cs="Arial"/>
          <w:color w:val="000000" w:themeColor="text1"/>
          <w:sz w:val="24"/>
          <w:szCs w:val="24"/>
        </w:rPr>
        <w:t xml:space="preserve"> (3.1, 3.2)</w:t>
      </w:r>
      <w:r w:rsidR="00EB4D7D" w:rsidRPr="009B2302">
        <w:rPr>
          <w:rFonts w:ascii="Sylfaen" w:hAnsi="Sylfaen" w:cs="Arial"/>
          <w:color w:val="000000" w:themeColor="text1"/>
          <w:sz w:val="24"/>
          <w:szCs w:val="24"/>
        </w:rPr>
        <w:t xml:space="preserve"> </w:t>
      </w:r>
      <w:r w:rsidR="00EB4D7D" w:rsidRPr="009B2302">
        <w:rPr>
          <w:rFonts w:ascii="Sylfaen" w:hAnsi="Sylfaen" w:cs="Arial"/>
          <w:b/>
          <w:color w:val="000000" w:themeColor="text1"/>
          <w:sz w:val="24"/>
          <w:szCs w:val="24"/>
        </w:rPr>
        <w:t>100 %-იანი</w:t>
      </w:r>
      <w:r w:rsidR="00EB4D7D" w:rsidRPr="009B2302">
        <w:rPr>
          <w:rFonts w:ascii="Sylfaen" w:hAnsi="Sylfaen" w:cs="Arial"/>
          <w:color w:val="000000" w:themeColor="text1"/>
          <w:sz w:val="24"/>
          <w:szCs w:val="24"/>
        </w:rPr>
        <w:t xml:space="preserve"> მაჩვენებლით, ხოლო ერთი ინდიკატორი (3.3) </w:t>
      </w:r>
      <w:r w:rsidR="00EB4D7D" w:rsidRPr="009B2302">
        <w:rPr>
          <w:rFonts w:ascii="Sylfaen" w:hAnsi="Sylfaen" w:cs="Arial"/>
          <w:b/>
          <w:color w:val="000000" w:themeColor="text1"/>
          <w:sz w:val="24"/>
          <w:szCs w:val="24"/>
        </w:rPr>
        <w:t>88.9 %-ით</w:t>
      </w:r>
      <w:r w:rsidR="002D44DD">
        <w:rPr>
          <w:rFonts w:ascii="Sylfaen" w:hAnsi="Sylfaen" w:cs="Arial"/>
          <w:b/>
          <w:color w:val="000000" w:themeColor="text1"/>
          <w:sz w:val="24"/>
          <w:szCs w:val="24"/>
        </w:rPr>
        <w:t xml:space="preserve"> </w:t>
      </w:r>
      <w:r w:rsidR="002D44DD" w:rsidRPr="009B2302">
        <w:rPr>
          <w:rFonts w:ascii="Sylfaen" w:hAnsi="Sylfaen" w:cs="Arial"/>
          <w:color w:val="000000" w:themeColor="text1"/>
          <w:sz w:val="24"/>
          <w:szCs w:val="24"/>
        </w:rPr>
        <w:t>შესრულდა</w:t>
      </w:r>
      <w:r w:rsidR="00EB4D7D" w:rsidRPr="009B2302">
        <w:rPr>
          <w:rFonts w:ascii="Sylfaen" w:hAnsi="Sylfaen" w:cs="Arial"/>
          <w:color w:val="000000" w:themeColor="text1"/>
          <w:sz w:val="24"/>
          <w:szCs w:val="24"/>
        </w:rPr>
        <w:t xml:space="preserve">. </w:t>
      </w:r>
    </w:p>
    <w:p w14:paraId="44C6971E" w14:textId="55AE424E" w:rsidR="00DC7637" w:rsidRPr="009B2302" w:rsidRDefault="00084695" w:rsidP="00AD2C62">
      <w:pPr>
        <w:spacing w:after="0" w:line="276" w:lineRule="auto"/>
        <w:jc w:val="both"/>
        <w:rPr>
          <w:rFonts w:ascii="Sylfaen" w:hAnsi="Sylfaen"/>
          <w:color w:val="000000" w:themeColor="text1"/>
          <w:sz w:val="24"/>
        </w:rPr>
      </w:pPr>
      <w:r w:rsidRPr="007E7D13">
        <w:rPr>
          <w:rFonts w:ascii="Sylfaen" w:hAnsi="Sylfaen" w:cs="Arial"/>
          <w:b/>
          <w:sz w:val="24"/>
          <w:szCs w:val="24"/>
        </w:rPr>
        <w:t>2018 წლის</w:t>
      </w:r>
      <w:r>
        <w:rPr>
          <w:rFonts w:ascii="Sylfaen" w:hAnsi="Sylfaen" w:cs="Arial"/>
          <w:b/>
          <w:sz w:val="24"/>
          <w:szCs w:val="24"/>
        </w:rPr>
        <w:t>თვის</w:t>
      </w:r>
      <w:r w:rsidRPr="007E7D13">
        <w:rPr>
          <w:rFonts w:ascii="Sylfaen" w:hAnsi="Sylfaen" w:cs="Arial"/>
          <w:b/>
          <w:sz w:val="24"/>
          <w:szCs w:val="24"/>
        </w:rPr>
        <w:t xml:space="preserve">, </w:t>
      </w:r>
      <w:r>
        <w:rPr>
          <w:rFonts w:ascii="Sylfaen" w:hAnsi="Sylfaen" w:cs="Arial"/>
          <w:b/>
          <w:sz w:val="24"/>
          <w:szCs w:val="24"/>
        </w:rPr>
        <w:t xml:space="preserve">2018-2020 წლების </w:t>
      </w:r>
      <w:r w:rsidRPr="007E7D13">
        <w:rPr>
          <w:rFonts w:ascii="Sylfaen" w:hAnsi="Sylfaen" w:cs="Arial"/>
          <w:b/>
          <w:sz w:val="24"/>
          <w:szCs w:val="24"/>
        </w:rPr>
        <w:t>სამოქმედო გეგმის</w:t>
      </w:r>
      <w:r>
        <w:rPr>
          <w:rFonts w:ascii="Sylfaen" w:hAnsi="Sylfaen" w:cs="Arial"/>
          <w:b/>
          <w:sz w:val="24"/>
          <w:szCs w:val="24"/>
        </w:rPr>
        <w:t xml:space="preserve"> ამოცანის ინდიკატორები</w:t>
      </w:r>
    </w:p>
    <w:tbl>
      <w:tblPr>
        <w:tblStyle w:val="TableGrid"/>
        <w:tblW w:w="0" w:type="auto"/>
        <w:tblLayout w:type="fixed"/>
        <w:tblLook w:val="04A0" w:firstRow="1" w:lastRow="0" w:firstColumn="1" w:lastColumn="0" w:noHBand="0" w:noVBand="1"/>
      </w:tblPr>
      <w:tblGrid>
        <w:gridCol w:w="2155"/>
        <w:gridCol w:w="3150"/>
        <w:gridCol w:w="2250"/>
        <w:gridCol w:w="2160"/>
      </w:tblGrid>
      <w:tr w:rsidR="00EB4D7D" w:rsidRPr="00834372" w14:paraId="0661F765" w14:textId="77777777" w:rsidTr="00685778">
        <w:trPr>
          <w:trHeight w:val="433"/>
        </w:trPr>
        <w:tc>
          <w:tcPr>
            <w:tcW w:w="2155" w:type="dxa"/>
            <w:vMerge w:val="restart"/>
            <w:shd w:val="clear" w:color="auto" w:fill="9CC2E5" w:themeFill="accent5" w:themeFillTint="99"/>
            <w:vAlign w:val="center"/>
            <w:hideMark/>
          </w:tcPr>
          <w:p w14:paraId="18738FF6"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პრიორიტეტული სფერო</w:t>
            </w:r>
          </w:p>
        </w:tc>
        <w:tc>
          <w:tcPr>
            <w:tcW w:w="3150" w:type="dxa"/>
            <w:vMerge w:val="restart"/>
            <w:shd w:val="clear" w:color="auto" w:fill="9CC2E5" w:themeFill="accent5" w:themeFillTint="99"/>
            <w:vAlign w:val="center"/>
            <w:hideMark/>
          </w:tcPr>
          <w:p w14:paraId="246698C0"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ამოცანა</w:t>
            </w:r>
          </w:p>
        </w:tc>
        <w:tc>
          <w:tcPr>
            <w:tcW w:w="2250" w:type="dxa"/>
            <w:vMerge w:val="restart"/>
            <w:shd w:val="clear" w:color="auto" w:fill="9CC2E5" w:themeFill="accent5" w:themeFillTint="99"/>
            <w:vAlign w:val="center"/>
            <w:hideMark/>
          </w:tcPr>
          <w:p w14:paraId="0EFEC310"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2018 წლის ამოცანის ინდიკატორის სამიზნე მაჩვენებელი</w:t>
            </w:r>
          </w:p>
        </w:tc>
        <w:tc>
          <w:tcPr>
            <w:tcW w:w="2160" w:type="dxa"/>
            <w:vMerge w:val="restart"/>
            <w:shd w:val="clear" w:color="auto" w:fill="9CC2E5" w:themeFill="accent5" w:themeFillTint="99"/>
            <w:vAlign w:val="center"/>
            <w:hideMark/>
          </w:tcPr>
          <w:p w14:paraId="5E8DF0F6"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2018 წლის ამოცანის ინდიკატორის შესრულების მაჩვენებელი</w:t>
            </w:r>
          </w:p>
        </w:tc>
      </w:tr>
      <w:tr w:rsidR="00EB4D7D" w:rsidRPr="00834372" w14:paraId="4B5ECAC1" w14:textId="77777777" w:rsidTr="00685778">
        <w:trPr>
          <w:trHeight w:val="433"/>
        </w:trPr>
        <w:tc>
          <w:tcPr>
            <w:tcW w:w="2155" w:type="dxa"/>
            <w:vMerge/>
            <w:shd w:val="clear" w:color="auto" w:fill="9CC2E5" w:themeFill="accent5" w:themeFillTint="99"/>
            <w:hideMark/>
          </w:tcPr>
          <w:p w14:paraId="775C91FD"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vMerge/>
            <w:shd w:val="clear" w:color="auto" w:fill="9CC2E5" w:themeFill="accent5" w:themeFillTint="99"/>
            <w:hideMark/>
          </w:tcPr>
          <w:p w14:paraId="35598EDF" w14:textId="77777777" w:rsidR="00EB4D7D" w:rsidRPr="00834372" w:rsidRDefault="00EB4D7D" w:rsidP="00EF152D">
            <w:pPr>
              <w:spacing w:line="276" w:lineRule="auto"/>
              <w:jc w:val="center"/>
              <w:rPr>
                <w:rFonts w:ascii="Sylfaen" w:eastAsia="Times New Roman" w:hAnsi="Sylfaen" w:cs="Sylfaen"/>
                <w:sz w:val="18"/>
                <w:szCs w:val="18"/>
              </w:rPr>
            </w:pPr>
          </w:p>
        </w:tc>
        <w:tc>
          <w:tcPr>
            <w:tcW w:w="2250" w:type="dxa"/>
            <w:vMerge/>
            <w:shd w:val="clear" w:color="auto" w:fill="9CC2E5" w:themeFill="accent5" w:themeFillTint="99"/>
            <w:hideMark/>
          </w:tcPr>
          <w:p w14:paraId="47CAD382" w14:textId="77777777" w:rsidR="00EB4D7D" w:rsidRPr="00834372" w:rsidRDefault="00EB4D7D" w:rsidP="00EF152D">
            <w:pPr>
              <w:spacing w:line="276" w:lineRule="auto"/>
              <w:jc w:val="center"/>
              <w:rPr>
                <w:rFonts w:ascii="Sylfaen" w:eastAsia="Times New Roman" w:hAnsi="Sylfaen" w:cs="Sylfaen"/>
                <w:sz w:val="18"/>
                <w:szCs w:val="18"/>
              </w:rPr>
            </w:pPr>
          </w:p>
        </w:tc>
        <w:tc>
          <w:tcPr>
            <w:tcW w:w="2160" w:type="dxa"/>
            <w:vMerge/>
            <w:shd w:val="clear" w:color="auto" w:fill="9CC2E5" w:themeFill="accent5" w:themeFillTint="99"/>
            <w:hideMark/>
          </w:tcPr>
          <w:p w14:paraId="4B20FB8A" w14:textId="77777777" w:rsidR="00EB4D7D" w:rsidRPr="00834372" w:rsidRDefault="00EB4D7D" w:rsidP="00EF152D">
            <w:pPr>
              <w:spacing w:line="276" w:lineRule="auto"/>
              <w:jc w:val="center"/>
              <w:rPr>
                <w:rFonts w:ascii="Sylfaen" w:eastAsia="Times New Roman" w:hAnsi="Sylfaen" w:cs="Sylfaen"/>
                <w:sz w:val="18"/>
                <w:szCs w:val="18"/>
              </w:rPr>
            </w:pPr>
          </w:p>
        </w:tc>
      </w:tr>
      <w:tr w:rsidR="00EB4D7D" w:rsidRPr="00834372" w14:paraId="721D34D2" w14:textId="77777777" w:rsidTr="002C43DD">
        <w:trPr>
          <w:trHeight w:val="1637"/>
        </w:trPr>
        <w:tc>
          <w:tcPr>
            <w:tcW w:w="2155" w:type="dxa"/>
            <w:vMerge w:val="restart"/>
            <w:vAlign w:val="center"/>
            <w:hideMark/>
          </w:tcPr>
          <w:p w14:paraId="0E951DFD" w14:textId="77777777" w:rsidR="00EB4D7D" w:rsidRPr="00834372" w:rsidRDefault="00EB4D7D" w:rsidP="00EF152D">
            <w:pPr>
              <w:spacing w:line="276" w:lineRule="auto"/>
              <w:jc w:val="center"/>
              <w:rPr>
                <w:rFonts w:ascii="Sylfaen" w:eastAsia="Times New Roman" w:hAnsi="Sylfaen" w:cs="Sylfaen"/>
                <w:b/>
                <w:sz w:val="18"/>
                <w:szCs w:val="18"/>
              </w:rPr>
            </w:pPr>
            <w:r w:rsidRPr="00834372">
              <w:rPr>
                <w:rFonts w:ascii="Sylfaen" w:eastAsia="Times New Roman" w:hAnsi="Sylfaen" w:cs="Sylfaen"/>
                <w:b/>
                <w:sz w:val="18"/>
                <w:szCs w:val="18"/>
              </w:rPr>
              <w:t>1. ეკონომიკა და კონკურენტუნარიანობა</w:t>
            </w:r>
          </w:p>
        </w:tc>
        <w:tc>
          <w:tcPr>
            <w:tcW w:w="3150" w:type="dxa"/>
            <w:hideMark/>
          </w:tcPr>
          <w:p w14:paraId="09AC3E84"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1.1.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c>
          <w:tcPr>
            <w:tcW w:w="2250" w:type="dxa"/>
            <w:hideMark/>
          </w:tcPr>
          <w:p w14:paraId="2FE70BFF"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300-მა ბენეფიციარმა განახორციელა ინვესტიცია</w:t>
            </w:r>
          </w:p>
        </w:tc>
        <w:tc>
          <w:tcPr>
            <w:tcW w:w="2160" w:type="dxa"/>
            <w:hideMark/>
          </w:tcPr>
          <w:p w14:paraId="4DC3F866"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445-მა ბენეფიციარმა განახორციელა ინვესტიცია</w:t>
            </w:r>
          </w:p>
        </w:tc>
      </w:tr>
      <w:tr w:rsidR="00EB4D7D" w:rsidRPr="00834372" w14:paraId="4142CBCA" w14:textId="77777777" w:rsidTr="00685778">
        <w:trPr>
          <w:trHeight w:val="2175"/>
        </w:trPr>
        <w:tc>
          <w:tcPr>
            <w:tcW w:w="2155" w:type="dxa"/>
            <w:vMerge/>
            <w:hideMark/>
          </w:tcPr>
          <w:p w14:paraId="65805F56"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08D65A9C"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1.2. სოფლის ეკონომიკის დივერსიფიკაცია სოფლის მეურნეობასთან დაკავშირებული ღირებულებათა ჯაჭვის გაძლიერებით და მდგრადი არასასოფლო-სამეურნეო მიმართულებების განვითარების საშუალებით</w:t>
            </w:r>
          </w:p>
        </w:tc>
        <w:tc>
          <w:tcPr>
            <w:tcW w:w="2250" w:type="dxa"/>
            <w:hideMark/>
          </w:tcPr>
          <w:p w14:paraId="225EC986"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8 არასასოფლო-სამეურნეო საწარმომ განახორციელა ინვესტიცია</w:t>
            </w:r>
          </w:p>
        </w:tc>
        <w:tc>
          <w:tcPr>
            <w:tcW w:w="2160" w:type="dxa"/>
            <w:hideMark/>
          </w:tcPr>
          <w:p w14:paraId="2965CBA9"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15 არასასოფლო-სამეურნეო საწარმომ განახორციელა ინვესტიცია</w:t>
            </w:r>
          </w:p>
        </w:tc>
      </w:tr>
      <w:tr w:rsidR="00EB4D7D" w:rsidRPr="00834372" w14:paraId="459D8E10" w14:textId="77777777" w:rsidTr="00685778">
        <w:trPr>
          <w:trHeight w:val="1605"/>
        </w:trPr>
        <w:tc>
          <w:tcPr>
            <w:tcW w:w="2155" w:type="dxa"/>
            <w:vMerge/>
            <w:hideMark/>
          </w:tcPr>
          <w:p w14:paraId="3A90E378"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63733953"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 xml:space="preserve">1.3. სოფლად ტურიზმისა და შესაბამისი ტურისტული პროდუქ-ტების განვითარება სოფლის სპეციფიკისა და უნიკალური </w:t>
            </w:r>
            <w:r w:rsidRPr="00834372">
              <w:rPr>
                <w:rFonts w:ascii="Sylfaen" w:eastAsia="Times New Roman" w:hAnsi="Sylfaen" w:cs="Sylfaen"/>
                <w:sz w:val="18"/>
                <w:szCs w:val="18"/>
              </w:rPr>
              <w:lastRenderedPageBreak/>
              <w:t>კულტურული იდენტობის საფუძველზე</w:t>
            </w:r>
          </w:p>
        </w:tc>
        <w:tc>
          <w:tcPr>
            <w:tcW w:w="2250" w:type="dxa"/>
            <w:hideMark/>
          </w:tcPr>
          <w:p w14:paraId="566B10F9"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lastRenderedPageBreak/>
              <w:t>2018 წელს, სულ მცირე 50 ტურისტულ პროდუქტსა და</w:t>
            </w:r>
            <w:r w:rsidRPr="00834372">
              <w:rPr>
                <w:rFonts w:ascii="Sylfaen" w:eastAsia="Times New Roman" w:hAnsi="Sylfaen" w:cs="Sylfaen"/>
                <w:sz w:val="18"/>
                <w:szCs w:val="18"/>
              </w:rPr>
              <w:br/>
              <w:t xml:space="preserve">ინფრასტრუქტურაში </w:t>
            </w:r>
            <w:r w:rsidRPr="00834372">
              <w:rPr>
                <w:rFonts w:ascii="Sylfaen" w:eastAsia="Times New Roman" w:hAnsi="Sylfaen" w:cs="Sylfaen"/>
                <w:sz w:val="18"/>
                <w:szCs w:val="18"/>
              </w:rPr>
              <w:lastRenderedPageBreak/>
              <w:t>განხორციელდა ინვესტირება</w:t>
            </w:r>
          </w:p>
        </w:tc>
        <w:tc>
          <w:tcPr>
            <w:tcW w:w="2160" w:type="dxa"/>
            <w:hideMark/>
          </w:tcPr>
          <w:p w14:paraId="647708E8"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lastRenderedPageBreak/>
              <w:t>2018 წელს, 109  ტურისტულ პროდუქტსა და</w:t>
            </w:r>
            <w:r w:rsidRPr="00834372">
              <w:rPr>
                <w:rFonts w:ascii="Sylfaen" w:eastAsia="Times New Roman" w:hAnsi="Sylfaen" w:cs="Sylfaen"/>
                <w:sz w:val="18"/>
                <w:szCs w:val="18"/>
              </w:rPr>
              <w:br/>
              <w:t xml:space="preserve">ინფრასტრუქტურაში </w:t>
            </w:r>
            <w:r w:rsidRPr="00834372">
              <w:rPr>
                <w:rFonts w:ascii="Sylfaen" w:eastAsia="Times New Roman" w:hAnsi="Sylfaen" w:cs="Sylfaen"/>
                <w:sz w:val="18"/>
                <w:szCs w:val="18"/>
              </w:rPr>
              <w:lastRenderedPageBreak/>
              <w:t>განხორციელდა ინვესტირება</w:t>
            </w:r>
          </w:p>
        </w:tc>
      </w:tr>
      <w:tr w:rsidR="00EB4D7D" w:rsidRPr="00834372" w14:paraId="011997CA" w14:textId="77777777" w:rsidTr="00685778">
        <w:trPr>
          <w:trHeight w:val="2445"/>
        </w:trPr>
        <w:tc>
          <w:tcPr>
            <w:tcW w:w="2155" w:type="dxa"/>
            <w:vMerge w:val="restart"/>
            <w:vAlign w:val="center"/>
            <w:hideMark/>
          </w:tcPr>
          <w:p w14:paraId="485FD73A" w14:textId="77777777" w:rsidR="00EB4D7D" w:rsidRPr="00834372" w:rsidRDefault="00EB4D7D" w:rsidP="00EF152D">
            <w:pPr>
              <w:spacing w:line="276" w:lineRule="auto"/>
              <w:jc w:val="center"/>
              <w:rPr>
                <w:rFonts w:ascii="Sylfaen" w:eastAsia="Times New Roman" w:hAnsi="Sylfaen" w:cs="Sylfaen"/>
                <w:b/>
                <w:sz w:val="18"/>
                <w:szCs w:val="18"/>
              </w:rPr>
            </w:pPr>
            <w:r w:rsidRPr="00834372">
              <w:rPr>
                <w:rFonts w:ascii="Sylfaen" w:eastAsia="Times New Roman" w:hAnsi="Sylfaen" w:cs="Sylfaen"/>
                <w:b/>
                <w:sz w:val="18"/>
                <w:szCs w:val="18"/>
              </w:rPr>
              <w:lastRenderedPageBreak/>
              <w:t>2.   სოციალური პირობები და ცხოვრების დონე</w:t>
            </w:r>
          </w:p>
        </w:tc>
        <w:tc>
          <w:tcPr>
            <w:tcW w:w="3150" w:type="dxa"/>
            <w:hideMark/>
          </w:tcPr>
          <w:p w14:paraId="1FD096A0"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c>
          <w:tcPr>
            <w:tcW w:w="2250" w:type="dxa"/>
            <w:hideMark/>
          </w:tcPr>
          <w:p w14:paraId="202F47B3"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13,104-მა ბენეფიციარმა შეიძინა/გაიუმჯობესა</w:t>
            </w:r>
            <w:r w:rsidRPr="00834372">
              <w:rPr>
                <w:rFonts w:ascii="Sylfaen" w:eastAsia="Times New Roman" w:hAnsi="Sylfaen" w:cs="Sylfaen"/>
                <w:sz w:val="18"/>
                <w:szCs w:val="18"/>
              </w:rPr>
              <w:br/>
              <w:t>შრომითი ბაზრისთვის საჭირო უნარები</w:t>
            </w:r>
          </w:p>
        </w:tc>
        <w:tc>
          <w:tcPr>
            <w:tcW w:w="2160" w:type="dxa"/>
            <w:hideMark/>
          </w:tcPr>
          <w:p w14:paraId="50DE741F"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18,452 ბენეფიციარმა შეიძინა/გაიუმჯობესა</w:t>
            </w:r>
            <w:r w:rsidRPr="00834372">
              <w:rPr>
                <w:rFonts w:ascii="Sylfaen" w:eastAsia="Times New Roman" w:hAnsi="Sylfaen" w:cs="Sylfaen"/>
                <w:sz w:val="18"/>
                <w:szCs w:val="18"/>
              </w:rPr>
              <w:br/>
              <w:t>შრომითი ბაზრისთვის საჭირო უნარები</w:t>
            </w:r>
          </w:p>
        </w:tc>
      </w:tr>
      <w:tr w:rsidR="00EB4D7D" w:rsidRPr="00834372" w14:paraId="5F4EDE79" w14:textId="77777777" w:rsidTr="00685778">
        <w:trPr>
          <w:trHeight w:val="2970"/>
        </w:trPr>
        <w:tc>
          <w:tcPr>
            <w:tcW w:w="2155" w:type="dxa"/>
            <w:vMerge/>
            <w:hideMark/>
          </w:tcPr>
          <w:p w14:paraId="4DE0E1A5"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473D58CC"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2.2. ინფრასტრუქტურა და სერვისები. სოფლის ძირითადი ინფრასტრუქტურის (მათ შორის კულტურულ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c>
          <w:tcPr>
            <w:tcW w:w="2250" w:type="dxa"/>
            <w:hideMark/>
          </w:tcPr>
          <w:p w14:paraId="178477F5"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96450 სოფლად მცხოვრებ მოსახლეს გაეზარდა</w:t>
            </w:r>
            <w:r w:rsidRPr="00834372">
              <w:rPr>
                <w:rFonts w:ascii="Sylfaen" w:eastAsia="Times New Roman" w:hAnsi="Sylfaen" w:cs="Sylfaen"/>
                <w:sz w:val="18"/>
                <w:szCs w:val="18"/>
              </w:rPr>
              <w:br/>
              <w:t>ხელმისაწვდომობა ახალ და/ან გაუმჯობესებულ ინფრასტრუქტურაზე</w:t>
            </w:r>
          </w:p>
        </w:tc>
        <w:tc>
          <w:tcPr>
            <w:tcW w:w="2160" w:type="dxa"/>
            <w:hideMark/>
          </w:tcPr>
          <w:p w14:paraId="4FFAB06B"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178,401  სოფლად მცხოვრებ მოსახლეს გაეზარდა</w:t>
            </w:r>
            <w:r w:rsidRPr="00834372">
              <w:rPr>
                <w:rFonts w:ascii="Sylfaen" w:eastAsia="Times New Roman" w:hAnsi="Sylfaen" w:cs="Sylfaen"/>
                <w:sz w:val="18"/>
                <w:szCs w:val="18"/>
              </w:rPr>
              <w:br/>
              <w:t>ხელმისაწვდომობა ახალ და/ან გაუმჯობესებულ ინფრასტრუქტურაზე</w:t>
            </w:r>
          </w:p>
        </w:tc>
      </w:tr>
      <w:tr w:rsidR="00EB4D7D" w:rsidRPr="00834372" w14:paraId="2D0A8B98" w14:textId="77777777" w:rsidTr="00685778">
        <w:trPr>
          <w:trHeight w:val="2105"/>
        </w:trPr>
        <w:tc>
          <w:tcPr>
            <w:tcW w:w="2155" w:type="dxa"/>
            <w:vMerge/>
            <w:hideMark/>
          </w:tcPr>
          <w:p w14:paraId="6FB9AD7B"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41414C9B"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2.3.ადგილობრივი მოსახლეობის ჩართულობა. სოფლის მოსახ-ლეობის (განსაკუთრებით ქალებისა და ახალგაზრდების) ჩართულობის გაზრდა ადგილობრივი საჭიროე-ბების იდენტიფიცირებასა და მათი გადაწყვეტის გზების განსაზღვრაში</w:t>
            </w:r>
          </w:p>
        </w:tc>
        <w:tc>
          <w:tcPr>
            <w:tcW w:w="2250" w:type="dxa"/>
            <w:hideMark/>
          </w:tcPr>
          <w:p w14:paraId="0124B925"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გამოცდილების გაზიარების მიზნით გაიმართა შეხვედრა</w:t>
            </w:r>
            <w:r w:rsidRPr="00834372">
              <w:rPr>
                <w:rFonts w:ascii="Sylfaen" w:eastAsia="Times New Roman" w:hAnsi="Sylfaen" w:cs="Sylfaen"/>
                <w:sz w:val="18"/>
                <w:szCs w:val="18"/>
              </w:rPr>
              <w:br/>
              <w:t>სულ მცირე 2 საზოგადოებრივ ჯგუფთან</w:t>
            </w:r>
          </w:p>
        </w:tc>
        <w:tc>
          <w:tcPr>
            <w:tcW w:w="2160" w:type="dxa"/>
            <w:hideMark/>
          </w:tcPr>
          <w:p w14:paraId="78DF63F4"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გამოცდილების გაზიარების მიზნით გაიმართა შეხვედრა</w:t>
            </w:r>
            <w:r w:rsidRPr="00834372">
              <w:rPr>
                <w:rFonts w:ascii="Sylfaen" w:eastAsia="Times New Roman" w:hAnsi="Sylfaen" w:cs="Sylfaen"/>
                <w:sz w:val="18"/>
                <w:szCs w:val="18"/>
              </w:rPr>
              <w:br/>
              <w:t>სულ მცირე 4 საზოგადოებრივ ჯგუფთან</w:t>
            </w:r>
          </w:p>
        </w:tc>
      </w:tr>
      <w:tr w:rsidR="00EB4D7D" w:rsidRPr="00834372" w14:paraId="2009CF7E" w14:textId="77777777" w:rsidTr="00685778">
        <w:trPr>
          <w:trHeight w:val="1605"/>
        </w:trPr>
        <w:tc>
          <w:tcPr>
            <w:tcW w:w="2155" w:type="dxa"/>
            <w:vMerge w:val="restart"/>
            <w:vAlign w:val="center"/>
            <w:hideMark/>
          </w:tcPr>
          <w:p w14:paraId="089A004B" w14:textId="77777777" w:rsidR="00EB4D7D" w:rsidRPr="00834372" w:rsidRDefault="00EB4D7D" w:rsidP="00EF152D">
            <w:pPr>
              <w:spacing w:line="276" w:lineRule="auto"/>
              <w:jc w:val="center"/>
              <w:rPr>
                <w:rFonts w:ascii="Sylfaen" w:eastAsia="Times New Roman" w:hAnsi="Sylfaen" w:cs="Sylfaen"/>
                <w:b/>
                <w:sz w:val="18"/>
                <w:szCs w:val="18"/>
              </w:rPr>
            </w:pPr>
            <w:r w:rsidRPr="00834372">
              <w:rPr>
                <w:rFonts w:ascii="Sylfaen" w:eastAsia="Times New Roman" w:hAnsi="Sylfaen" w:cs="Sylfaen"/>
                <w:b/>
                <w:sz w:val="18"/>
                <w:szCs w:val="18"/>
              </w:rPr>
              <w:t>3. გარემოს დაცვა და ბუნებრივი რესურსების მდგრადი მართვა</w:t>
            </w:r>
          </w:p>
        </w:tc>
        <w:tc>
          <w:tcPr>
            <w:tcW w:w="3150" w:type="dxa"/>
            <w:hideMark/>
          </w:tcPr>
          <w:p w14:paraId="1709E7F5"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3.1. წყლის, ტყისა და სხვა რესურსები. მიზნობრივ სოფლის ტერიტორიებზე წყლის, ტყისა და სხვა რესურსების მართვის გაუმჯობესება</w:t>
            </w:r>
          </w:p>
        </w:tc>
        <w:tc>
          <w:tcPr>
            <w:tcW w:w="2250" w:type="dxa"/>
            <w:hideMark/>
          </w:tcPr>
          <w:p w14:paraId="72146A02"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დაცული ტერიტორიების დამატებით 1 ტერიტორიული</w:t>
            </w:r>
            <w:r w:rsidRPr="00834372">
              <w:rPr>
                <w:rFonts w:ascii="Sylfaen" w:eastAsia="Times New Roman" w:hAnsi="Sylfaen" w:cs="Sylfaen"/>
                <w:sz w:val="18"/>
                <w:szCs w:val="18"/>
              </w:rPr>
              <w:br/>
              <w:t>ერთეული იმართება მენეჯმენტის გეგმებით</w:t>
            </w:r>
          </w:p>
        </w:tc>
        <w:tc>
          <w:tcPr>
            <w:tcW w:w="2160" w:type="dxa"/>
            <w:hideMark/>
          </w:tcPr>
          <w:p w14:paraId="1433BDEC"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დაცული ტერიტორიების დამატებით 1 ტერიტორიული</w:t>
            </w:r>
            <w:r w:rsidRPr="00834372">
              <w:rPr>
                <w:rFonts w:ascii="Sylfaen" w:eastAsia="Times New Roman" w:hAnsi="Sylfaen" w:cs="Sylfaen"/>
                <w:sz w:val="18"/>
                <w:szCs w:val="18"/>
              </w:rPr>
              <w:br/>
              <w:t>ერთეული იმართება მენეჯმენტის გეგმებით</w:t>
            </w:r>
          </w:p>
        </w:tc>
      </w:tr>
      <w:tr w:rsidR="00EB4D7D" w:rsidRPr="00834372" w14:paraId="43433A6D" w14:textId="77777777" w:rsidTr="00685778">
        <w:trPr>
          <w:trHeight w:val="1605"/>
        </w:trPr>
        <w:tc>
          <w:tcPr>
            <w:tcW w:w="2155" w:type="dxa"/>
            <w:vMerge/>
            <w:hideMark/>
          </w:tcPr>
          <w:p w14:paraId="3369D690"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7E591838"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3.2. ნარჩენების მართვა. სოფლად ნარჩენების მართვის მდგრადი სისტემების განვითარების ხელ-.შეწყობა</w:t>
            </w:r>
          </w:p>
        </w:tc>
        <w:tc>
          <w:tcPr>
            <w:tcW w:w="2250" w:type="dxa"/>
            <w:hideMark/>
          </w:tcPr>
          <w:p w14:paraId="3B03083E"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დაწყებულია 1  ახალი რეგიონული ნაგავსაყრელის</w:t>
            </w:r>
            <w:r w:rsidRPr="00834372">
              <w:rPr>
                <w:rFonts w:ascii="Sylfaen" w:eastAsia="Times New Roman" w:hAnsi="Sylfaen" w:cs="Sylfaen"/>
                <w:sz w:val="18"/>
                <w:szCs w:val="18"/>
              </w:rPr>
              <w:br/>
              <w:t>მშენებლობა</w:t>
            </w:r>
          </w:p>
        </w:tc>
        <w:tc>
          <w:tcPr>
            <w:tcW w:w="2160" w:type="dxa"/>
            <w:hideMark/>
          </w:tcPr>
          <w:p w14:paraId="7E5FFB93"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დაწყებულია 1  ახალი რეგიონული ნაგავსაყრელის</w:t>
            </w:r>
            <w:r w:rsidRPr="00834372">
              <w:rPr>
                <w:rFonts w:ascii="Sylfaen" w:eastAsia="Times New Roman" w:hAnsi="Sylfaen" w:cs="Sylfaen"/>
                <w:sz w:val="18"/>
                <w:szCs w:val="18"/>
              </w:rPr>
              <w:br/>
              <w:t>მშენებლობა</w:t>
            </w:r>
          </w:p>
        </w:tc>
      </w:tr>
      <w:tr w:rsidR="00EB4D7D" w:rsidRPr="00834372" w14:paraId="70AA6501" w14:textId="77777777" w:rsidTr="00685778">
        <w:trPr>
          <w:trHeight w:val="2150"/>
        </w:trPr>
        <w:tc>
          <w:tcPr>
            <w:tcW w:w="2155" w:type="dxa"/>
            <w:vMerge/>
            <w:hideMark/>
          </w:tcPr>
          <w:p w14:paraId="0525438A"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019CB3BE" w14:textId="77777777" w:rsidR="00EB4D7D" w:rsidRPr="00834372" w:rsidRDefault="00EB4D7D" w:rsidP="00EF152D">
            <w:pPr>
              <w:spacing w:line="276" w:lineRule="auto"/>
              <w:jc w:val="center"/>
              <w:rPr>
                <w:rFonts w:ascii="Sylfaen" w:eastAsia="Times New Roman" w:hAnsi="Sylfaen" w:cs="Sylfaen"/>
                <w:sz w:val="18"/>
                <w:szCs w:val="18"/>
              </w:rPr>
            </w:pPr>
            <w:bookmarkStart w:id="36" w:name="RANGE!B11"/>
            <w:r w:rsidRPr="00834372">
              <w:rPr>
                <w:rFonts w:ascii="Sylfaen" w:eastAsia="Times New Roman" w:hAnsi="Sylfaen" w:cs="Sylfaen"/>
                <w:sz w:val="18"/>
                <w:szCs w:val="18"/>
              </w:rPr>
              <w:t>3.3.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რისკების შეფასება</w:t>
            </w:r>
            <w:bookmarkEnd w:id="36"/>
          </w:p>
        </w:tc>
        <w:tc>
          <w:tcPr>
            <w:tcW w:w="2250" w:type="dxa"/>
            <w:hideMark/>
          </w:tcPr>
          <w:p w14:paraId="73A832BF"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განხორციელდა 5 ერთეული მეტეოროლოგიური და 4</w:t>
            </w:r>
            <w:r w:rsidRPr="00834372">
              <w:rPr>
                <w:rFonts w:ascii="Sylfaen" w:eastAsia="Times New Roman" w:hAnsi="Sylfaen" w:cs="Sylfaen"/>
                <w:sz w:val="18"/>
                <w:szCs w:val="18"/>
              </w:rPr>
              <w:br/>
              <w:t>ერთეული ჰიდროლოგიური დაკვირვება</w:t>
            </w:r>
          </w:p>
        </w:tc>
        <w:tc>
          <w:tcPr>
            <w:tcW w:w="2160" w:type="dxa"/>
            <w:hideMark/>
          </w:tcPr>
          <w:p w14:paraId="16AFC878"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განხორციელდა 3 ერთეული მეტეოროლოგიური და 5</w:t>
            </w:r>
            <w:r w:rsidRPr="00834372">
              <w:rPr>
                <w:rFonts w:ascii="Sylfaen" w:eastAsia="Times New Roman" w:hAnsi="Sylfaen" w:cs="Sylfaen"/>
                <w:sz w:val="18"/>
                <w:szCs w:val="18"/>
              </w:rPr>
              <w:br/>
              <w:t>ერთეული ჰიდროლოგიური დაკვირვება</w:t>
            </w:r>
          </w:p>
        </w:tc>
      </w:tr>
    </w:tbl>
    <w:p w14:paraId="0D1198CD" w14:textId="77777777" w:rsidR="00685778" w:rsidRPr="00685778" w:rsidRDefault="00685778" w:rsidP="00685778">
      <w:pPr>
        <w:rPr>
          <w:rFonts w:ascii="Sylfaen" w:hAnsi="Sylfaen"/>
        </w:rPr>
      </w:pPr>
    </w:p>
    <w:p w14:paraId="11CDAAE1" w14:textId="77777777" w:rsidR="00685778" w:rsidRDefault="00685778" w:rsidP="00685778">
      <w:pPr>
        <w:rPr>
          <w:rFonts w:ascii="Sylfaen" w:hAnsi="Sylfaen"/>
        </w:rPr>
      </w:pPr>
    </w:p>
    <w:p w14:paraId="2241F7B4" w14:textId="77777777" w:rsidR="009E664F" w:rsidRDefault="009E664F" w:rsidP="00685778">
      <w:pPr>
        <w:rPr>
          <w:rFonts w:ascii="Sylfaen" w:hAnsi="Sylfaen"/>
        </w:rPr>
      </w:pPr>
    </w:p>
    <w:p w14:paraId="57C879EC" w14:textId="77777777" w:rsidR="009E664F" w:rsidRDefault="009E664F" w:rsidP="00685778">
      <w:pPr>
        <w:rPr>
          <w:rFonts w:ascii="Sylfaen" w:hAnsi="Sylfaen"/>
        </w:rPr>
      </w:pPr>
    </w:p>
    <w:p w14:paraId="40FA4227" w14:textId="77777777" w:rsidR="009E664F" w:rsidRDefault="009E664F" w:rsidP="00685778">
      <w:pPr>
        <w:rPr>
          <w:rFonts w:ascii="Sylfaen" w:hAnsi="Sylfaen"/>
        </w:rPr>
      </w:pPr>
    </w:p>
    <w:p w14:paraId="5BC8AFD4" w14:textId="77777777" w:rsidR="009E664F" w:rsidRDefault="009E664F" w:rsidP="00685778">
      <w:pPr>
        <w:rPr>
          <w:rFonts w:ascii="Sylfaen" w:hAnsi="Sylfaen"/>
        </w:rPr>
      </w:pPr>
    </w:p>
    <w:p w14:paraId="3D0E33CE" w14:textId="77777777" w:rsidR="009E664F" w:rsidRDefault="009E664F" w:rsidP="00685778">
      <w:pPr>
        <w:rPr>
          <w:rFonts w:ascii="Sylfaen" w:hAnsi="Sylfaen"/>
        </w:rPr>
      </w:pPr>
    </w:p>
    <w:p w14:paraId="64E62CDE" w14:textId="77777777" w:rsidR="009E664F" w:rsidRDefault="009E664F" w:rsidP="00685778">
      <w:pPr>
        <w:rPr>
          <w:rFonts w:ascii="Sylfaen" w:hAnsi="Sylfaen"/>
        </w:rPr>
      </w:pPr>
    </w:p>
    <w:p w14:paraId="6D5421FA" w14:textId="77777777" w:rsidR="009E664F" w:rsidRDefault="009E664F" w:rsidP="00685778">
      <w:pPr>
        <w:rPr>
          <w:rFonts w:ascii="Sylfaen" w:hAnsi="Sylfaen"/>
        </w:rPr>
      </w:pPr>
    </w:p>
    <w:p w14:paraId="4FA87226" w14:textId="77777777" w:rsidR="009E664F" w:rsidRDefault="009E664F" w:rsidP="00685778">
      <w:pPr>
        <w:rPr>
          <w:rFonts w:ascii="Sylfaen" w:hAnsi="Sylfaen"/>
        </w:rPr>
      </w:pPr>
    </w:p>
    <w:p w14:paraId="0C2FFF3D" w14:textId="77777777" w:rsidR="009E664F" w:rsidRDefault="009E664F" w:rsidP="00685778">
      <w:pPr>
        <w:rPr>
          <w:rFonts w:ascii="Sylfaen" w:hAnsi="Sylfaen"/>
        </w:rPr>
      </w:pPr>
    </w:p>
    <w:p w14:paraId="642D09C6" w14:textId="77777777" w:rsidR="009E664F" w:rsidRDefault="009E664F" w:rsidP="00685778">
      <w:pPr>
        <w:rPr>
          <w:rFonts w:ascii="Sylfaen" w:hAnsi="Sylfaen"/>
        </w:rPr>
      </w:pPr>
    </w:p>
    <w:p w14:paraId="2EDCECA3" w14:textId="77777777" w:rsidR="009E664F" w:rsidRDefault="009E664F" w:rsidP="00685778">
      <w:pPr>
        <w:rPr>
          <w:rFonts w:ascii="Sylfaen" w:hAnsi="Sylfaen"/>
        </w:rPr>
      </w:pPr>
    </w:p>
    <w:p w14:paraId="6C6EFEC8" w14:textId="77777777" w:rsidR="009E664F" w:rsidRDefault="009E664F" w:rsidP="00685778">
      <w:pPr>
        <w:rPr>
          <w:rFonts w:ascii="Sylfaen" w:hAnsi="Sylfaen"/>
        </w:rPr>
      </w:pPr>
    </w:p>
    <w:p w14:paraId="79312920" w14:textId="77777777" w:rsidR="009E664F" w:rsidRDefault="009E664F" w:rsidP="00685778">
      <w:pPr>
        <w:rPr>
          <w:rFonts w:ascii="Sylfaen" w:hAnsi="Sylfaen"/>
        </w:rPr>
      </w:pPr>
    </w:p>
    <w:p w14:paraId="7E69C4ED" w14:textId="77777777" w:rsidR="009E664F" w:rsidRDefault="009E664F" w:rsidP="00685778">
      <w:pPr>
        <w:rPr>
          <w:rFonts w:ascii="Sylfaen" w:hAnsi="Sylfaen"/>
        </w:rPr>
      </w:pPr>
    </w:p>
    <w:p w14:paraId="3AB4C543" w14:textId="77777777" w:rsidR="009E664F" w:rsidRDefault="009E664F" w:rsidP="00685778">
      <w:pPr>
        <w:rPr>
          <w:rFonts w:ascii="Sylfaen" w:hAnsi="Sylfaen"/>
        </w:rPr>
      </w:pPr>
    </w:p>
    <w:p w14:paraId="44007D45" w14:textId="77777777" w:rsidR="009E664F" w:rsidRDefault="009E664F" w:rsidP="00685778">
      <w:pPr>
        <w:rPr>
          <w:rFonts w:ascii="Sylfaen" w:hAnsi="Sylfaen"/>
        </w:rPr>
      </w:pPr>
    </w:p>
    <w:p w14:paraId="61D2A96A" w14:textId="77777777" w:rsidR="009E664F" w:rsidRDefault="009E664F" w:rsidP="00685778">
      <w:pPr>
        <w:rPr>
          <w:rFonts w:ascii="Sylfaen" w:hAnsi="Sylfaen"/>
        </w:rPr>
      </w:pPr>
    </w:p>
    <w:p w14:paraId="69BA302E" w14:textId="77777777" w:rsidR="009E664F" w:rsidRDefault="009E664F" w:rsidP="00685778">
      <w:pPr>
        <w:rPr>
          <w:rFonts w:ascii="Sylfaen" w:hAnsi="Sylfaen"/>
        </w:rPr>
      </w:pPr>
    </w:p>
    <w:p w14:paraId="26D74B66" w14:textId="77777777" w:rsidR="009E664F" w:rsidRDefault="009E664F" w:rsidP="00685778">
      <w:pPr>
        <w:rPr>
          <w:rFonts w:ascii="Sylfaen" w:hAnsi="Sylfaen"/>
        </w:rPr>
      </w:pPr>
    </w:p>
    <w:p w14:paraId="2C74571B" w14:textId="77777777" w:rsidR="009E664F" w:rsidRDefault="009E664F" w:rsidP="00685778">
      <w:pPr>
        <w:rPr>
          <w:rFonts w:ascii="Sylfaen" w:hAnsi="Sylfaen"/>
        </w:rPr>
      </w:pPr>
    </w:p>
    <w:p w14:paraId="063E727D" w14:textId="77777777" w:rsidR="009E664F" w:rsidRPr="009E664F" w:rsidRDefault="009E664F" w:rsidP="00685778">
      <w:pPr>
        <w:rPr>
          <w:rFonts w:ascii="Sylfaen" w:hAnsi="Sylfaen"/>
        </w:rPr>
      </w:pPr>
    </w:p>
    <w:p w14:paraId="33188D3A" w14:textId="79845836" w:rsidR="00E717B1" w:rsidRPr="00322A42" w:rsidRDefault="00E717B1" w:rsidP="00322A42">
      <w:pPr>
        <w:pStyle w:val="Heading2"/>
        <w:jc w:val="both"/>
        <w:rPr>
          <w:color w:val="2E74B5" w:themeColor="accent5" w:themeShade="BF"/>
          <w:sz w:val="28"/>
          <w:szCs w:val="28"/>
        </w:rPr>
      </w:pPr>
      <w:bookmarkStart w:id="37" w:name="_Toc1901240"/>
      <w:bookmarkStart w:id="38" w:name="_Toc1901331"/>
      <w:bookmarkStart w:id="39" w:name="_Toc1981139"/>
      <w:r w:rsidRPr="00322A42">
        <w:rPr>
          <w:rStyle w:val="Heading2Char"/>
          <w:rFonts w:ascii="Sylfaen" w:hAnsi="Sylfaen" w:cs="Sylfaen"/>
          <w:b/>
          <w:color w:val="1F3864" w:themeColor="accent1" w:themeShade="80"/>
          <w:sz w:val="32"/>
        </w:rPr>
        <w:lastRenderedPageBreak/>
        <w:t>პრიორიტეტული მიმართულება 1: ეკონომიკა და კონკურენტუნარიანობა</w:t>
      </w:r>
      <w:bookmarkEnd w:id="37"/>
      <w:bookmarkEnd w:id="38"/>
      <w:bookmarkEnd w:id="39"/>
    </w:p>
    <w:p w14:paraId="36770641" w14:textId="5C6791E9" w:rsidR="00E717B1" w:rsidRPr="001D1B9B" w:rsidRDefault="001D1B9B" w:rsidP="001D1B9B">
      <w:pPr>
        <w:spacing w:after="0" w:line="276" w:lineRule="auto"/>
        <w:jc w:val="both"/>
        <w:rPr>
          <w:rFonts w:ascii="Sylfaen" w:hAnsi="Sylfaen"/>
          <w:color w:val="000000" w:themeColor="text1"/>
          <w:sz w:val="24"/>
          <w:szCs w:val="24"/>
        </w:rPr>
      </w:pPr>
      <w:r>
        <w:rPr>
          <w:rFonts w:ascii="Sylfaen" w:hAnsi="Sylfaen"/>
          <w:color w:val="000000" w:themeColor="text1"/>
          <w:sz w:val="24"/>
          <w:szCs w:val="24"/>
        </w:rPr>
        <w:t xml:space="preserve">           </w:t>
      </w:r>
      <w:r w:rsidR="00E717B1" w:rsidRPr="001D1B9B">
        <w:rPr>
          <w:rFonts w:ascii="Sylfaen" w:hAnsi="Sylfaen"/>
          <w:color w:val="000000" w:themeColor="text1"/>
          <w:sz w:val="24"/>
          <w:szCs w:val="24"/>
        </w:rPr>
        <w:t xml:space="preserve">პრიორიტეტული მიმართულება </w:t>
      </w:r>
      <w:r w:rsidR="00731531">
        <w:rPr>
          <w:rFonts w:ascii="Sylfaen" w:hAnsi="Sylfaen"/>
          <w:color w:val="000000" w:themeColor="text1"/>
          <w:sz w:val="24"/>
          <w:szCs w:val="24"/>
        </w:rPr>
        <w:t>ეკონომიკა</w:t>
      </w:r>
      <w:r w:rsidR="00E717B1" w:rsidRPr="001D1B9B">
        <w:rPr>
          <w:rFonts w:ascii="Sylfaen" w:hAnsi="Sylfaen"/>
          <w:color w:val="000000" w:themeColor="text1"/>
          <w:sz w:val="24"/>
          <w:szCs w:val="24"/>
        </w:rPr>
        <w:t xml:space="preserve"> და კონკურენტუნარიანობა მოიცავს 3 ამოცანას და ჯამში</w:t>
      </w:r>
      <w:r w:rsidR="00731531">
        <w:rPr>
          <w:rFonts w:ascii="Sylfaen" w:hAnsi="Sylfaen"/>
          <w:color w:val="000000" w:themeColor="text1"/>
          <w:sz w:val="24"/>
          <w:szCs w:val="24"/>
        </w:rPr>
        <w:t xml:space="preserve"> 19</w:t>
      </w:r>
      <w:r w:rsidR="00E717B1" w:rsidRPr="001D1B9B">
        <w:rPr>
          <w:rFonts w:ascii="Sylfaen" w:hAnsi="Sylfaen"/>
          <w:color w:val="000000" w:themeColor="text1"/>
          <w:sz w:val="24"/>
          <w:szCs w:val="24"/>
        </w:rPr>
        <w:t xml:space="preserve"> აქტივობას. ამოცანები ძირითადად მოიცავს ფერმერული მეურნეობების გაჯანსაღების, მათი კონკურენტუნარიანობის ამაღლებისთვის და ასევე, სოფლის ეკონომიკის დივერსიფიცირების და ტურიზმის განვითარების მხარდაჭერის მიზნით სახელმწიფოს მიერ განსახორციელებელ </w:t>
      </w:r>
      <w:r w:rsidR="0041764C">
        <w:rPr>
          <w:rFonts w:ascii="Sylfaen" w:hAnsi="Sylfaen"/>
          <w:color w:val="000000" w:themeColor="text1"/>
          <w:sz w:val="24"/>
          <w:szCs w:val="24"/>
        </w:rPr>
        <w:t>აქტივობებს</w:t>
      </w:r>
      <w:r w:rsidR="00E717B1" w:rsidRPr="001D1B9B">
        <w:rPr>
          <w:rFonts w:ascii="Sylfaen" w:hAnsi="Sylfaen"/>
          <w:color w:val="000000" w:themeColor="text1"/>
          <w:sz w:val="24"/>
          <w:szCs w:val="24"/>
        </w:rPr>
        <w:t>.</w:t>
      </w:r>
    </w:p>
    <w:p w14:paraId="28BB225F" w14:textId="3412ED19" w:rsidR="00BB0EFC" w:rsidRPr="00D401D6" w:rsidRDefault="00D401D6" w:rsidP="00693C4F">
      <w:pPr>
        <w:spacing w:after="0" w:line="276" w:lineRule="auto"/>
        <w:jc w:val="both"/>
        <w:rPr>
          <w:rStyle w:val="Heading2Char"/>
          <w:rFonts w:ascii="Sylfaen" w:eastAsia="Calibri" w:hAnsi="Sylfaen" w:cs="Times New Roman"/>
          <w:color w:val="000000"/>
          <w:sz w:val="24"/>
          <w:szCs w:val="24"/>
        </w:rPr>
      </w:pPr>
      <w:r>
        <w:rPr>
          <w:rFonts w:ascii="Sylfaen" w:hAnsi="Sylfaen"/>
          <w:color w:val="000000" w:themeColor="text1"/>
          <w:sz w:val="24"/>
          <w:szCs w:val="24"/>
        </w:rPr>
        <w:t xml:space="preserve">           </w:t>
      </w:r>
      <w:r w:rsidR="001D1B9B" w:rsidRPr="001D1B9B">
        <w:rPr>
          <w:rFonts w:ascii="Sylfaen" w:hAnsi="Sylfaen"/>
          <w:color w:val="000000" w:themeColor="text1"/>
          <w:sz w:val="24"/>
          <w:szCs w:val="24"/>
        </w:rPr>
        <w:t xml:space="preserve">პრიორიტეტული მიმართულების ჯამური </w:t>
      </w:r>
      <w:r w:rsidR="00693C4F">
        <w:rPr>
          <w:rFonts w:ascii="Sylfaen" w:hAnsi="Sylfaen"/>
          <w:color w:val="000000" w:themeColor="text1"/>
          <w:sz w:val="24"/>
          <w:szCs w:val="24"/>
        </w:rPr>
        <w:t xml:space="preserve">საპროგნოზო </w:t>
      </w:r>
      <w:r w:rsidR="001D1B9B" w:rsidRPr="001D1B9B">
        <w:rPr>
          <w:rFonts w:ascii="Sylfaen" w:hAnsi="Sylfaen"/>
          <w:color w:val="000000" w:themeColor="text1"/>
          <w:sz w:val="24"/>
          <w:szCs w:val="24"/>
        </w:rPr>
        <w:t>ბიუჯეტი</w:t>
      </w:r>
      <w:r w:rsidR="00693C4F">
        <w:rPr>
          <w:rFonts w:ascii="Sylfaen" w:hAnsi="Sylfaen"/>
          <w:color w:val="000000" w:themeColor="text1"/>
          <w:sz w:val="24"/>
          <w:szCs w:val="24"/>
        </w:rPr>
        <w:t xml:space="preserve"> </w:t>
      </w:r>
      <w:r w:rsidR="006E144B">
        <w:rPr>
          <w:rFonts w:ascii="Sylfaen" w:hAnsi="Sylfaen"/>
          <w:b/>
          <w:color w:val="000000" w:themeColor="text1"/>
          <w:sz w:val="24"/>
          <w:szCs w:val="24"/>
        </w:rPr>
        <w:t>116,952,000</w:t>
      </w:r>
      <w:r w:rsidR="001D1B9B" w:rsidRPr="001D1B9B">
        <w:rPr>
          <w:rFonts w:ascii="Sylfaen" w:hAnsi="Sylfaen"/>
          <w:color w:val="000000" w:themeColor="text1"/>
          <w:sz w:val="24"/>
          <w:szCs w:val="24"/>
        </w:rPr>
        <w:t xml:space="preserve"> ლარია</w:t>
      </w:r>
      <w:r>
        <w:rPr>
          <w:rFonts w:ascii="Sylfaen" w:hAnsi="Sylfaen"/>
          <w:color w:val="000000" w:themeColor="text1"/>
          <w:sz w:val="24"/>
          <w:szCs w:val="24"/>
        </w:rPr>
        <w:t xml:space="preserve">, </w:t>
      </w:r>
      <w:r>
        <w:rPr>
          <w:rFonts w:ascii="Sylfaen" w:hAnsi="Sylfaen"/>
          <w:color w:val="000000"/>
          <w:sz w:val="24"/>
          <w:szCs w:val="24"/>
        </w:rPr>
        <w:t xml:space="preserve">ხოლო 2018 წელს, ფაქტობრივმა შესრულებამ შეადგინა </w:t>
      </w:r>
      <w:r w:rsidR="00B222EC" w:rsidRPr="00B222EC">
        <w:rPr>
          <w:rFonts w:ascii="Sylfaen" w:hAnsi="Sylfaen"/>
          <w:b/>
          <w:color w:val="000000" w:themeColor="text1"/>
          <w:sz w:val="24"/>
          <w:szCs w:val="24"/>
        </w:rPr>
        <w:t>165,728,181</w:t>
      </w:r>
      <w:r w:rsidRPr="00B222EC">
        <w:rPr>
          <w:rFonts w:ascii="Sylfaen" w:hAnsi="Sylfaen"/>
          <w:color w:val="000000" w:themeColor="text1"/>
          <w:sz w:val="24"/>
          <w:szCs w:val="24"/>
        </w:rPr>
        <w:t xml:space="preserve"> </w:t>
      </w:r>
      <w:r>
        <w:rPr>
          <w:rFonts w:ascii="Sylfaen" w:hAnsi="Sylfaen"/>
          <w:color w:val="000000"/>
          <w:sz w:val="24"/>
          <w:szCs w:val="24"/>
        </w:rPr>
        <w:t xml:space="preserve">ლარი. </w:t>
      </w:r>
    </w:p>
    <w:p w14:paraId="24BAEA6C" w14:textId="77777777" w:rsidR="009E664F" w:rsidRDefault="009E664F" w:rsidP="00693C4F">
      <w:pPr>
        <w:spacing w:after="0" w:line="276" w:lineRule="auto"/>
        <w:jc w:val="both"/>
        <w:rPr>
          <w:rStyle w:val="Heading2Char"/>
          <w:rFonts w:ascii="Sylfaen" w:hAnsi="Sylfaen" w:cs="Sylfaen"/>
          <w:b/>
          <w:color w:val="1F3864" w:themeColor="accent1" w:themeShade="80"/>
        </w:rPr>
      </w:pPr>
    </w:p>
    <w:p w14:paraId="7B074543" w14:textId="7EF1A8B9" w:rsidR="00BB0EFC" w:rsidRPr="00322A42" w:rsidRDefault="00BB0EFC" w:rsidP="00322A42">
      <w:pPr>
        <w:pStyle w:val="Heading3"/>
        <w:jc w:val="both"/>
        <w:rPr>
          <w:rStyle w:val="Heading2Char"/>
          <w:b/>
          <w:color w:val="1F3763" w:themeColor="accent1" w:themeShade="7F"/>
        </w:rPr>
      </w:pPr>
      <w:bookmarkStart w:id="40" w:name="_Toc1901241"/>
      <w:bookmarkStart w:id="41" w:name="_Toc1901332"/>
      <w:bookmarkStart w:id="42" w:name="_Toc1981140"/>
      <w:r w:rsidRPr="00322A42">
        <w:rPr>
          <w:rStyle w:val="Heading2Char"/>
          <w:rFonts w:ascii="Sylfaen" w:hAnsi="Sylfaen" w:cs="Sylfaen"/>
          <w:b/>
          <w:color w:val="1F3763" w:themeColor="accent1" w:themeShade="7F"/>
        </w:rPr>
        <w:t>ამოცანა</w:t>
      </w:r>
      <w:r w:rsidR="00875455" w:rsidRPr="00322A42">
        <w:rPr>
          <w:rStyle w:val="Heading2Char"/>
          <w:b/>
          <w:color w:val="1F3763" w:themeColor="accent1" w:themeShade="7F"/>
        </w:rPr>
        <w:t xml:space="preserve"> 1</w:t>
      </w:r>
      <w:r w:rsidRPr="00322A42">
        <w:rPr>
          <w:rStyle w:val="Heading2Char"/>
          <w:b/>
          <w:color w:val="1F3763" w:themeColor="accent1" w:themeShade="7F"/>
        </w:rPr>
        <w:t xml:space="preserve">.1. </w:t>
      </w:r>
      <w:r w:rsidR="00FF5354" w:rsidRPr="00322A42">
        <w:rPr>
          <w:rStyle w:val="Heading2Char"/>
          <w:rFonts w:ascii="Sylfaen" w:hAnsi="Sylfaen" w:cs="Sylfaen"/>
          <w:b/>
          <w:color w:val="1F3763" w:themeColor="accent1" w:themeShade="7F"/>
        </w:rPr>
        <w:t>ფერმერული</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საქმიანობის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ეკონომიკური</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გაჯანსაღება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რესტრუქტურირება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და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მოდერნიზაცია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დივერსიფიკაციისა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და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ეფექტიანი</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მიწოდების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ჯაჭვის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განვითარების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მეშვეობით</w:t>
      </w:r>
      <w:bookmarkEnd w:id="40"/>
      <w:bookmarkEnd w:id="41"/>
      <w:bookmarkEnd w:id="42"/>
    </w:p>
    <w:p w14:paraId="60F9146C" w14:textId="37C50CCE" w:rsidR="00BB0EFC" w:rsidRPr="00880443" w:rsidRDefault="00BB0EFC" w:rsidP="00880443">
      <w:pPr>
        <w:pStyle w:val="ListParagraph"/>
        <w:numPr>
          <w:ilvl w:val="1"/>
          <w:numId w:val="15"/>
        </w:numPr>
        <w:spacing w:after="0" w:line="276" w:lineRule="auto"/>
        <w:ind w:left="0" w:firstLine="720"/>
        <w:jc w:val="both"/>
        <w:rPr>
          <w:rFonts w:ascii="Sylfaen" w:hAnsi="Sylfaen"/>
          <w:color w:val="000000" w:themeColor="text1"/>
          <w:sz w:val="24"/>
          <w:szCs w:val="24"/>
        </w:rPr>
      </w:pPr>
      <w:r w:rsidRPr="00880443">
        <w:rPr>
          <w:rFonts w:ascii="Sylfaen" w:hAnsi="Sylfaen"/>
          <w:color w:val="000000" w:themeColor="text1"/>
          <w:sz w:val="24"/>
          <w:szCs w:val="24"/>
        </w:rPr>
        <w:t>ამოცანის შესრულების მიზნით, 2018 წელს ჯამში</w:t>
      </w:r>
      <w:r w:rsidR="00B151B9" w:rsidRPr="00880443">
        <w:rPr>
          <w:rFonts w:ascii="Sylfaen" w:hAnsi="Sylfaen"/>
          <w:color w:val="000000" w:themeColor="text1"/>
          <w:sz w:val="24"/>
          <w:szCs w:val="24"/>
        </w:rPr>
        <w:t xml:space="preserve"> 13</w:t>
      </w:r>
      <w:r w:rsidRPr="00880443">
        <w:rPr>
          <w:rFonts w:ascii="Sylfaen" w:hAnsi="Sylfaen"/>
          <w:color w:val="000000" w:themeColor="text1"/>
          <w:sz w:val="24"/>
          <w:szCs w:val="24"/>
        </w:rPr>
        <w:t xml:space="preserve"> აქტივობა განხორციელდა</w:t>
      </w:r>
      <w:r w:rsidR="009C5007" w:rsidRPr="00880443">
        <w:rPr>
          <w:rFonts w:ascii="Sylfaen" w:hAnsi="Sylfaen"/>
          <w:color w:val="000000" w:themeColor="text1"/>
          <w:sz w:val="24"/>
          <w:szCs w:val="24"/>
        </w:rPr>
        <w:t xml:space="preserve">, </w:t>
      </w:r>
      <w:r w:rsidRPr="00880443">
        <w:rPr>
          <w:rFonts w:ascii="Sylfaen" w:hAnsi="Sylfaen"/>
          <w:color w:val="000000" w:themeColor="text1"/>
          <w:sz w:val="24"/>
          <w:szCs w:val="24"/>
        </w:rPr>
        <w:t>მათ შორის,</w:t>
      </w:r>
      <w:r w:rsidR="00B23767" w:rsidRPr="00880443">
        <w:rPr>
          <w:rFonts w:ascii="Sylfaen" w:hAnsi="Sylfaen"/>
          <w:color w:val="000000" w:themeColor="text1"/>
          <w:sz w:val="24"/>
          <w:szCs w:val="24"/>
          <w:lang w:val="en-US"/>
        </w:rPr>
        <w:t xml:space="preserve"> </w:t>
      </w:r>
      <w:r w:rsidRPr="00880443">
        <w:rPr>
          <w:rFonts w:ascii="Sylfaen" w:hAnsi="Sylfaen"/>
          <w:color w:val="000000" w:themeColor="text1"/>
          <w:sz w:val="24"/>
          <w:szCs w:val="24"/>
        </w:rPr>
        <w:t xml:space="preserve"> </w:t>
      </w:r>
      <w:r w:rsidR="009C5007" w:rsidRPr="00880443">
        <w:rPr>
          <w:rFonts w:ascii="Sylfaen" w:eastAsiaTheme="minorHAnsi" w:hAnsi="Sylfaen" w:cs="Sylfaen"/>
          <w:color w:val="000000" w:themeColor="text1"/>
          <w:sz w:val="24"/>
          <w:szCs w:val="24"/>
        </w:rPr>
        <w:t>შეღავათიანი აგროკრედიტი</w:t>
      </w:r>
      <w:r w:rsidR="00C30205" w:rsidRPr="00880443">
        <w:rPr>
          <w:rFonts w:ascii="Sylfaen" w:eastAsiaTheme="minorHAnsi" w:hAnsi="Sylfaen" w:cs="Sylfaen"/>
          <w:color w:val="000000" w:themeColor="text1"/>
          <w:sz w:val="24"/>
          <w:szCs w:val="24"/>
          <w:lang w:val="en-US"/>
        </w:rPr>
        <w:t xml:space="preserve">, </w:t>
      </w:r>
      <w:r w:rsidR="009C5007" w:rsidRPr="00880443">
        <w:rPr>
          <w:rFonts w:ascii="Sylfaen" w:hAnsi="Sylfaen" w:cs="Sylfaen"/>
          <w:color w:val="000000" w:themeColor="text1"/>
          <w:sz w:val="24"/>
          <w:szCs w:val="24"/>
        </w:rPr>
        <w:t>ახალგაზრდა</w:t>
      </w:r>
      <w:r w:rsidR="009C5007" w:rsidRPr="00880443">
        <w:rPr>
          <w:rFonts w:ascii="Sylfaen" w:hAnsi="Sylfaen"/>
          <w:color w:val="000000" w:themeColor="text1"/>
          <w:sz w:val="24"/>
          <w:szCs w:val="24"/>
        </w:rPr>
        <w:t xml:space="preserve"> მეწარმეების განვითარების პროგრამა</w:t>
      </w:r>
      <w:r w:rsidR="00C30205" w:rsidRPr="00880443">
        <w:rPr>
          <w:rFonts w:ascii="Sylfaen" w:hAnsi="Sylfaen"/>
          <w:color w:val="000000" w:themeColor="text1"/>
          <w:sz w:val="24"/>
          <w:szCs w:val="24"/>
          <w:lang w:val="en-US"/>
        </w:rPr>
        <w:t xml:space="preserve">, </w:t>
      </w:r>
      <w:r w:rsidR="009C5007" w:rsidRPr="00880443">
        <w:rPr>
          <w:rFonts w:ascii="Sylfaen" w:hAnsi="Sylfaen" w:cs="Sylfaen"/>
          <w:color w:val="000000" w:themeColor="text1"/>
          <w:sz w:val="24"/>
          <w:szCs w:val="24"/>
        </w:rPr>
        <w:t>დანერგე</w:t>
      </w:r>
      <w:r w:rsidR="009C5007" w:rsidRPr="00880443">
        <w:rPr>
          <w:rFonts w:ascii="Sylfaen" w:hAnsi="Sylfaen"/>
          <w:color w:val="000000" w:themeColor="text1"/>
          <w:sz w:val="24"/>
          <w:szCs w:val="24"/>
        </w:rPr>
        <w:t xml:space="preserve"> მომავალი</w:t>
      </w:r>
      <w:r w:rsidR="00C30205" w:rsidRPr="00880443">
        <w:rPr>
          <w:rFonts w:ascii="Sylfaen" w:hAnsi="Sylfaen"/>
          <w:color w:val="000000" w:themeColor="text1"/>
          <w:sz w:val="24"/>
          <w:szCs w:val="24"/>
          <w:lang w:val="en-US"/>
        </w:rPr>
        <w:t xml:space="preserve">, </w:t>
      </w:r>
      <w:r w:rsidR="009C5007" w:rsidRPr="00880443">
        <w:rPr>
          <w:rFonts w:ascii="Sylfaen" w:hAnsi="Sylfaen"/>
          <w:color w:val="000000" w:themeColor="text1"/>
          <w:sz w:val="24"/>
          <w:szCs w:val="24"/>
        </w:rPr>
        <w:t>შემნახველი და გადამამუშავებელი საწარმოების თანადაფინანსება</w:t>
      </w:r>
      <w:r w:rsidR="00C30205" w:rsidRPr="00880443">
        <w:rPr>
          <w:rFonts w:ascii="Sylfaen" w:hAnsi="Sylfaen"/>
          <w:color w:val="000000" w:themeColor="text1"/>
          <w:sz w:val="24"/>
          <w:szCs w:val="24"/>
          <w:lang w:val="en-US"/>
        </w:rPr>
        <w:t xml:space="preserve">, </w:t>
      </w:r>
      <w:r w:rsidR="009C5007" w:rsidRPr="00880443">
        <w:rPr>
          <w:rFonts w:ascii="Sylfaen" w:eastAsiaTheme="minorHAnsi" w:hAnsi="Sylfaen" w:cs="Sylfaen"/>
          <w:color w:val="000000" w:themeColor="text1"/>
          <w:sz w:val="24"/>
          <w:szCs w:val="24"/>
        </w:rPr>
        <w:t>მეფუტკრეობის სასოფლო</w:t>
      </w:r>
      <w:r w:rsidR="009C5007" w:rsidRPr="00880443">
        <w:rPr>
          <w:rFonts w:ascii="Sylfaen" w:eastAsiaTheme="minorHAnsi" w:hAnsi="Sylfaen"/>
          <w:color w:val="000000" w:themeColor="text1"/>
          <w:sz w:val="24"/>
          <w:szCs w:val="24"/>
        </w:rPr>
        <w:t>-</w:t>
      </w:r>
      <w:r w:rsidR="009C5007" w:rsidRPr="00880443">
        <w:rPr>
          <w:rFonts w:ascii="Sylfaen" w:eastAsiaTheme="minorHAnsi" w:hAnsi="Sylfaen" w:cs="Sylfaen"/>
          <w:color w:val="000000" w:themeColor="text1"/>
          <w:sz w:val="24"/>
          <w:szCs w:val="24"/>
        </w:rPr>
        <w:t>სამეურნეო კოოპერატივების მხარდაჭერა</w:t>
      </w:r>
      <w:r w:rsidR="00C30205" w:rsidRPr="00880443">
        <w:rPr>
          <w:rFonts w:ascii="Sylfaen" w:eastAsiaTheme="minorHAnsi" w:hAnsi="Sylfaen" w:cs="Sylfaen"/>
          <w:color w:val="000000" w:themeColor="text1"/>
          <w:sz w:val="24"/>
          <w:szCs w:val="24"/>
          <w:lang w:val="en-US"/>
        </w:rPr>
        <w:t xml:space="preserve">, </w:t>
      </w:r>
      <w:r w:rsidR="008469F2" w:rsidRPr="00880443">
        <w:rPr>
          <w:rFonts w:ascii="Sylfaen" w:hAnsi="Sylfaen" w:cs="Sylfaen"/>
          <w:color w:val="000000" w:themeColor="text1"/>
          <w:sz w:val="24"/>
          <w:szCs w:val="24"/>
        </w:rPr>
        <w:t>კოოპერატივებში</w:t>
      </w:r>
      <w:r w:rsidR="008469F2" w:rsidRPr="00880443">
        <w:rPr>
          <w:rFonts w:ascii="Sylfaen" w:hAnsi="Sylfaen"/>
          <w:color w:val="000000" w:themeColor="text1"/>
          <w:sz w:val="24"/>
          <w:szCs w:val="24"/>
        </w:rPr>
        <w:t xml:space="preserve"> </w:t>
      </w:r>
      <w:r w:rsidR="008469F2" w:rsidRPr="00880443">
        <w:rPr>
          <w:rFonts w:ascii="Sylfaen" w:hAnsi="Sylfaen" w:cs="Sylfaen"/>
          <w:color w:val="000000" w:themeColor="text1"/>
          <w:sz w:val="24"/>
          <w:szCs w:val="24"/>
        </w:rPr>
        <w:t>საერთაშორისო სტანდარტების</w:t>
      </w:r>
      <w:r w:rsidR="008469F2" w:rsidRPr="00880443">
        <w:rPr>
          <w:rFonts w:ascii="Sylfaen" w:hAnsi="Sylfaen"/>
          <w:color w:val="000000" w:themeColor="text1"/>
          <w:sz w:val="24"/>
          <w:szCs w:val="24"/>
        </w:rPr>
        <w:t xml:space="preserve"> დანერგვა </w:t>
      </w:r>
      <w:r w:rsidR="008469F2" w:rsidRPr="00880443">
        <w:rPr>
          <w:rFonts w:ascii="Sylfaen" w:hAnsi="Sylfaen" w:cs="Sylfaen"/>
          <w:color w:val="000000" w:themeColor="text1"/>
          <w:sz w:val="24"/>
          <w:szCs w:val="24"/>
        </w:rPr>
        <w:t>და</w:t>
      </w:r>
      <w:r w:rsidR="008469F2" w:rsidRPr="00880443">
        <w:rPr>
          <w:rFonts w:ascii="Sylfaen" w:hAnsi="Sylfaen"/>
          <w:color w:val="000000" w:themeColor="text1"/>
          <w:sz w:val="24"/>
          <w:szCs w:val="24"/>
        </w:rPr>
        <w:t xml:space="preserve"> წარმოებული </w:t>
      </w:r>
      <w:r w:rsidR="008469F2" w:rsidRPr="00880443">
        <w:rPr>
          <w:rFonts w:ascii="Sylfaen" w:hAnsi="Sylfaen" w:cs="Sylfaen"/>
          <w:color w:val="000000" w:themeColor="text1"/>
          <w:sz w:val="24"/>
          <w:szCs w:val="24"/>
        </w:rPr>
        <w:t>პროდუქციის პოპულარიზაცია</w:t>
      </w:r>
      <w:r w:rsidR="00C30205" w:rsidRPr="00880443">
        <w:rPr>
          <w:rFonts w:ascii="Sylfaen" w:hAnsi="Sylfaen" w:cs="Sylfaen"/>
          <w:color w:val="000000" w:themeColor="text1"/>
          <w:sz w:val="24"/>
          <w:szCs w:val="24"/>
          <w:lang w:val="en-US"/>
        </w:rPr>
        <w:t xml:space="preserve">, </w:t>
      </w:r>
      <w:r w:rsidR="008469F2" w:rsidRPr="00880443">
        <w:rPr>
          <w:rFonts w:ascii="Sylfaen" w:hAnsi="Sylfaen" w:cs="Sylfaen"/>
          <w:color w:val="000000" w:themeColor="text1"/>
          <w:sz w:val="24"/>
          <w:szCs w:val="24"/>
        </w:rPr>
        <w:t>სასოფლო</w:t>
      </w:r>
      <w:r w:rsidR="008469F2" w:rsidRPr="00880443">
        <w:rPr>
          <w:rFonts w:ascii="Sylfaen" w:hAnsi="Sylfaen"/>
          <w:color w:val="000000" w:themeColor="text1"/>
          <w:sz w:val="24"/>
          <w:szCs w:val="24"/>
        </w:rPr>
        <w:t xml:space="preserve">-სამეურნეო </w:t>
      </w:r>
      <w:r w:rsidR="008469F2" w:rsidRPr="00880443">
        <w:rPr>
          <w:rFonts w:ascii="Sylfaen" w:hAnsi="Sylfaen" w:cs="Sylfaen"/>
          <w:color w:val="000000" w:themeColor="text1"/>
          <w:sz w:val="24"/>
          <w:szCs w:val="24"/>
        </w:rPr>
        <w:t>კოოპერატივების ინფრასტრუქტურის განვითარება</w:t>
      </w:r>
      <w:r w:rsidR="00C30205" w:rsidRPr="00880443">
        <w:rPr>
          <w:rFonts w:ascii="Sylfaen" w:hAnsi="Sylfaen" w:cs="Sylfaen"/>
          <w:color w:val="000000" w:themeColor="text1"/>
          <w:sz w:val="24"/>
          <w:szCs w:val="24"/>
          <w:lang w:val="en-US"/>
        </w:rPr>
        <w:t xml:space="preserve">, </w:t>
      </w:r>
      <w:r w:rsidR="008469F2" w:rsidRPr="00880443">
        <w:rPr>
          <w:rFonts w:ascii="Sylfaen" w:hAnsi="Sylfaen" w:cs="Sylfaen"/>
          <w:color w:val="000000" w:themeColor="text1"/>
          <w:sz w:val="24"/>
          <w:szCs w:val="24"/>
        </w:rPr>
        <w:t>კოოპერატივების</w:t>
      </w:r>
      <w:r w:rsidR="008469F2" w:rsidRPr="00880443">
        <w:rPr>
          <w:rFonts w:ascii="Sylfaen" w:hAnsi="Sylfaen"/>
          <w:color w:val="000000" w:themeColor="text1"/>
          <w:sz w:val="24"/>
          <w:szCs w:val="24"/>
        </w:rPr>
        <w:t xml:space="preserve"> მეპაიეთა კვალიფიკაციის ამაღლება და ტრეინინგი</w:t>
      </w:r>
      <w:r w:rsidR="00C30205" w:rsidRPr="00880443">
        <w:rPr>
          <w:rFonts w:ascii="Sylfaen" w:hAnsi="Sylfaen"/>
          <w:color w:val="000000" w:themeColor="text1"/>
          <w:sz w:val="24"/>
          <w:szCs w:val="24"/>
          <w:lang w:val="en-US"/>
        </w:rPr>
        <w:t xml:space="preserve">, </w:t>
      </w:r>
      <w:r w:rsidR="008469F2" w:rsidRPr="00880443">
        <w:rPr>
          <w:rFonts w:ascii="Sylfaen" w:hAnsi="Sylfaen"/>
          <w:color w:val="000000" w:themeColor="text1"/>
          <w:sz w:val="24"/>
          <w:szCs w:val="24"/>
        </w:rPr>
        <w:t xml:space="preserve">მაღალმთიანი </w:t>
      </w:r>
      <w:r w:rsidR="008469F2" w:rsidRPr="00880443">
        <w:rPr>
          <w:rFonts w:ascii="Sylfaen" w:hAnsi="Sylfaen" w:cs="Sylfaen"/>
          <w:color w:val="000000" w:themeColor="text1"/>
          <w:sz w:val="24"/>
          <w:szCs w:val="24"/>
        </w:rPr>
        <w:t>რეგიონებში</w:t>
      </w:r>
      <w:r w:rsidR="008469F2" w:rsidRPr="00880443">
        <w:rPr>
          <w:rFonts w:ascii="Sylfaen" w:hAnsi="Sylfaen"/>
          <w:color w:val="000000" w:themeColor="text1"/>
          <w:sz w:val="24"/>
          <w:szCs w:val="24"/>
        </w:rPr>
        <w:t xml:space="preserve"> სახელმწიფო </w:t>
      </w:r>
      <w:r w:rsidR="008469F2" w:rsidRPr="00880443">
        <w:rPr>
          <w:rFonts w:ascii="Sylfaen" w:hAnsi="Sylfaen" w:cs="Sylfaen"/>
          <w:color w:val="000000" w:themeColor="text1"/>
          <w:sz w:val="24"/>
          <w:szCs w:val="24"/>
        </w:rPr>
        <w:t>საკუთრებაში</w:t>
      </w:r>
      <w:r w:rsidR="008469F2" w:rsidRPr="00880443">
        <w:rPr>
          <w:rFonts w:ascii="Sylfaen" w:hAnsi="Sylfaen"/>
          <w:color w:val="000000" w:themeColor="text1"/>
          <w:sz w:val="24"/>
          <w:szCs w:val="24"/>
        </w:rPr>
        <w:t xml:space="preserve"> არსებული </w:t>
      </w:r>
      <w:r w:rsidR="008469F2" w:rsidRPr="00880443">
        <w:rPr>
          <w:rFonts w:ascii="Sylfaen" w:hAnsi="Sylfaen" w:cs="Sylfaen"/>
          <w:color w:val="000000" w:themeColor="text1"/>
          <w:sz w:val="24"/>
          <w:szCs w:val="24"/>
        </w:rPr>
        <w:t>სათიბ</w:t>
      </w:r>
      <w:r w:rsidR="008469F2" w:rsidRPr="00880443">
        <w:rPr>
          <w:rFonts w:ascii="Sylfaen" w:hAnsi="Sylfaen"/>
          <w:color w:val="000000" w:themeColor="text1"/>
          <w:sz w:val="24"/>
          <w:szCs w:val="24"/>
        </w:rPr>
        <w:t xml:space="preserve">-საძოვრების </w:t>
      </w:r>
      <w:r w:rsidR="008469F2" w:rsidRPr="00880443">
        <w:rPr>
          <w:rFonts w:ascii="Sylfaen" w:hAnsi="Sylfaen" w:cs="Sylfaen"/>
          <w:color w:val="000000" w:themeColor="text1"/>
          <w:sz w:val="24"/>
          <w:szCs w:val="24"/>
        </w:rPr>
        <w:t>რაციონალურად</w:t>
      </w:r>
      <w:r w:rsidR="008469F2" w:rsidRPr="00880443">
        <w:rPr>
          <w:rFonts w:ascii="Sylfaen" w:hAnsi="Sylfaen"/>
          <w:color w:val="000000" w:themeColor="text1"/>
          <w:sz w:val="24"/>
          <w:szCs w:val="24"/>
        </w:rPr>
        <w:t xml:space="preserve"> გამოყენება</w:t>
      </w:r>
      <w:r w:rsidR="00C30205" w:rsidRPr="00880443">
        <w:rPr>
          <w:rFonts w:ascii="Sylfaen" w:hAnsi="Sylfaen"/>
          <w:color w:val="000000" w:themeColor="text1"/>
          <w:sz w:val="24"/>
          <w:szCs w:val="24"/>
          <w:lang w:val="en-US"/>
        </w:rPr>
        <w:t xml:space="preserve">, </w:t>
      </w:r>
      <w:r w:rsidR="008469F2" w:rsidRPr="00880443">
        <w:rPr>
          <w:rFonts w:ascii="Sylfaen" w:eastAsiaTheme="minorHAnsi" w:hAnsi="Sylfaen" w:cs="Sylfaen"/>
          <w:color w:val="000000" w:themeColor="text1"/>
          <w:sz w:val="24"/>
          <w:szCs w:val="24"/>
          <w:lang w:val="en-US"/>
        </w:rPr>
        <w:t>სოფლის მეურნეობის მოდერნიზაციის</w:t>
      </w:r>
      <w:r w:rsidR="008469F2" w:rsidRPr="00880443">
        <w:rPr>
          <w:rFonts w:ascii="Sylfaen" w:eastAsiaTheme="minorHAnsi" w:hAnsi="Sylfaen" w:cs="Calibri"/>
          <w:color w:val="000000" w:themeColor="text1"/>
          <w:sz w:val="24"/>
          <w:szCs w:val="24"/>
          <w:lang w:val="en-US"/>
        </w:rPr>
        <w:t xml:space="preserve">, </w:t>
      </w:r>
      <w:r w:rsidR="008469F2" w:rsidRPr="00880443">
        <w:rPr>
          <w:rFonts w:ascii="Sylfaen" w:eastAsiaTheme="minorHAnsi" w:hAnsi="Sylfaen" w:cs="Sylfaen"/>
          <w:color w:val="000000" w:themeColor="text1"/>
          <w:sz w:val="24"/>
          <w:szCs w:val="24"/>
          <w:lang w:val="en-US"/>
        </w:rPr>
        <w:t>ბაზრებზე წვდომ</w:t>
      </w:r>
      <w:r w:rsidR="008469F2" w:rsidRPr="00880443">
        <w:rPr>
          <w:rFonts w:ascii="Sylfaen" w:eastAsiaTheme="minorHAnsi" w:hAnsi="Sylfaen" w:cs="Sylfaen"/>
          <w:color w:val="000000" w:themeColor="text1"/>
          <w:sz w:val="24"/>
          <w:szCs w:val="24"/>
        </w:rPr>
        <w:t>ა</w:t>
      </w:r>
      <w:r w:rsidR="008469F2" w:rsidRPr="00880443">
        <w:rPr>
          <w:rFonts w:ascii="Sylfaen" w:eastAsiaTheme="minorHAnsi" w:hAnsi="Sylfaen" w:cs="Sylfaen"/>
          <w:color w:val="000000" w:themeColor="text1"/>
          <w:sz w:val="24"/>
          <w:szCs w:val="24"/>
          <w:lang w:val="en-US"/>
        </w:rPr>
        <w:t xml:space="preserve"> და </w:t>
      </w:r>
      <w:r w:rsidR="008469F2" w:rsidRPr="00880443">
        <w:rPr>
          <w:rFonts w:ascii="Sylfaen" w:eastAsiaTheme="minorHAnsi" w:hAnsi="Sylfaen" w:cs="Sylfaen"/>
          <w:color w:val="000000" w:themeColor="text1"/>
          <w:sz w:val="24"/>
          <w:szCs w:val="24"/>
        </w:rPr>
        <w:t>მდგრადობა</w:t>
      </w:r>
      <w:r w:rsidR="00C30205" w:rsidRPr="00880443">
        <w:rPr>
          <w:rFonts w:ascii="Sylfaen" w:eastAsiaTheme="minorHAnsi" w:hAnsi="Sylfaen" w:cs="Sylfaen"/>
          <w:color w:val="000000" w:themeColor="text1"/>
          <w:sz w:val="24"/>
          <w:szCs w:val="24"/>
          <w:lang w:val="en-US"/>
        </w:rPr>
        <w:t xml:space="preserve">, </w:t>
      </w:r>
      <w:r w:rsidR="00C30205" w:rsidRPr="00880443">
        <w:rPr>
          <w:rFonts w:ascii="Sylfaen" w:eastAsiaTheme="minorHAnsi" w:hAnsi="Sylfaen" w:cs="Sylfaen"/>
          <w:color w:val="000000" w:themeColor="text1"/>
          <w:sz w:val="24"/>
          <w:szCs w:val="24"/>
        </w:rPr>
        <w:t>სამელიორაციო სისტემების მშენებლობა და რეაბილიტაცია</w:t>
      </w:r>
      <w:r w:rsidR="00C30205" w:rsidRPr="00880443">
        <w:rPr>
          <w:rFonts w:ascii="Sylfaen" w:eastAsiaTheme="minorHAnsi" w:hAnsi="Sylfaen" w:cs="Sylfaen"/>
          <w:color w:val="000000" w:themeColor="text1"/>
          <w:sz w:val="24"/>
          <w:szCs w:val="24"/>
          <w:lang w:val="en-US"/>
        </w:rPr>
        <w:t xml:space="preserve">, ირიგაციისა და </w:t>
      </w:r>
      <w:r w:rsidR="00C30205" w:rsidRPr="00880443">
        <w:rPr>
          <w:rFonts w:ascii="Sylfaen" w:eastAsiaTheme="minorHAnsi" w:hAnsi="Sylfaen" w:cs="Sylfaen"/>
          <w:color w:val="000000" w:themeColor="text1"/>
          <w:sz w:val="24"/>
          <w:szCs w:val="24"/>
        </w:rPr>
        <w:t>დრენაჟის სისტემების გაუმჯობესება</w:t>
      </w:r>
      <w:r w:rsidR="00C30205" w:rsidRPr="00880443">
        <w:rPr>
          <w:rFonts w:ascii="Sylfaen" w:eastAsiaTheme="minorHAnsi" w:hAnsi="Sylfaen" w:cs="Sylfaen"/>
          <w:color w:val="000000" w:themeColor="text1"/>
          <w:sz w:val="24"/>
          <w:szCs w:val="24"/>
          <w:lang w:val="en-US"/>
        </w:rPr>
        <w:t xml:space="preserve"> </w:t>
      </w:r>
      <w:r w:rsidR="00C30205" w:rsidRPr="00880443">
        <w:rPr>
          <w:rFonts w:ascii="Sylfaen" w:eastAsiaTheme="minorHAnsi" w:hAnsi="Sylfaen" w:cs="Sylfaen"/>
          <w:color w:val="000000" w:themeColor="text1"/>
          <w:sz w:val="24"/>
          <w:szCs w:val="24"/>
        </w:rPr>
        <w:t xml:space="preserve">და </w:t>
      </w:r>
      <w:r w:rsidR="00C30205" w:rsidRPr="00880443">
        <w:rPr>
          <w:rFonts w:ascii="Sylfaen" w:hAnsi="Sylfaen"/>
          <w:color w:val="000000" w:themeColor="text1"/>
          <w:sz w:val="24"/>
          <w:szCs w:val="24"/>
        </w:rPr>
        <w:t xml:space="preserve">ქართული ჩაის წარმოების ხელშეწყობა. </w:t>
      </w:r>
      <w:r w:rsidRPr="00880443">
        <w:rPr>
          <w:rFonts w:ascii="Sylfaen" w:hAnsi="Sylfaen" w:cs="Sylfaen"/>
          <w:color w:val="000000" w:themeColor="text1"/>
          <w:sz w:val="24"/>
          <w:szCs w:val="24"/>
        </w:rPr>
        <w:t>ამოცანის</w:t>
      </w:r>
      <w:r w:rsidRPr="00880443">
        <w:rPr>
          <w:rFonts w:ascii="Sylfaen" w:hAnsi="Sylfaen"/>
          <w:color w:val="000000" w:themeColor="text1"/>
          <w:sz w:val="24"/>
          <w:szCs w:val="24"/>
        </w:rPr>
        <w:t xml:space="preserve"> ყველა აქტივობა განხორციელდა საქართველოს გარემოს დაცვისა და სოფლის მეურნეობის სამინისტროს და მის სტრუქტურაში შემავალი სააგენტოების მიერ. </w:t>
      </w:r>
    </w:p>
    <w:p w14:paraId="4E916174" w14:textId="7352ADA7" w:rsidR="00BB0EFC" w:rsidRPr="00880443" w:rsidRDefault="00B36E18"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1</w:t>
      </w:r>
      <w:r w:rsidR="00BB0EFC" w:rsidRPr="00880443">
        <w:rPr>
          <w:rFonts w:ascii="Sylfaen" w:hAnsi="Sylfaen"/>
          <w:color w:val="000000" w:themeColor="text1"/>
          <w:sz w:val="24"/>
          <w:szCs w:val="24"/>
        </w:rPr>
        <w:t xml:space="preserve">.1 ამოცანის შესრულების მიზნით დაგეგმილი </w:t>
      </w:r>
      <w:r w:rsidR="000918E6">
        <w:rPr>
          <w:rFonts w:ascii="Sylfaen" w:hAnsi="Sylfaen"/>
          <w:color w:val="000000" w:themeColor="text1"/>
          <w:sz w:val="24"/>
          <w:szCs w:val="24"/>
        </w:rPr>
        <w:t>აქტივობების</w:t>
      </w:r>
      <w:r w:rsidR="00BB0EFC" w:rsidRPr="00880443">
        <w:rPr>
          <w:rFonts w:ascii="Sylfaen" w:hAnsi="Sylfaen"/>
          <w:color w:val="000000" w:themeColor="text1"/>
          <w:sz w:val="24"/>
          <w:szCs w:val="24"/>
        </w:rPr>
        <w:t xml:space="preserve"> საპროგნოზო ბიუჯეტი </w:t>
      </w:r>
      <w:r w:rsidR="007646A8" w:rsidRPr="00880443">
        <w:rPr>
          <w:rFonts w:ascii="Sylfaen" w:hAnsi="Sylfaen"/>
          <w:sz w:val="24"/>
          <w:szCs w:val="24"/>
        </w:rPr>
        <w:t>107,751,0</w:t>
      </w:r>
      <w:r w:rsidR="00BB0EFC" w:rsidRPr="00880443">
        <w:rPr>
          <w:rFonts w:ascii="Sylfaen" w:hAnsi="Sylfaen"/>
          <w:sz w:val="24"/>
          <w:szCs w:val="24"/>
        </w:rPr>
        <w:t>00 ლარით განისაზღვრა.</w:t>
      </w:r>
    </w:p>
    <w:tbl>
      <w:tblPr>
        <w:tblStyle w:val="TableGrid"/>
        <w:tblW w:w="9736" w:type="dxa"/>
        <w:tblBorders>
          <w:top w:val="thinThickSmallGap" w:sz="24" w:space="0" w:color="B4C6E7" w:themeColor="accent1" w:themeTint="66"/>
          <w:left w:val="thinThickSmallGap" w:sz="24" w:space="0" w:color="B4C6E7" w:themeColor="accent1" w:themeTint="66"/>
          <w:bottom w:val="thinThickSmallGap" w:sz="24" w:space="0" w:color="B4C6E7" w:themeColor="accent1" w:themeTint="66"/>
          <w:right w:val="thinThickSmallGap" w:sz="24" w:space="0" w:color="B4C6E7" w:themeColor="accent1" w:themeTint="66"/>
          <w:insideH w:val="thinThickSmallGap" w:sz="24" w:space="0" w:color="B4C6E7" w:themeColor="accent1" w:themeTint="66"/>
          <w:insideV w:val="thinThickSmallGap" w:sz="24" w:space="0" w:color="B4C6E7" w:themeColor="accent1" w:themeTint="66"/>
        </w:tblBorders>
        <w:shd w:val="clear" w:color="auto" w:fill="E2EFD9" w:themeFill="accent6" w:themeFillTint="33"/>
        <w:tblLook w:val="04A0" w:firstRow="1" w:lastRow="0" w:firstColumn="1" w:lastColumn="0" w:noHBand="0" w:noVBand="1"/>
      </w:tblPr>
      <w:tblGrid>
        <w:gridCol w:w="9736"/>
      </w:tblGrid>
      <w:tr w:rsidR="00BB0EFC" w:rsidRPr="00880443" w14:paraId="69A64DA2" w14:textId="77777777" w:rsidTr="00B55ACE">
        <w:tc>
          <w:tcPr>
            <w:tcW w:w="9736" w:type="dxa"/>
            <w:shd w:val="clear" w:color="auto" w:fill="DEEAF6" w:themeFill="accent5" w:themeFillTint="33"/>
          </w:tcPr>
          <w:p w14:paraId="3A548066" w14:textId="77777777" w:rsidR="00BB0EFC" w:rsidRPr="00880443" w:rsidRDefault="00BB0EFC" w:rsidP="00880443">
            <w:pPr>
              <w:spacing w:line="276" w:lineRule="auto"/>
              <w:jc w:val="both"/>
              <w:rPr>
                <w:rFonts w:ascii="Sylfaen" w:hAnsi="Sylfaen"/>
                <w:b/>
                <w:color w:val="000000" w:themeColor="text1"/>
                <w:sz w:val="24"/>
                <w:szCs w:val="24"/>
              </w:rPr>
            </w:pPr>
            <w:r w:rsidRPr="00880443">
              <w:rPr>
                <w:rFonts w:ascii="Sylfaen" w:hAnsi="Sylfaen"/>
                <w:b/>
                <w:color w:val="000000" w:themeColor="text1"/>
                <w:sz w:val="24"/>
                <w:szCs w:val="24"/>
              </w:rPr>
              <w:t>ამოცანის მიზნების მისაღწევად განხორციელებული აქტივობების შედეგად, 2018 წლის განმავლობაში:</w:t>
            </w:r>
          </w:p>
          <w:p w14:paraId="31B4EA28" w14:textId="035401B2" w:rsidR="00BB0EFC" w:rsidRPr="00880443" w:rsidRDefault="002241EB" w:rsidP="00880443">
            <w:pPr>
              <w:pStyle w:val="ListParagraph"/>
              <w:numPr>
                <w:ilvl w:val="0"/>
                <w:numId w:val="14"/>
              </w:numPr>
              <w:spacing w:after="0" w:line="276" w:lineRule="auto"/>
              <w:rPr>
                <w:rFonts w:ascii="Sylfaen" w:hAnsi="Sylfaen"/>
                <w:b/>
                <w:color w:val="000000" w:themeColor="text1"/>
                <w:sz w:val="24"/>
                <w:szCs w:val="24"/>
              </w:rPr>
            </w:pPr>
            <w:r w:rsidRPr="00880443">
              <w:rPr>
                <w:rFonts w:ascii="Sylfaen" w:hAnsi="Sylfaen" w:cs="Sylfaen"/>
                <w:color w:val="000000" w:themeColor="text1"/>
                <w:sz w:val="24"/>
                <w:szCs w:val="24"/>
              </w:rPr>
              <w:t>დაფინანსდ</w:t>
            </w:r>
            <w:r w:rsidR="000E21BE" w:rsidRPr="00880443">
              <w:rPr>
                <w:rFonts w:ascii="Sylfaen" w:hAnsi="Sylfaen" w:cs="Sylfaen"/>
                <w:color w:val="000000" w:themeColor="text1"/>
                <w:sz w:val="24"/>
                <w:szCs w:val="24"/>
              </w:rPr>
              <w:t>ა 74 ახალი ან არსებული საწარმოს გაფართოება/გადაიარაღება/</w:t>
            </w:r>
            <w:r w:rsidR="004D0E56" w:rsidRPr="00880443">
              <w:rPr>
                <w:rFonts w:ascii="Sylfaen" w:hAnsi="Sylfaen" w:cs="Sylfaen"/>
                <w:color w:val="000000" w:themeColor="text1"/>
                <w:sz w:val="24"/>
                <w:szCs w:val="24"/>
              </w:rPr>
              <w:t xml:space="preserve"> </w:t>
            </w:r>
            <w:r w:rsidR="000E21BE" w:rsidRPr="00880443">
              <w:rPr>
                <w:rFonts w:ascii="Sylfaen" w:hAnsi="Sylfaen" w:cs="Sylfaen"/>
                <w:color w:val="000000" w:themeColor="text1"/>
                <w:sz w:val="24"/>
                <w:szCs w:val="24"/>
              </w:rPr>
              <w:t>მოდერნიზება</w:t>
            </w:r>
          </w:p>
          <w:p w14:paraId="4E761F7B" w14:textId="7146B185" w:rsidR="00046C18" w:rsidRPr="00880443" w:rsidRDefault="006E4192"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დაფინანსდა 114 ახალგაზრდა მეწარმე</w:t>
            </w:r>
          </w:p>
          <w:p w14:paraId="457838A9" w14:textId="1CB0A2A1" w:rsidR="006E4192"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გაშენდა/დაკონტრაქტდა 2,053 ჰა ახალი ბაღი</w:t>
            </w:r>
          </w:p>
          <w:p w14:paraId="38A5F7C2" w14:textId="23B8C6D3"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დასრულდა 10 გადამამუშავებელი საწარმოს და 3 შემნახველი საწარმოს შექმნა</w:t>
            </w:r>
          </w:p>
          <w:p w14:paraId="02B042AE" w14:textId="34885412"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lastRenderedPageBreak/>
              <w:t>მოეწყო 2 ადგილობრივი გამოფენა-გაყიდვა</w:t>
            </w:r>
          </w:p>
          <w:p w14:paraId="1D136ECF" w14:textId="3A6C0B2B"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გაუმჯობესდა სარწყავი წყლის მიწოდება 1</w:t>
            </w:r>
            <w:r w:rsidR="001D19C5" w:rsidRPr="00880443">
              <w:rPr>
                <w:rFonts w:ascii="Sylfaen" w:hAnsi="Sylfaen" w:cs="Sylfaen"/>
                <w:color w:val="000000" w:themeColor="text1"/>
                <w:sz w:val="24"/>
                <w:szCs w:val="24"/>
              </w:rPr>
              <w:t>,</w:t>
            </w:r>
            <w:r w:rsidRPr="00880443">
              <w:rPr>
                <w:rFonts w:ascii="Sylfaen" w:hAnsi="Sylfaen" w:cs="Sylfaen"/>
                <w:color w:val="000000" w:themeColor="text1"/>
                <w:sz w:val="24"/>
                <w:szCs w:val="24"/>
              </w:rPr>
              <w:t>440 ჰექტარზე</w:t>
            </w:r>
          </w:p>
          <w:p w14:paraId="69700674" w14:textId="09B47A18"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რეგულარულ სარწყავში გადასაყვანი მიწის ფართობი გაიზარდა 6.6 ათასი ჰექტრით</w:t>
            </w:r>
          </w:p>
          <w:p w14:paraId="1F5AF80A" w14:textId="7FEA687A" w:rsidR="008B7546" w:rsidRPr="00880443" w:rsidRDefault="008B7546"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დასრულდა სამი მაგისტრალური არხის რეაბილიტაცია</w:t>
            </w:r>
          </w:p>
          <w:p w14:paraId="3D14D02E" w14:textId="77777777" w:rsidR="00997903" w:rsidRPr="00880443" w:rsidRDefault="00997903" w:rsidP="00880443">
            <w:pPr>
              <w:spacing w:after="0" w:line="276" w:lineRule="auto"/>
              <w:jc w:val="both"/>
              <w:rPr>
                <w:rFonts w:ascii="Sylfaen" w:hAnsi="Sylfaen" w:cs="Sylfaen"/>
                <w:color w:val="000000" w:themeColor="text1"/>
                <w:sz w:val="24"/>
                <w:szCs w:val="24"/>
              </w:rPr>
            </w:pPr>
          </w:p>
          <w:p w14:paraId="0487D295" w14:textId="70F3E2FC" w:rsidR="00BB0EFC" w:rsidRPr="00880443" w:rsidRDefault="00046C18" w:rsidP="000918E6">
            <w:pPr>
              <w:spacing w:line="276" w:lineRule="auto"/>
              <w:jc w:val="both"/>
              <w:rPr>
                <w:rFonts w:ascii="Sylfaen" w:hAnsi="Sylfaen"/>
                <w:b/>
                <w:color w:val="FF0000"/>
              </w:rPr>
            </w:pPr>
            <w:r w:rsidRPr="00880443">
              <w:rPr>
                <w:rFonts w:ascii="Sylfaen" w:hAnsi="Sylfaen"/>
                <w:b/>
                <w:sz w:val="24"/>
                <w:szCs w:val="24"/>
              </w:rPr>
              <w:t>1.</w:t>
            </w:r>
            <w:r w:rsidR="00BB0EFC" w:rsidRPr="00880443">
              <w:rPr>
                <w:rFonts w:ascii="Sylfaen" w:hAnsi="Sylfaen"/>
                <w:b/>
                <w:sz w:val="24"/>
                <w:szCs w:val="24"/>
              </w:rPr>
              <w:t xml:space="preserve">1 ამოცანის შესრულების მიზნით დაგეგმილი </w:t>
            </w:r>
            <w:r w:rsidR="000918E6">
              <w:rPr>
                <w:rFonts w:ascii="Sylfaen" w:hAnsi="Sylfaen"/>
                <w:b/>
                <w:sz w:val="24"/>
                <w:szCs w:val="24"/>
              </w:rPr>
              <w:t>აქტივობების</w:t>
            </w:r>
            <w:r w:rsidR="00BB0EFC" w:rsidRPr="00880443">
              <w:rPr>
                <w:rFonts w:ascii="Sylfaen" w:hAnsi="Sylfaen"/>
                <w:b/>
                <w:sz w:val="24"/>
                <w:szCs w:val="24"/>
              </w:rPr>
              <w:t xml:space="preserve"> საპროგნოზო ბიუჯეტი </w:t>
            </w:r>
            <w:r w:rsidR="007646A8" w:rsidRPr="00880443">
              <w:rPr>
                <w:rFonts w:ascii="Sylfaen" w:hAnsi="Sylfaen"/>
                <w:b/>
                <w:sz w:val="24"/>
                <w:szCs w:val="24"/>
                <w:lang w:val="en-US"/>
              </w:rPr>
              <w:t>107,751,000</w:t>
            </w:r>
            <w:r w:rsidR="00BB0EFC" w:rsidRPr="00880443">
              <w:rPr>
                <w:rFonts w:ascii="Sylfaen" w:hAnsi="Sylfaen"/>
                <w:sz w:val="24"/>
                <w:szCs w:val="24"/>
              </w:rPr>
              <w:t xml:space="preserve"> </w:t>
            </w:r>
            <w:r w:rsidR="00BB0EFC" w:rsidRPr="00880443">
              <w:rPr>
                <w:rFonts w:ascii="Sylfaen" w:hAnsi="Sylfaen"/>
                <w:b/>
                <w:sz w:val="24"/>
                <w:szCs w:val="24"/>
              </w:rPr>
              <w:t>ლარი</w:t>
            </w:r>
            <w:r w:rsidR="000B4FB4" w:rsidRPr="00880443">
              <w:rPr>
                <w:rFonts w:ascii="Sylfaen" w:hAnsi="Sylfaen"/>
                <w:b/>
                <w:sz w:val="24"/>
                <w:szCs w:val="24"/>
              </w:rPr>
              <w:t xml:space="preserve">თ განისაზღვრა. </w:t>
            </w:r>
            <w:r w:rsidR="00BB0EFC" w:rsidRPr="00880443">
              <w:rPr>
                <w:rFonts w:ascii="Sylfaen" w:hAnsi="Sylfaen"/>
                <w:b/>
                <w:sz w:val="24"/>
                <w:szCs w:val="24"/>
              </w:rPr>
              <w:t xml:space="preserve">2018 წელს, სახელმწიფოს მიერ, ამოცანის განხორციელებისთვის გახარჯულია </w:t>
            </w:r>
            <w:r w:rsidR="004B0B6B">
              <w:rPr>
                <w:rFonts w:ascii="Sylfaen" w:hAnsi="Sylfaen"/>
                <w:b/>
                <w:sz w:val="24"/>
                <w:szCs w:val="24"/>
              </w:rPr>
              <w:t>145,26</w:t>
            </w:r>
            <w:r w:rsidR="00EA4DF4" w:rsidRPr="00880443">
              <w:rPr>
                <w:rFonts w:ascii="Sylfaen" w:hAnsi="Sylfaen"/>
                <w:b/>
                <w:sz w:val="24"/>
                <w:szCs w:val="24"/>
              </w:rPr>
              <w:t xml:space="preserve">8,702 </w:t>
            </w:r>
            <w:r w:rsidR="00BB0EFC" w:rsidRPr="00880443">
              <w:rPr>
                <w:rFonts w:ascii="Sylfaen" w:hAnsi="Sylfaen"/>
                <w:b/>
                <w:sz w:val="24"/>
                <w:szCs w:val="24"/>
              </w:rPr>
              <w:t>ლარი</w:t>
            </w:r>
          </w:p>
        </w:tc>
      </w:tr>
    </w:tbl>
    <w:p w14:paraId="6A3F4D0D" w14:textId="77777777" w:rsidR="00E12736" w:rsidRPr="00880443" w:rsidRDefault="00E12736" w:rsidP="00880443">
      <w:pPr>
        <w:spacing w:after="0" w:line="276" w:lineRule="auto"/>
        <w:rPr>
          <w:rFonts w:ascii="Sylfaen" w:hAnsi="Sylfaen" w:cs="Arial"/>
          <w:b/>
          <w:color w:val="000000" w:themeColor="text1"/>
          <w:sz w:val="26"/>
          <w:szCs w:val="26"/>
          <w:lang w:val="en-US"/>
        </w:rPr>
      </w:pPr>
    </w:p>
    <w:p w14:paraId="0D5260BA" w14:textId="17089555" w:rsidR="00F01CB3" w:rsidRPr="00880443" w:rsidRDefault="00F01CB3"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w:t>
      </w:r>
      <w:r w:rsidRPr="00880443">
        <w:rPr>
          <w:rFonts w:ascii="Sylfaen" w:hAnsi="Sylfaen"/>
          <w:color w:val="000000" w:themeColor="text1"/>
          <w:sz w:val="24"/>
          <w:szCs w:val="24"/>
        </w:rPr>
        <w:t xml:space="preserve"> </w:t>
      </w:r>
      <w:r w:rsidR="00E87829" w:rsidRPr="00880443">
        <w:rPr>
          <w:rFonts w:ascii="Sylfaen" w:eastAsiaTheme="minorHAnsi" w:hAnsi="Sylfaen" w:cs="Sylfaen"/>
          <w:color w:val="000000" w:themeColor="text1"/>
          <w:sz w:val="24"/>
          <w:szCs w:val="24"/>
        </w:rPr>
        <w:t>შეღავათიანი აგროკრედიტი</w:t>
      </w:r>
    </w:p>
    <w:p w14:paraId="2C55731F" w14:textId="3F559CBE" w:rsidR="00F01CB3" w:rsidRPr="00880443" w:rsidRDefault="00F01CB3"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r w:rsidR="00E87829" w:rsidRPr="00880443">
        <w:rPr>
          <w:rFonts w:ascii="Sylfaen" w:hAnsi="Sylfaen"/>
          <w:color w:val="000000" w:themeColor="text1"/>
          <w:sz w:val="24"/>
          <w:szCs w:val="24"/>
        </w:rPr>
        <w:t>/ა(ა)იპ სოფლის მეურნეობის პროექტების მართვის სააგენტო</w:t>
      </w:r>
    </w:p>
    <w:p w14:paraId="3B162730" w14:textId="04E01682" w:rsidR="00F01CB3" w:rsidRPr="00880443" w:rsidRDefault="00F01CB3"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AE1910" w:rsidRPr="00880443">
        <w:rPr>
          <w:rFonts w:ascii="Sylfaen" w:hAnsi="Sylfaen"/>
          <w:b/>
          <w:color w:val="000000" w:themeColor="text1"/>
          <w:sz w:val="24"/>
          <w:szCs w:val="24"/>
        </w:rPr>
        <w:t xml:space="preserve"> </w:t>
      </w:r>
      <w:r w:rsidR="00AE1910" w:rsidRPr="00880443">
        <w:rPr>
          <w:rFonts w:ascii="Sylfaen" w:hAnsi="Sylfaen"/>
          <w:color w:val="000000" w:themeColor="text1"/>
          <w:sz w:val="24"/>
          <w:szCs w:val="24"/>
        </w:rPr>
        <w:t>სოფლის მეურნეობის პირველადი წარმოების, გადამამუშავებელი და შენახვა-რეალიზაციის საწარმოო პროცესებისათვის ხელშეწყობა, ფიზიკური და იურიდიული პირების იაფი და ხელმისაწვდომი ფულადი სახსრებით უზრუნველყოფის გზით</w:t>
      </w:r>
    </w:p>
    <w:p w14:paraId="5BEA2B09" w14:textId="3B92E07B" w:rsidR="00F01CB3" w:rsidRPr="00880443" w:rsidRDefault="00466B6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 xml:space="preserve"> </w:t>
      </w:r>
      <w:r w:rsidR="00F01CB3" w:rsidRPr="00880443">
        <w:rPr>
          <w:rFonts w:ascii="Sylfaen" w:hAnsi="Sylfaen"/>
          <w:b/>
          <w:color w:val="000000" w:themeColor="text1"/>
          <w:sz w:val="24"/>
          <w:szCs w:val="24"/>
        </w:rPr>
        <w:t>განხორციელებული ღონისძიებები</w:t>
      </w:r>
    </w:p>
    <w:p w14:paraId="638EDDF4" w14:textId="7DBF6942" w:rsidR="00C0491C" w:rsidRPr="00880443" w:rsidRDefault="0087213C" w:rsidP="00880443">
      <w:pPr>
        <w:spacing w:after="0" w:line="276" w:lineRule="auto"/>
        <w:jc w:val="both"/>
        <w:rPr>
          <w:rFonts w:ascii="Sylfaen" w:hAnsi="Sylfaen"/>
          <w:color w:val="000000" w:themeColor="text1"/>
          <w:sz w:val="24"/>
          <w:szCs w:val="24"/>
        </w:rPr>
      </w:pPr>
      <w:r w:rsidRPr="00880443">
        <w:rPr>
          <w:rFonts w:ascii="Sylfaen" w:hAnsi="Sylfaen"/>
          <w:sz w:val="24"/>
          <w:szCs w:val="24"/>
        </w:rPr>
        <w:t xml:space="preserve">            </w:t>
      </w:r>
      <w:r w:rsidR="00C0491C" w:rsidRPr="00880443">
        <w:rPr>
          <w:rFonts w:ascii="Sylfaen" w:hAnsi="Sylfaen"/>
          <w:color w:val="000000" w:themeColor="text1"/>
          <w:sz w:val="24"/>
          <w:szCs w:val="24"/>
        </w:rPr>
        <w:t xml:space="preserve">2018 წლის პერიოდში განხორციელდა ცვლილებები, კერძოდ: საქართველოს მთავრობის 2018 წლის 25 იანვრის #182 განკარგულების საფუძველზე, შეტანილ იქნა ცვლილება 2014 წლის 27 იანვრის #139 განკარგულებით დამტკიცებულ „შეღავათიანი აგროკრედიტის პროექტში“ და პროექტის ძირითადი საშუალებებისათვის კომპონენტს დაემატა ახალი ქვეკომპონენტი, რისი საშუალებითაც შესაძლებელი გახდა  სასოფლო-სამეურნეო დანიშნულების ტექნიკის შეძენა. </w:t>
      </w:r>
    </w:p>
    <w:p w14:paraId="5C7BE0D1" w14:textId="6D858314" w:rsidR="00C0491C" w:rsidRPr="00880443" w:rsidRDefault="001C3E83"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            აქტივობის </w:t>
      </w:r>
      <w:r w:rsidR="00245B17" w:rsidRPr="00880443">
        <w:rPr>
          <w:rFonts w:ascii="Sylfaen" w:hAnsi="Sylfaen"/>
          <w:color w:val="000000" w:themeColor="text1"/>
          <w:sz w:val="24"/>
          <w:szCs w:val="24"/>
        </w:rPr>
        <w:t xml:space="preserve">ფარგლებში, 2018 წელს, განხორციელდა შემდეგი </w:t>
      </w:r>
      <w:r w:rsidRPr="00880443">
        <w:rPr>
          <w:rFonts w:ascii="Sylfaen" w:hAnsi="Sylfaen"/>
          <w:color w:val="000000" w:themeColor="text1"/>
          <w:sz w:val="24"/>
          <w:szCs w:val="24"/>
        </w:rPr>
        <w:t xml:space="preserve">ღონისძიებები: </w:t>
      </w:r>
    </w:p>
    <w:p w14:paraId="176C8ADE"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გაცემული სესხების რაოდენობა - 4,149;</w:t>
      </w:r>
    </w:p>
    <w:p w14:paraId="3A18316D"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გაცემული თანხის ოდენობა - 271,395,476 ლარი და  357,380 აშშ დოლარი;</w:t>
      </w:r>
    </w:p>
    <w:p w14:paraId="4D2D0713"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ახალ გახსნილ საწარმოთა რაოდენობა - 19 (ამ პროექტების ნაწილის  დაფინანსება ხდებოდა არა მარტო 2018 წელს, არამედ 2013-2017 წლების პერიოდშიც);</w:t>
      </w:r>
    </w:p>
    <w:p w14:paraId="537553FF"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ახალ გახსნილ საწარმოებში დასაქმებულთა რაოდენობა - 494 (აქედან 223 სეზონურად);</w:t>
      </w:r>
    </w:p>
    <w:p w14:paraId="21EA2695" w14:textId="758AC090"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სულ ახალ გახსნილ საწარმოებში განხორციელდა 29,982,365 ლარის ინვესტიცია</w:t>
      </w:r>
      <w:r w:rsidR="002C0A00" w:rsidRPr="00880443">
        <w:rPr>
          <w:rFonts w:ascii="Sylfaen" w:hAnsi="Sylfaen"/>
          <w:color w:val="000000" w:themeColor="text1"/>
          <w:sz w:val="24"/>
          <w:szCs w:val="24"/>
        </w:rPr>
        <w:t xml:space="preserve">. </w:t>
      </w:r>
    </w:p>
    <w:p w14:paraId="23DE33FE" w14:textId="39DA5D31" w:rsidR="00F01CB3" w:rsidRPr="00880443" w:rsidRDefault="001C3E83"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           </w:t>
      </w:r>
      <w:r w:rsidR="00C0491C" w:rsidRPr="00880443">
        <w:rPr>
          <w:rFonts w:ascii="Sylfaen" w:hAnsi="Sylfaen"/>
          <w:color w:val="000000" w:themeColor="text1"/>
          <w:sz w:val="24"/>
          <w:szCs w:val="24"/>
        </w:rPr>
        <w:t>პროექტში ახალი ქვეკომპონენტის დამატებით, ბენეფიციარებს მიეცათ შესაძლებლობა შეიძინონ სასოფლო-სამეურნეო დანიშნულების ტექნიკა (ტრაქტორი და იმ</w:t>
      </w:r>
      <w:r w:rsidRPr="00880443">
        <w:rPr>
          <w:rFonts w:ascii="Sylfaen" w:hAnsi="Sylfaen"/>
          <w:color w:val="000000" w:themeColor="text1"/>
          <w:sz w:val="24"/>
          <w:szCs w:val="24"/>
        </w:rPr>
        <w:t>პ</w:t>
      </w:r>
      <w:r w:rsidR="00C0491C" w:rsidRPr="00880443">
        <w:rPr>
          <w:rFonts w:ascii="Sylfaen" w:hAnsi="Sylfaen"/>
          <w:color w:val="000000" w:themeColor="text1"/>
          <w:sz w:val="24"/>
          <w:szCs w:val="24"/>
        </w:rPr>
        <w:t>ლემენტები), რაც ფერმერებს საშუალებას მისცემს, დაიცვან აგრო ვადები, გაზარდონ მოსავლის მოცულობა და ხარისხი.</w:t>
      </w:r>
    </w:p>
    <w:p w14:paraId="1E7D57F0" w14:textId="77777777" w:rsidR="00F01CB3" w:rsidRPr="00880443" w:rsidRDefault="00F01CB3" w:rsidP="00880443">
      <w:pPr>
        <w:spacing w:after="0" w:line="276" w:lineRule="auto"/>
        <w:ind w:firstLine="720"/>
        <w:jc w:val="both"/>
        <w:rPr>
          <w:rFonts w:ascii="Sylfaen" w:hAnsi="Sylfaen"/>
          <w:b/>
          <w:color w:val="000000" w:themeColor="text1"/>
          <w:sz w:val="24"/>
          <w:szCs w:val="24"/>
        </w:rPr>
      </w:pPr>
      <w:r w:rsidRPr="00880443">
        <w:rPr>
          <w:rFonts w:ascii="Sylfaen" w:hAnsi="Sylfaen"/>
          <w:b/>
          <w:color w:val="000000" w:themeColor="text1"/>
          <w:sz w:val="24"/>
          <w:szCs w:val="24"/>
        </w:rPr>
        <w:t>ინდიკატორების და ბიუჯეტის შესრულება</w:t>
      </w:r>
    </w:p>
    <w:p w14:paraId="1C6C1A1D" w14:textId="1F403AFB" w:rsidR="001A1A24" w:rsidRPr="00880443" w:rsidRDefault="00F01CB3"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lastRenderedPageBreak/>
        <w:t xml:space="preserve">            2018 </w:t>
      </w:r>
      <w:r w:rsidR="00301FE2" w:rsidRPr="00880443">
        <w:rPr>
          <w:rFonts w:ascii="Sylfaen" w:hAnsi="Sylfaen" w:cs="Sylfaen"/>
          <w:color w:val="000000" w:themeColor="text1"/>
          <w:sz w:val="24"/>
          <w:szCs w:val="24"/>
        </w:rPr>
        <w:t>წელს</w:t>
      </w:r>
      <w:r w:rsidR="00F93E63" w:rsidRPr="00880443">
        <w:rPr>
          <w:rFonts w:ascii="Sylfaen" w:hAnsi="Sylfaen" w:cs="Sylfaen"/>
          <w:color w:val="000000" w:themeColor="text1"/>
          <w:sz w:val="24"/>
          <w:szCs w:val="24"/>
        </w:rPr>
        <w:t>,</w:t>
      </w:r>
      <w:r w:rsidR="00301FE2" w:rsidRPr="00880443">
        <w:rPr>
          <w:rFonts w:ascii="Sylfaen" w:hAnsi="Sylfaen" w:cs="Sylfaen"/>
          <w:color w:val="000000" w:themeColor="text1"/>
          <w:sz w:val="24"/>
          <w:szCs w:val="24"/>
        </w:rPr>
        <w:t xml:space="preserve"> აქტივობის ფარგლებში, დაგეგმილი იყო 70 ახალი ან არსებული საწარმოს გაფართოება/გადაიარაღება/</w:t>
      </w:r>
      <w:r w:rsidR="00B97214" w:rsidRPr="00880443">
        <w:rPr>
          <w:rFonts w:ascii="Sylfaen" w:hAnsi="Sylfaen" w:cs="Sylfaen"/>
          <w:color w:val="000000" w:themeColor="text1"/>
          <w:sz w:val="24"/>
          <w:szCs w:val="24"/>
        </w:rPr>
        <w:t>მოდერნიზება</w:t>
      </w:r>
      <w:r w:rsidR="00301FE2" w:rsidRPr="00880443">
        <w:rPr>
          <w:rFonts w:ascii="Sylfaen" w:hAnsi="Sylfaen" w:cs="Sylfaen"/>
          <w:color w:val="000000" w:themeColor="text1"/>
          <w:sz w:val="24"/>
          <w:szCs w:val="24"/>
        </w:rPr>
        <w:t>.</w:t>
      </w:r>
      <w:r w:rsidRPr="00880443">
        <w:rPr>
          <w:rFonts w:ascii="Sylfaen" w:hAnsi="Sylfaen" w:cs="Sylfaen"/>
          <w:color w:val="000000" w:themeColor="text1"/>
          <w:sz w:val="24"/>
          <w:szCs w:val="24"/>
        </w:rPr>
        <w:t xml:space="preserve"> </w:t>
      </w:r>
      <w:r w:rsidR="0080410A" w:rsidRPr="00880443">
        <w:rPr>
          <w:rFonts w:ascii="Sylfaen" w:hAnsi="Sylfaen" w:cs="Sylfaen"/>
          <w:color w:val="000000" w:themeColor="text1"/>
          <w:sz w:val="24"/>
          <w:szCs w:val="24"/>
        </w:rPr>
        <w:t>საანგარიშ</w:t>
      </w:r>
      <w:r w:rsidR="00301FE2" w:rsidRPr="00880443">
        <w:rPr>
          <w:rFonts w:ascii="Sylfaen" w:hAnsi="Sylfaen" w:cs="Sylfaen"/>
          <w:color w:val="000000" w:themeColor="text1"/>
          <w:sz w:val="24"/>
          <w:szCs w:val="24"/>
        </w:rPr>
        <w:t xml:space="preserve">ო პერიოდში </w:t>
      </w:r>
      <w:r w:rsidR="00F71715" w:rsidRPr="00880443">
        <w:rPr>
          <w:rFonts w:ascii="Sylfaen" w:hAnsi="Sylfaen" w:cs="Sylfaen"/>
          <w:color w:val="000000" w:themeColor="text1"/>
          <w:sz w:val="24"/>
          <w:szCs w:val="24"/>
        </w:rPr>
        <w:t>დაფინანსდა 74 ახალი ან არსებული საწარმო</w:t>
      </w:r>
      <w:r w:rsidR="005E183D" w:rsidRPr="00880443">
        <w:rPr>
          <w:rFonts w:ascii="Sylfaen" w:hAnsi="Sylfaen" w:cs="Sylfaen"/>
          <w:color w:val="000000" w:themeColor="text1"/>
          <w:sz w:val="24"/>
          <w:szCs w:val="24"/>
        </w:rPr>
        <w:t>ს გაფართოება</w:t>
      </w:r>
      <w:r w:rsidR="001A1A24" w:rsidRPr="00880443">
        <w:rPr>
          <w:rFonts w:ascii="Sylfaen" w:hAnsi="Sylfaen" w:cs="Sylfaen"/>
          <w:color w:val="000000" w:themeColor="text1"/>
          <w:sz w:val="24"/>
          <w:szCs w:val="24"/>
        </w:rPr>
        <w:t>/გა</w:t>
      </w:r>
      <w:r w:rsidR="005E183D" w:rsidRPr="00880443">
        <w:rPr>
          <w:rFonts w:ascii="Sylfaen" w:hAnsi="Sylfaen" w:cs="Sylfaen"/>
          <w:color w:val="000000" w:themeColor="text1"/>
          <w:sz w:val="24"/>
          <w:szCs w:val="24"/>
        </w:rPr>
        <w:t>დაიარაღება</w:t>
      </w:r>
      <w:r w:rsidR="001A1A24" w:rsidRPr="00880443">
        <w:rPr>
          <w:rFonts w:ascii="Sylfaen" w:hAnsi="Sylfaen" w:cs="Sylfaen"/>
          <w:color w:val="000000" w:themeColor="text1"/>
          <w:sz w:val="24"/>
          <w:szCs w:val="24"/>
        </w:rPr>
        <w:t>/</w:t>
      </w:r>
      <w:r w:rsidR="005E183D" w:rsidRPr="00880443">
        <w:rPr>
          <w:rFonts w:ascii="Sylfaen" w:hAnsi="Sylfaen" w:cs="Sylfaen"/>
          <w:color w:val="000000" w:themeColor="text1"/>
          <w:sz w:val="24"/>
          <w:szCs w:val="24"/>
        </w:rPr>
        <w:t xml:space="preserve">მოდერნიზება. </w:t>
      </w:r>
    </w:p>
    <w:p w14:paraId="1C0CCA62" w14:textId="1E3550D4" w:rsidR="00F01CB3" w:rsidRPr="00880443" w:rsidRDefault="00F01CB3" w:rsidP="00880443">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w:t>
      </w:r>
      <w:r w:rsidR="00BC6974" w:rsidRPr="00880443">
        <w:rPr>
          <w:rFonts w:ascii="Sylfaen" w:hAnsi="Sylfaen" w:cs="Sylfaen"/>
          <w:color w:val="000000" w:themeColor="text1"/>
          <w:sz w:val="24"/>
          <w:szCs w:val="24"/>
        </w:rPr>
        <w:t>ბიუჯეტმა შეადგინა 45,000</w:t>
      </w:r>
      <w:r w:rsidRPr="00880443">
        <w:rPr>
          <w:rFonts w:ascii="Sylfaen" w:hAnsi="Sylfaen" w:cs="Sylfaen"/>
          <w:color w:val="000000" w:themeColor="text1"/>
          <w:sz w:val="24"/>
          <w:szCs w:val="24"/>
        </w:rPr>
        <w:t xml:space="preserve">,000 </w:t>
      </w:r>
      <w:r w:rsidR="008C6344" w:rsidRPr="00880443">
        <w:rPr>
          <w:rFonts w:ascii="Sylfaen" w:hAnsi="Sylfaen" w:cs="Sylfaen"/>
          <w:color w:val="000000" w:themeColor="text1"/>
          <w:sz w:val="24"/>
          <w:szCs w:val="24"/>
        </w:rPr>
        <w:t>ლარი</w:t>
      </w:r>
      <w:r w:rsidR="00BC6974" w:rsidRPr="00880443">
        <w:rPr>
          <w:rFonts w:ascii="Sylfaen" w:hAnsi="Sylfaen" w:cs="Sylfaen"/>
          <w:color w:val="000000" w:themeColor="text1"/>
          <w:sz w:val="24"/>
          <w:szCs w:val="24"/>
        </w:rPr>
        <w:t xml:space="preserve">, ხოლო </w:t>
      </w:r>
      <w:r w:rsidR="009C6F8E" w:rsidRPr="00880443">
        <w:rPr>
          <w:rFonts w:ascii="Sylfaen" w:hAnsi="Sylfaen" w:cs="Sylfaen"/>
          <w:color w:val="000000" w:themeColor="text1"/>
          <w:sz w:val="24"/>
          <w:szCs w:val="24"/>
        </w:rPr>
        <w:t>ბიუჯეტის ფაქტიურმა ათვისებამ შეადგინა</w:t>
      </w:r>
      <w:r w:rsidRPr="00880443">
        <w:rPr>
          <w:rFonts w:ascii="Sylfaen" w:hAnsi="Sylfaen" w:cs="Sylfaen"/>
          <w:color w:val="000000" w:themeColor="text1"/>
          <w:sz w:val="24"/>
          <w:szCs w:val="24"/>
        </w:rPr>
        <w:t xml:space="preserve"> </w:t>
      </w:r>
      <w:r w:rsidR="00BC6974" w:rsidRPr="00880443">
        <w:rPr>
          <w:rFonts w:ascii="Sylfaen" w:hAnsi="Sylfaen" w:cs="Sylfaen"/>
          <w:color w:val="000000" w:themeColor="text1"/>
          <w:sz w:val="24"/>
          <w:szCs w:val="24"/>
        </w:rPr>
        <w:t>60,160,000</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F01CB3" w:rsidRPr="00880443" w14:paraId="3445A664" w14:textId="77777777" w:rsidTr="0016677D">
        <w:tc>
          <w:tcPr>
            <w:tcW w:w="9776" w:type="dxa"/>
            <w:gridSpan w:val="2"/>
            <w:shd w:val="clear" w:color="auto" w:fill="0070C0"/>
          </w:tcPr>
          <w:p w14:paraId="31BCD50A" w14:textId="66AFFFB9" w:rsidR="00F01CB3" w:rsidRPr="00880443" w:rsidRDefault="00F01CB3"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F01CB3" w:rsidRPr="00880443" w14:paraId="3F0F71B3" w14:textId="77777777" w:rsidTr="005936B0">
        <w:tc>
          <w:tcPr>
            <w:tcW w:w="5098" w:type="dxa"/>
          </w:tcPr>
          <w:p w14:paraId="6F0D2849" w14:textId="77777777" w:rsidR="00F01CB3" w:rsidRPr="00880443" w:rsidRDefault="00F01CB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66CF702E" w14:textId="4CAEEECA" w:rsidR="00F01CB3" w:rsidRPr="00880443" w:rsidRDefault="00F01CB3"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CA3341" w:rsidRPr="00880443">
              <w:rPr>
                <w:rFonts w:ascii="Sylfaen" w:hAnsi="Sylfaen"/>
                <w:color w:val="000000" w:themeColor="text1"/>
                <w:sz w:val="20"/>
                <w:szCs w:val="20"/>
              </w:rPr>
              <w:t xml:space="preserve"> 1.1.1</w:t>
            </w:r>
            <w:r w:rsidRPr="00880443">
              <w:rPr>
                <w:rFonts w:ascii="Sylfaen" w:hAnsi="Sylfaen"/>
                <w:color w:val="000000" w:themeColor="text1"/>
                <w:sz w:val="20"/>
                <w:szCs w:val="20"/>
              </w:rPr>
              <w:t xml:space="preserve"> </w:t>
            </w:r>
            <w:r w:rsidR="005936B0" w:rsidRPr="00880443">
              <w:rPr>
                <w:rFonts w:ascii="Sylfaen" w:hAnsi="Sylfaen"/>
                <w:color w:val="000000" w:themeColor="text1"/>
                <w:sz w:val="20"/>
                <w:szCs w:val="20"/>
              </w:rPr>
              <w:t>შეღავათიანი აგროკრედიტი</w:t>
            </w:r>
          </w:p>
        </w:tc>
      </w:tr>
      <w:tr w:rsidR="00F01CB3" w:rsidRPr="00880443" w14:paraId="6494B4DE" w14:textId="77777777" w:rsidTr="005936B0">
        <w:tc>
          <w:tcPr>
            <w:tcW w:w="5098" w:type="dxa"/>
          </w:tcPr>
          <w:p w14:paraId="4E89A376" w14:textId="77777777" w:rsidR="00F01CB3" w:rsidRPr="00880443" w:rsidRDefault="00F01CB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150D1FE" w14:textId="5BDAC4FB" w:rsidR="00F01CB3" w:rsidRPr="00880443" w:rsidRDefault="005936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F01CB3" w:rsidRPr="00880443" w14:paraId="1D48F69C" w14:textId="77777777" w:rsidTr="0016677D">
        <w:tc>
          <w:tcPr>
            <w:tcW w:w="9776" w:type="dxa"/>
            <w:gridSpan w:val="2"/>
            <w:shd w:val="clear" w:color="auto" w:fill="E7E6E6" w:themeFill="background2"/>
          </w:tcPr>
          <w:p w14:paraId="756420BD" w14:textId="77777777" w:rsidR="00F01CB3" w:rsidRPr="00880443" w:rsidRDefault="00F01CB3"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F01CB3" w:rsidRPr="00880443" w14:paraId="1EA47B71" w14:textId="77777777" w:rsidTr="005936B0">
        <w:trPr>
          <w:trHeight w:val="989"/>
        </w:trPr>
        <w:tc>
          <w:tcPr>
            <w:tcW w:w="5098" w:type="dxa"/>
          </w:tcPr>
          <w:p w14:paraId="0B5AFA48" w14:textId="77777777" w:rsidR="005936B0" w:rsidRPr="00880443" w:rsidRDefault="00F01CB3"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660F004B" w14:textId="42B2E16C" w:rsidR="00F01CB3" w:rsidRPr="00880443" w:rsidRDefault="005936B0" w:rsidP="00880443">
            <w:pPr>
              <w:spacing w:after="120" w:line="276" w:lineRule="auto"/>
              <w:jc w:val="both"/>
              <w:rPr>
                <w:rFonts w:ascii="Sylfaen" w:hAnsi="Sylfaen"/>
                <w:b/>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დაფინანსდება</w:t>
            </w:r>
            <w:r w:rsidRPr="00880443">
              <w:rPr>
                <w:rFonts w:ascii="Sylfaen" w:hAnsi="Sylfaen"/>
                <w:color w:val="000000" w:themeColor="text1"/>
                <w:sz w:val="20"/>
                <w:szCs w:val="20"/>
              </w:rPr>
              <w:t xml:space="preserve"> 70 </w:t>
            </w:r>
            <w:r w:rsidRPr="00880443">
              <w:rPr>
                <w:rFonts w:ascii="Sylfaen" w:hAnsi="Sylfaen" w:cs="Sylfaen"/>
                <w:color w:val="000000" w:themeColor="text1"/>
                <w:sz w:val="20"/>
                <w:szCs w:val="20"/>
              </w:rPr>
              <w:t>ახალი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ან</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არსებული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გაფართოება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გადაიარაღება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მოდერნიზება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გაგრძელდება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გაცემული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სესხების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თანადაფინანსება</w:t>
            </w:r>
            <w:r w:rsidRPr="00880443">
              <w:rPr>
                <w:rFonts w:ascii="Sylfaen" w:hAnsi="Sylfaen"/>
                <w:color w:val="000000" w:themeColor="text1"/>
                <w:sz w:val="20"/>
                <w:szCs w:val="20"/>
              </w:rPr>
              <w:t>.</w:t>
            </w:r>
          </w:p>
        </w:tc>
        <w:tc>
          <w:tcPr>
            <w:tcW w:w="4678" w:type="dxa"/>
          </w:tcPr>
          <w:p w14:paraId="688B3175" w14:textId="77777777" w:rsidR="00F01CB3" w:rsidRPr="00880443" w:rsidRDefault="00F01CB3"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0B14238C" w14:textId="4A3DA83D" w:rsidR="00F01CB3" w:rsidRPr="00880443" w:rsidRDefault="001C0F0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001D19C5" w:rsidRPr="00880443">
              <w:rPr>
                <w:rFonts w:ascii="Sylfaen" w:hAnsi="Sylfaen" w:cs="Sylfaen"/>
                <w:color w:val="000000" w:themeColor="text1"/>
                <w:sz w:val="20"/>
                <w:szCs w:val="20"/>
              </w:rPr>
              <w:t>დაფინანს</w:t>
            </w:r>
            <w:r w:rsidR="00335072" w:rsidRPr="00880443">
              <w:rPr>
                <w:rFonts w:ascii="Sylfaen" w:hAnsi="Sylfaen" w:cs="Sylfaen"/>
                <w:color w:val="000000" w:themeColor="text1"/>
                <w:sz w:val="20"/>
                <w:szCs w:val="20"/>
              </w:rPr>
              <w:t>დ</w:t>
            </w:r>
            <w:r w:rsidRPr="00880443">
              <w:rPr>
                <w:rFonts w:ascii="Sylfaen" w:hAnsi="Sylfaen" w:cs="Sylfaen"/>
                <w:color w:val="000000" w:themeColor="text1"/>
                <w:sz w:val="20"/>
                <w:szCs w:val="20"/>
              </w:rPr>
              <w:t>ა</w:t>
            </w:r>
            <w:r w:rsidR="006A1099" w:rsidRPr="00880443">
              <w:rPr>
                <w:rFonts w:ascii="Sylfaen" w:hAnsi="Sylfaen"/>
                <w:color w:val="000000" w:themeColor="text1"/>
                <w:sz w:val="20"/>
                <w:szCs w:val="20"/>
              </w:rPr>
              <w:t xml:space="preserve"> 74</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ახალი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ან</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არსებული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გაფართოება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გადაიარაღება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მოდერნიზება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გაგრძელდება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გაცემული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სესხების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თანადაფინანსება</w:t>
            </w:r>
            <w:r w:rsidRPr="00880443">
              <w:rPr>
                <w:rFonts w:ascii="Sylfaen" w:hAnsi="Sylfaen"/>
                <w:color w:val="000000" w:themeColor="text1"/>
                <w:sz w:val="20"/>
                <w:szCs w:val="20"/>
              </w:rPr>
              <w:t>.</w:t>
            </w:r>
          </w:p>
        </w:tc>
      </w:tr>
      <w:tr w:rsidR="00F01CB3" w:rsidRPr="00880443" w14:paraId="2006A125" w14:textId="77777777" w:rsidTr="0016677D">
        <w:tc>
          <w:tcPr>
            <w:tcW w:w="9776" w:type="dxa"/>
            <w:gridSpan w:val="2"/>
            <w:shd w:val="clear" w:color="auto" w:fill="E7E6E6" w:themeFill="background2"/>
          </w:tcPr>
          <w:p w14:paraId="27205FC4" w14:textId="77777777" w:rsidR="00F01CB3" w:rsidRPr="00880443" w:rsidRDefault="00F01CB3"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F01CB3" w:rsidRPr="00880443" w14:paraId="1A440706" w14:textId="77777777" w:rsidTr="005936B0">
        <w:trPr>
          <w:trHeight w:val="233"/>
        </w:trPr>
        <w:tc>
          <w:tcPr>
            <w:tcW w:w="5098" w:type="dxa"/>
          </w:tcPr>
          <w:p w14:paraId="3960D219" w14:textId="113CE5A9" w:rsidR="00F01CB3" w:rsidRPr="00880443" w:rsidRDefault="00F01CB3" w:rsidP="00880443">
            <w:pPr>
              <w:spacing w:after="120" w:line="276" w:lineRule="auto"/>
              <w:jc w:val="both"/>
              <w:rPr>
                <w:rFonts w:ascii="Sylfaen" w:hAnsi="Sylfaen"/>
                <w:color w:val="FF0000"/>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3A5142" w:rsidRPr="00880443">
              <w:rPr>
                <w:rFonts w:ascii="Sylfaen" w:hAnsi="Sylfaen"/>
                <w:color w:val="000000" w:themeColor="text1"/>
                <w:sz w:val="20"/>
                <w:szCs w:val="20"/>
                <w:u w:val="single"/>
              </w:rPr>
              <w:t>45,000</w:t>
            </w:r>
            <w:r w:rsidRPr="00880443">
              <w:rPr>
                <w:rFonts w:ascii="Sylfaen" w:hAnsi="Sylfaen"/>
                <w:color w:val="000000" w:themeColor="text1"/>
                <w:sz w:val="20"/>
                <w:szCs w:val="20"/>
                <w:u w:val="single"/>
              </w:rPr>
              <w:t>,000 ლარი</w:t>
            </w:r>
          </w:p>
        </w:tc>
        <w:tc>
          <w:tcPr>
            <w:tcW w:w="4678" w:type="dxa"/>
          </w:tcPr>
          <w:p w14:paraId="5268D1C3" w14:textId="296BE95D" w:rsidR="00F01CB3" w:rsidRPr="00880443" w:rsidRDefault="00F01CB3" w:rsidP="00880443">
            <w:pPr>
              <w:spacing w:after="120" w:line="276" w:lineRule="auto"/>
              <w:jc w:val="both"/>
              <w:rPr>
                <w:rFonts w:ascii="Sylfaen" w:hAnsi="Sylfaen"/>
                <w:color w:val="FF0000"/>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3A5142" w:rsidRPr="00880443">
              <w:rPr>
                <w:rFonts w:ascii="Sylfaen" w:hAnsi="Sylfaen"/>
                <w:color w:val="000000" w:themeColor="text1"/>
                <w:sz w:val="20"/>
                <w:szCs w:val="20"/>
                <w:u w:val="single"/>
              </w:rPr>
              <w:t>60,160,000</w:t>
            </w:r>
            <w:r w:rsidRPr="00880443">
              <w:rPr>
                <w:rFonts w:ascii="Sylfaen" w:hAnsi="Sylfaen"/>
                <w:color w:val="000000" w:themeColor="text1"/>
                <w:sz w:val="20"/>
                <w:szCs w:val="20"/>
                <w:u w:val="single"/>
              </w:rPr>
              <w:t xml:space="preserve"> ლარი</w:t>
            </w:r>
          </w:p>
        </w:tc>
      </w:tr>
    </w:tbl>
    <w:p w14:paraId="4466AD69" w14:textId="77777777" w:rsidR="0098121A" w:rsidRPr="00880443" w:rsidRDefault="0098121A"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1A34EE" w:rsidRPr="00880443" w14:paraId="75D13714" w14:textId="77777777" w:rsidTr="00501F04">
        <w:trPr>
          <w:trHeight w:val="625"/>
        </w:trPr>
        <w:tc>
          <w:tcPr>
            <w:tcW w:w="1033" w:type="dxa"/>
            <w:vMerge w:val="restart"/>
          </w:tcPr>
          <w:p w14:paraId="4106FAA3" w14:textId="77777777" w:rsidR="001A34EE" w:rsidRPr="00880443" w:rsidRDefault="001A34EE" w:rsidP="00880443">
            <w:pPr>
              <w:spacing w:line="276" w:lineRule="auto"/>
              <w:jc w:val="center"/>
              <w:rPr>
                <w:rFonts w:ascii="Sylfaen" w:hAnsi="Sylfaen"/>
                <w:color w:val="000000" w:themeColor="text1"/>
                <w:sz w:val="16"/>
                <w:szCs w:val="20"/>
              </w:rPr>
            </w:pPr>
          </w:p>
          <w:p w14:paraId="43CA1276" w14:textId="77777777" w:rsidR="001A34EE" w:rsidRPr="00880443" w:rsidRDefault="001A34EE" w:rsidP="00880443">
            <w:pPr>
              <w:spacing w:line="276" w:lineRule="auto"/>
              <w:jc w:val="center"/>
              <w:rPr>
                <w:rFonts w:ascii="Sylfaen" w:hAnsi="Sylfaen"/>
                <w:color w:val="000000" w:themeColor="text1"/>
                <w:sz w:val="16"/>
                <w:szCs w:val="20"/>
              </w:rPr>
            </w:pPr>
          </w:p>
          <w:p w14:paraId="3A330B24" w14:textId="77777777" w:rsidR="001A34EE" w:rsidRPr="00880443" w:rsidRDefault="001A34EE" w:rsidP="00880443">
            <w:pPr>
              <w:spacing w:line="276" w:lineRule="auto"/>
              <w:jc w:val="center"/>
              <w:rPr>
                <w:rFonts w:ascii="Sylfaen" w:hAnsi="Sylfaen"/>
                <w:color w:val="000000" w:themeColor="text1"/>
                <w:sz w:val="16"/>
                <w:szCs w:val="20"/>
              </w:rPr>
            </w:pPr>
          </w:p>
          <w:p w14:paraId="533F287D" w14:textId="77777777" w:rsidR="001A34EE" w:rsidRPr="00880443" w:rsidRDefault="001A34EE"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9011708" w14:textId="77777777" w:rsidR="001A34EE" w:rsidRPr="00880443" w:rsidRDefault="001A34EE"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9DD5CA7"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C386F33"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5C0ECD2B"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3EE1DC10"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79C42BCC" w14:textId="77777777" w:rsidR="001A34EE" w:rsidRPr="00880443" w:rsidRDefault="001A34EE" w:rsidP="00880443">
            <w:pPr>
              <w:spacing w:line="276" w:lineRule="auto"/>
              <w:jc w:val="both"/>
              <w:rPr>
                <w:rFonts w:ascii="Sylfaen" w:hAnsi="Sylfaen"/>
                <w:color w:val="000000" w:themeColor="text1"/>
                <w:sz w:val="16"/>
              </w:rPr>
            </w:pPr>
          </w:p>
        </w:tc>
      </w:tr>
      <w:tr w:rsidR="001A34EE" w:rsidRPr="00880443" w14:paraId="7B0B09A2" w14:textId="77777777" w:rsidTr="001A34EE">
        <w:trPr>
          <w:trHeight w:val="228"/>
        </w:trPr>
        <w:tc>
          <w:tcPr>
            <w:tcW w:w="1033" w:type="dxa"/>
            <w:vMerge/>
          </w:tcPr>
          <w:p w14:paraId="763AF1C6" w14:textId="77777777" w:rsidR="001A34EE" w:rsidRPr="00880443" w:rsidRDefault="001A34E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E5A2E57"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4B0B1B8" w14:textId="250D63D5" w:rsidR="001A34EE" w:rsidRPr="00880443" w:rsidRDefault="00237244"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399ED22F" w14:textId="77777777" w:rsidR="001A34EE" w:rsidRPr="00880443" w:rsidRDefault="001A34EE" w:rsidP="00880443">
            <w:pPr>
              <w:spacing w:line="276" w:lineRule="auto"/>
              <w:jc w:val="both"/>
              <w:rPr>
                <w:rFonts w:ascii="Sylfaen" w:hAnsi="Sylfaen"/>
                <w:color w:val="000000" w:themeColor="text1"/>
                <w:sz w:val="16"/>
                <w:szCs w:val="20"/>
              </w:rPr>
            </w:pPr>
          </w:p>
        </w:tc>
        <w:tc>
          <w:tcPr>
            <w:tcW w:w="1631" w:type="dxa"/>
          </w:tcPr>
          <w:p w14:paraId="1CF2361C" w14:textId="42AA9470" w:rsidR="001A34EE" w:rsidRPr="00880443" w:rsidRDefault="001A34EE" w:rsidP="00880443">
            <w:pPr>
              <w:spacing w:line="276" w:lineRule="auto"/>
              <w:jc w:val="center"/>
              <w:rPr>
                <w:rFonts w:ascii="Sylfaen" w:hAnsi="Sylfaen"/>
                <w:color w:val="000000" w:themeColor="text1"/>
                <w:sz w:val="16"/>
                <w:szCs w:val="20"/>
              </w:rPr>
            </w:pPr>
          </w:p>
        </w:tc>
        <w:tc>
          <w:tcPr>
            <w:tcW w:w="1631" w:type="dxa"/>
          </w:tcPr>
          <w:p w14:paraId="13128C44" w14:textId="77777777" w:rsidR="001A34EE" w:rsidRPr="00880443" w:rsidRDefault="001A34EE" w:rsidP="00880443">
            <w:pPr>
              <w:spacing w:line="276" w:lineRule="auto"/>
              <w:jc w:val="center"/>
              <w:rPr>
                <w:rFonts w:ascii="Sylfaen" w:hAnsi="Sylfaen"/>
                <w:b/>
                <w:color w:val="000000" w:themeColor="text1"/>
                <w:sz w:val="16"/>
                <w:szCs w:val="20"/>
                <w:lang w:val="en-US"/>
              </w:rPr>
            </w:pPr>
          </w:p>
        </w:tc>
        <w:tc>
          <w:tcPr>
            <w:tcW w:w="1335" w:type="dxa"/>
          </w:tcPr>
          <w:p w14:paraId="499BDA1B" w14:textId="77777777" w:rsidR="001A34EE" w:rsidRPr="00880443" w:rsidRDefault="001A34EE" w:rsidP="00880443">
            <w:pPr>
              <w:spacing w:line="276" w:lineRule="auto"/>
              <w:jc w:val="both"/>
              <w:rPr>
                <w:rFonts w:ascii="Sylfaen" w:hAnsi="Sylfaen"/>
                <w:color w:val="000000" w:themeColor="text1"/>
                <w:sz w:val="16"/>
              </w:rPr>
            </w:pPr>
          </w:p>
        </w:tc>
      </w:tr>
      <w:tr w:rsidR="001A34EE" w:rsidRPr="00880443" w14:paraId="597B85D7" w14:textId="77777777" w:rsidTr="00501F04">
        <w:trPr>
          <w:trHeight w:val="1110"/>
        </w:trPr>
        <w:tc>
          <w:tcPr>
            <w:tcW w:w="1033" w:type="dxa"/>
            <w:vMerge/>
          </w:tcPr>
          <w:p w14:paraId="717D8528" w14:textId="77777777" w:rsidR="001A34EE" w:rsidRPr="00880443" w:rsidRDefault="001A34EE" w:rsidP="00880443">
            <w:pPr>
              <w:spacing w:line="276" w:lineRule="auto"/>
              <w:jc w:val="both"/>
              <w:rPr>
                <w:rFonts w:ascii="Sylfaen" w:hAnsi="Sylfaen"/>
                <w:color w:val="000000" w:themeColor="text1"/>
                <w:sz w:val="16"/>
                <w:szCs w:val="20"/>
              </w:rPr>
            </w:pPr>
          </w:p>
        </w:tc>
        <w:tc>
          <w:tcPr>
            <w:tcW w:w="1038" w:type="dxa"/>
          </w:tcPr>
          <w:p w14:paraId="776A52BA" w14:textId="77777777" w:rsidR="001A34EE" w:rsidRPr="00880443" w:rsidRDefault="001A34EE"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44F4ABDF"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9725F0D"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33B57C25"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4686C2F"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450B319F" w14:textId="77777777" w:rsidR="001A34EE" w:rsidRPr="00880443" w:rsidRDefault="001A34EE"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1A34EE" w:rsidRPr="00880443" w14:paraId="3883B7DB" w14:textId="77777777" w:rsidTr="001A34EE">
        <w:trPr>
          <w:trHeight w:val="406"/>
        </w:trPr>
        <w:tc>
          <w:tcPr>
            <w:tcW w:w="1033" w:type="dxa"/>
            <w:vMerge/>
          </w:tcPr>
          <w:p w14:paraId="72CA6437" w14:textId="77777777" w:rsidR="001A34EE" w:rsidRPr="00880443" w:rsidRDefault="001A34E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9738D63"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4103EF19" w14:textId="77777777" w:rsidR="001A34EE" w:rsidRPr="00880443" w:rsidRDefault="001A34EE" w:rsidP="00880443">
            <w:pPr>
              <w:spacing w:line="276" w:lineRule="auto"/>
              <w:jc w:val="center"/>
              <w:rPr>
                <w:rFonts w:ascii="Sylfaen" w:hAnsi="Sylfaen"/>
                <w:color w:val="000000" w:themeColor="text1"/>
                <w:sz w:val="16"/>
                <w:szCs w:val="20"/>
              </w:rPr>
            </w:pPr>
          </w:p>
        </w:tc>
        <w:tc>
          <w:tcPr>
            <w:tcW w:w="1483" w:type="dxa"/>
          </w:tcPr>
          <w:p w14:paraId="4EF86DA5" w14:textId="77777777" w:rsidR="001A34EE" w:rsidRPr="00880443" w:rsidRDefault="001A34E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2B932B6F" w14:textId="77777777" w:rsidR="001A34EE" w:rsidRPr="00880443" w:rsidRDefault="001A34EE" w:rsidP="00880443">
            <w:pPr>
              <w:spacing w:line="276" w:lineRule="auto"/>
              <w:jc w:val="center"/>
              <w:rPr>
                <w:rFonts w:ascii="Sylfaen" w:hAnsi="Sylfaen"/>
                <w:color w:val="000000" w:themeColor="text1"/>
                <w:sz w:val="16"/>
                <w:szCs w:val="20"/>
              </w:rPr>
            </w:pPr>
          </w:p>
        </w:tc>
        <w:tc>
          <w:tcPr>
            <w:tcW w:w="1631" w:type="dxa"/>
          </w:tcPr>
          <w:p w14:paraId="47F608A8" w14:textId="77777777" w:rsidR="001A34EE" w:rsidRPr="00880443" w:rsidRDefault="001A34EE" w:rsidP="00880443">
            <w:pPr>
              <w:spacing w:line="276" w:lineRule="auto"/>
              <w:jc w:val="both"/>
              <w:rPr>
                <w:rFonts w:ascii="Sylfaen" w:hAnsi="Sylfaen"/>
                <w:color w:val="000000" w:themeColor="text1"/>
                <w:sz w:val="16"/>
                <w:szCs w:val="20"/>
              </w:rPr>
            </w:pPr>
          </w:p>
        </w:tc>
        <w:tc>
          <w:tcPr>
            <w:tcW w:w="1335" w:type="dxa"/>
          </w:tcPr>
          <w:p w14:paraId="44B6EBE0" w14:textId="77777777" w:rsidR="001A34EE" w:rsidRPr="00880443" w:rsidRDefault="001A34EE" w:rsidP="00880443">
            <w:pPr>
              <w:spacing w:line="276" w:lineRule="auto"/>
              <w:jc w:val="both"/>
              <w:rPr>
                <w:rFonts w:ascii="Sylfaen" w:hAnsi="Sylfaen"/>
                <w:color w:val="000000" w:themeColor="text1"/>
                <w:sz w:val="16"/>
              </w:rPr>
            </w:pPr>
          </w:p>
        </w:tc>
      </w:tr>
    </w:tbl>
    <w:p w14:paraId="1481698C" w14:textId="77777777" w:rsidR="001E7BEC" w:rsidRPr="00880443" w:rsidRDefault="001E7BEC" w:rsidP="00880443">
      <w:pPr>
        <w:spacing w:after="0" w:line="276" w:lineRule="auto"/>
        <w:rPr>
          <w:rFonts w:ascii="Sylfaen" w:hAnsi="Sylfaen" w:cs="Arial"/>
          <w:b/>
          <w:color w:val="0070C0"/>
          <w:sz w:val="26"/>
          <w:szCs w:val="26"/>
          <w:lang w:val="en-US"/>
        </w:rPr>
      </w:pPr>
    </w:p>
    <w:p w14:paraId="72BA4B5C" w14:textId="45459898" w:rsidR="001E7BEC" w:rsidRPr="00880443" w:rsidRDefault="001E7BEC"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1.1.2:</w:t>
      </w:r>
      <w:r w:rsidRPr="00880443">
        <w:rPr>
          <w:rFonts w:ascii="Sylfaen" w:hAnsi="Sylfaen"/>
          <w:color w:val="000000" w:themeColor="text1"/>
          <w:sz w:val="24"/>
          <w:szCs w:val="24"/>
        </w:rPr>
        <w:t xml:space="preserve"> </w:t>
      </w:r>
      <w:r w:rsidR="005C0308" w:rsidRPr="00880443">
        <w:rPr>
          <w:rFonts w:ascii="Sylfaen" w:hAnsi="Sylfaen"/>
          <w:color w:val="000000" w:themeColor="text1"/>
          <w:sz w:val="24"/>
          <w:szCs w:val="24"/>
        </w:rPr>
        <w:t>ახალგაზრდა მეწარმეების განვითარების პროგრამა</w:t>
      </w:r>
    </w:p>
    <w:p w14:paraId="6FE9EB66" w14:textId="77777777" w:rsidR="001E7BEC" w:rsidRPr="00880443" w:rsidRDefault="001E7BEC"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7BF8A64E" w14:textId="3E4A2115" w:rsidR="001E7BEC" w:rsidRPr="00880443" w:rsidRDefault="001E7BEC" w:rsidP="00880443">
      <w:p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0E0DC4" w:rsidRPr="00880443">
        <w:rPr>
          <w:rFonts w:ascii="Sylfaen" w:hAnsi="Sylfaen"/>
          <w:color w:val="000000" w:themeColor="text1"/>
          <w:sz w:val="24"/>
          <w:szCs w:val="24"/>
        </w:rPr>
        <w:t>რეგიონებში ეკონომიკური ზრდის გაძლიერება, კერძო სექტორის განვითარება, ახალგაზრდების ბიზნესში ჩართულობის ხელშეწყობა</w:t>
      </w:r>
    </w:p>
    <w:p w14:paraId="7EF06B41" w14:textId="77777777" w:rsidR="00AE15BC" w:rsidRPr="00880443" w:rsidRDefault="001E7BEC"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CAB8A16" w14:textId="77777777" w:rsidR="00EB7A1F" w:rsidRPr="00880443" w:rsidRDefault="00AE15BC" w:rsidP="00880443">
      <w:pPr>
        <w:spacing w:after="0" w:line="276" w:lineRule="auto"/>
        <w:ind w:firstLine="630"/>
        <w:jc w:val="both"/>
        <w:rPr>
          <w:rFonts w:ascii="Sylfaen" w:hAnsi="Sylfaen" w:cs="Sylfaen,Bold"/>
          <w:bCs/>
          <w:sz w:val="24"/>
          <w:szCs w:val="24"/>
        </w:rPr>
      </w:pPr>
      <w:r w:rsidRPr="00880443">
        <w:rPr>
          <w:rFonts w:ascii="Sylfaen" w:hAnsi="Sylfaen" w:cs="Sylfaen,Bold"/>
          <w:bCs/>
          <w:sz w:val="24"/>
          <w:szCs w:val="24"/>
        </w:rPr>
        <w:lastRenderedPageBreak/>
        <w:t xml:space="preserve">პროგრამა დაიწყო 2018 წლის 28 თებერვალს. პროგრამის პოპულარიზაციისთვის ჩატარდა ეფექტური საინფორმაციო კამპანია: მომზადდა საინფორმაციო ხასიათის გრაფიკული რგოლი, საქართველოს ყველა რეგიონში ჩატარდა ოცამდე პრეზენტაცია, რეგიონებში განთავსდა ბილბორდები, პროგრამის პირობების საზოგადოებისთვის უკეთ გაცნობის მიზნით პროგრამის განმახორციელებელმა გუნდმა მიიღო ხუთამდე სატელევიზიო გადაცემაში მონაწილეობა. </w:t>
      </w:r>
      <w:r w:rsidR="00E12647" w:rsidRPr="00880443">
        <w:rPr>
          <w:rFonts w:ascii="Sylfaen" w:hAnsi="Sylfaen" w:cs="Sylfaen,Bold"/>
          <w:bCs/>
          <w:sz w:val="24"/>
          <w:szCs w:val="24"/>
        </w:rPr>
        <w:t xml:space="preserve">                         </w:t>
      </w:r>
    </w:p>
    <w:p w14:paraId="4A4FE06E" w14:textId="79721958" w:rsidR="00AE15BC" w:rsidRPr="00880443" w:rsidRDefault="00EB7A1F" w:rsidP="00880443">
      <w:pPr>
        <w:spacing w:after="0" w:line="276" w:lineRule="auto"/>
        <w:ind w:firstLine="630"/>
        <w:jc w:val="both"/>
        <w:rPr>
          <w:rFonts w:ascii="Sylfaen" w:hAnsi="Sylfaen"/>
          <w:b/>
          <w:color w:val="000000" w:themeColor="text1"/>
          <w:sz w:val="24"/>
          <w:szCs w:val="24"/>
        </w:rPr>
      </w:pPr>
      <w:r w:rsidRPr="00880443">
        <w:rPr>
          <w:rFonts w:ascii="Sylfaen" w:hAnsi="Sylfaen" w:cs="Sylfaen,Bold"/>
          <w:bCs/>
          <w:sz w:val="24"/>
          <w:szCs w:val="24"/>
        </w:rPr>
        <w:t xml:space="preserve">   </w:t>
      </w:r>
      <w:r w:rsidR="00AE15BC" w:rsidRPr="00880443">
        <w:rPr>
          <w:rFonts w:ascii="Sylfaen" w:hAnsi="Sylfaen" w:cs="Sylfaen,Bold"/>
          <w:bCs/>
          <w:sz w:val="24"/>
          <w:szCs w:val="24"/>
        </w:rPr>
        <w:t xml:space="preserve">საინფორმაციო კამპანიის შედეგად პროგრამის დაწყებიდან 3 თვის განმავლობაში პროგრამის ბიუჯეტის შესაბამისი განაცხადები გადავიდა ბიზნეს გეგმის მომზადების ეტაპზე. პროგრამის ბიუჯეტის 85%-ის შესაბამისი ბიზნეს გეგმები დამტკიცდა. ბენეფიციარების „სტარტ-აპ“ ბიზნესების გაშუქება მოხდა არაერთი ადგილობრივი ტელევიზიის მიერ და მომზადდა სატელევიზიო სიუჟეტები. </w:t>
      </w:r>
    </w:p>
    <w:p w14:paraId="43B006CE" w14:textId="75F755C4" w:rsidR="00AE15BC" w:rsidRPr="00880443" w:rsidRDefault="00020EF3" w:rsidP="00880443">
      <w:pPr>
        <w:spacing w:after="0" w:line="276" w:lineRule="auto"/>
        <w:rPr>
          <w:rFonts w:ascii="Sylfaen" w:hAnsi="Sylfaen"/>
          <w:sz w:val="24"/>
          <w:szCs w:val="24"/>
        </w:rPr>
      </w:pPr>
      <w:r w:rsidRPr="00880443">
        <w:rPr>
          <w:rFonts w:ascii="Sylfaen" w:hAnsi="Sylfaen" w:cs="Sylfaen"/>
          <w:sz w:val="24"/>
          <w:szCs w:val="24"/>
        </w:rPr>
        <w:t xml:space="preserve">            </w:t>
      </w:r>
      <w:r w:rsidR="00EB7A1F" w:rsidRPr="00880443">
        <w:rPr>
          <w:rFonts w:ascii="Sylfaen" w:hAnsi="Sylfaen" w:cs="Sylfaen"/>
          <w:sz w:val="24"/>
          <w:szCs w:val="24"/>
        </w:rPr>
        <w:t xml:space="preserve">აქტივობის </w:t>
      </w:r>
      <w:r w:rsidR="001B3CEC" w:rsidRPr="00880443">
        <w:rPr>
          <w:rFonts w:ascii="Sylfaen" w:hAnsi="Sylfaen" w:cs="Sylfaen"/>
          <w:sz w:val="24"/>
          <w:szCs w:val="24"/>
        </w:rPr>
        <w:t>ფარგლებშ</w:t>
      </w:r>
      <w:r w:rsidR="00EB7A1F" w:rsidRPr="00880443">
        <w:rPr>
          <w:rFonts w:ascii="Sylfaen" w:hAnsi="Sylfaen" w:cs="Sylfaen"/>
          <w:sz w:val="24"/>
          <w:szCs w:val="24"/>
        </w:rPr>
        <w:t>ი განხ</w:t>
      </w:r>
      <w:r w:rsidR="001B3CEC" w:rsidRPr="00880443">
        <w:rPr>
          <w:rFonts w:ascii="Sylfaen" w:hAnsi="Sylfaen" w:cs="Sylfaen"/>
          <w:sz w:val="24"/>
          <w:szCs w:val="24"/>
        </w:rPr>
        <w:t>ორცილ</w:t>
      </w:r>
      <w:r w:rsidR="00EB7A1F" w:rsidRPr="00880443">
        <w:rPr>
          <w:rFonts w:ascii="Sylfaen" w:hAnsi="Sylfaen" w:cs="Sylfaen"/>
          <w:sz w:val="24"/>
          <w:szCs w:val="24"/>
        </w:rPr>
        <w:t>და შემდეგი ღონისძიებები:</w:t>
      </w:r>
    </w:p>
    <w:p w14:paraId="5301DF2E" w14:textId="77777777" w:rsidR="00AE15BC" w:rsidRPr="00880443" w:rsidRDefault="00AE15BC" w:rsidP="00880443">
      <w:pPr>
        <w:pStyle w:val="ListParagraph"/>
        <w:numPr>
          <w:ilvl w:val="0"/>
          <w:numId w:val="17"/>
        </w:numPr>
        <w:spacing w:after="0" w:line="276" w:lineRule="auto"/>
        <w:rPr>
          <w:rFonts w:ascii="Sylfaen" w:hAnsi="Sylfaen"/>
          <w:sz w:val="24"/>
          <w:szCs w:val="24"/>
        </w:rPr>
      </w:pPr>
      <w:r w:rsidRPr="00880443">
        <w:rPr>
          <w:rFonts w:ascii="Sylfaen" w:hAnsi="Sylfaen"/>
          <w:sz w:val="24"/>
          <w:szCs w:val="24"/>
        </w:rPr>
        <w:t>დამტკიცებული პროექტების რაოდენობა - 116;</w:t>
      </w:r>
    </w:p>
    <w:p w14:paraId="523206A4" w14:textId="3AC2CBA8" w:rsidR="00AE15BC" w:rsidRPr="00880443" w:rsidRDefault="00AE15BC" w:rsidP="00880443">
      <w:pPr>
        <w:pStyle w:val="ListParagraph"/>
        <w:numPr>
          <w:ilvl w:val="0"/>
          <w:numId w:val="17"/>
        </w:numPr>
        <w:spacing w:line="276" w:lineRule="auto"/>
        <w:rPr>
          <w:rFonts w:ascii="Sylfaen" w:hAnsi="Sylfaen"/>
          <w:sz w:val="24"/>
          <w:szCs w:val="24"/>
        </w:rPr>
      </w:pPr>
      <w:r w:rsidRPr="00880443">
        <w:rPr>
          <w:rFonts w:ascii="Sylfaen" w:hAnsi="Sylfaen"/>
          <w:sz w:val="24"/>
          <w:szCs w:val="24"/>
        </w:rPr>
        <w:t xml:space="preserve">პროგრამაში ჩართული ბენეფიციარების რაოდენობა - 114; </w:t>
      </w:r>
    </w:p>
    <w:p w14:paraId="643590B3" w14:textId="77777777" w:rsidR="00AE15BC" w:rsidRPr="00880443" w:rsidRDefault="00AE15BC" w:rsidP="00880443">
      <w:pPr>
        <w:pStyle w:val="ListParagraph"/>
        <w:numPr>
          <w:ilvl w:val="0"/>
          <w:numId w:val="17"/>
        </w:numPr>
        <w:spacing w:line="276" w:lineRule="auto"/>
        <w:rPr>
          <w:rFonts w:ascii="Sylfaen" w:hAnsi="Sylfaen"/>
          <w:sz w:val="24"/>
          <w:szCs w:val="24"/>
        </w:rPr>
      </w:pPr>
      <w:r w:rsidRPr="00880443">
        <w:rPr>
          <w:rFonts w:ascii="Sylfaen" w:hAnsi="Sylfaen"/>
          <w:sz w:val="24"/>
          <w:szCs w:val="24"/>
        </w:rPr>
        <w:t>სააგენტოს თანადაფინანსება დამტკიცებულ პროექტებში - 4,979,940 ლარი;</w:t>
      </w:r>
    </w:p>
    <w:p w14:paraId="4DCAB32F" w14:textId="386E4A21" w:rsidR="001E7BEC" w:rsidRPr="00880443" w:rsidRDefault="00AE15BC" w:rsidP="00880443">
      <w:pPr>
        <w:pStyle w:val="ListParagraph"/>
        <w:numPr>
          <w:ilvl w:val="0"/>
          <w:numId w:val="17"/>
        </w:numPr>
        <w:spacing w:after="0" w:line="276" w:lineRule="auto"/>
        <w:rPr>
          <w:rFonts w:ascii="Sylfaen" w:hAnsi="Sylfaen"/>
          <w:sz w:val="24"/>
          <w:szCs w:val="24"/>
        </w:rPr>
      </w:pPr>
      <w:r w:rsidRPr="00880443">
        <w:rPr>
          <w:rFonts w:ascii="Sylfaen" w:hAnsi="Sylfaen"/>
          <w:sz w:val="24"/>
          <w:szCs w:val="24"/>
        </w:rPr>
        <w:t>ჯამური ინვესტიცია დამტკიცებულ პროექტებში - 12,789,979 ლარი.</w:t>
      </w:r>
    </w:p>
    <w:p w14:paraId="7448E132" w14:textId="279A75CE" w:rsidR="001E7BEC" w:rsidRPr="00880443" w:rsidRDefault="006240C8" w:rsidP="00880443">
      <w:pPr>
        <w:spacing w:after="0" w:line="276" w:lineRule="auto"/>
        <w:jc w:val="both"/>
        <w:rPr>
          <w:rFonts w:ascii="Sylfaen" w:hAnsi="Sylfaen"/>
          <w:b/>
          <w:color w:val="000000" w:themeColor="text1"/>
          <w:sz w:val="24"/>
          <w:szCs w:val="24"/>
        </w:rPr>
      </w:pPr>
      <w:r>
        <w:rPr>
          <w:rFonts w:ascii="Sylfaen" w:hAnsi="Sylfaen"/>
          <w:b/>
          <w:color w:val="000000" w:themeColor="text1"/>
          <w:sz w:val="24"/>
          <w:szCs w:val="24"/>
        </w:rPr>
        <w:t xml:space="preserve">         </w:t>
      </w:r>
      <w:r w:rsidR="001E7BEC" w:rsidRPr="00880443">
        <w:rPr>
          <w:rFonts w:ascii="Sylfaen" w:hAnsi="Sylfaen"/>
          <w:b/>
          <w:color w:val="000000" w:themeColor="text1"/>
          <w:sz w:val="24"/>
          <w:szCs w:val="24"/>
        </w:rPr>
        <w:t>ინდიკატორების და ბიუჯეტის შესრულება</w:t>
      </w:r>
    </w:p>
    <w:p w14:paraId="2AF4342D" w14:textId="69156894" w:rsidR="001E7BEC" w:rsidRPr="00880443" w:rsidRDefault="000E0DC4" w:rsidP="00880443">
      <w:pPr>
        <w:spacing w:after="0" w:line="276" w:lineRule="auto"/>
        <w:jc w:val="both"/>
        <w:rPr>
          <w:rFonts w:ascii="Sylfaen" w:hAnsi="Sylfaen" w:cs="Sylfaen"/>
          <w:color w:val="000000" w:themeColor="text1"/>
          <w:sz w:val="24"/>
          <w:szCs w:val="24"/>
          <w:lang w:val="en-US"/>
        </w:rPr>
      </w:pPr>
      <w:r w:rsidRPr="00880443">
        <w:rPr>
          <w:rFonts w:ascii="Sylfaen" w:hAnsi="Sylfaen" w:cs="Sylfaen"/>
          <w:color w:val="FF0000"/>
          <w:sz w:val="24"/>
          <w:szCs w:val="24"/>
        </w:rPr>
        <w:t xml:space="preserve">           </w:t>
      </w:r>
      <w:r w:rsidR="001E7BEC" w:rsidRPr="00880443">
        <w:rPr>
          <w:rFonts w:ascii="Sylfaen" w:hAnsi="Sylfaen" w:cs="Sylfaen"/>
          <w:color w:val="000000" w:themeColor="text1"/>
          <w:sz w:val="24"/>
          <w:szCs w:val="24"/>
        </w:rPr>
        <w:t xml:space="preserve">2018 </w:t>
      </w:r>
      <w:r w:rsidR="0000774A" w:rsidRPr="00880443">
        <w:rPr>
          <w:rFonts w:ascii="Sylfaen" w:hAnsi="Sylfaen" w:cs="Sylfaen"/>
          <w:color w:val="000000" w:themeColor="text1"/>
          <w:sz w:val="24"/>
          <w:szCs w:val="24"/>
        </w:rPr>
        <w:t>წელს, აქტივობის ფარგლებში დაგეგმილი იყო 100 ახალგაზრდა მეწარმის დაფინანსება. საანგარიშო პერიოდში</w:t>
      </w:r>
      <w:r w:rsidR="001E7BEC" w:rsidRPr="00880443">
        <w:rPr>
          <w:rFonts w:ascii="Sylfaen" w:hAnsi="Sylfaen" w:cs="Sylfaen"/>
          <w:color w:val="000000" w:themeColor="text1"/>
          <w:sz w:val="24"/>
          <w:szCs w:val="24"/>
        </w:rPr>
        <w:t xml:space="preserve"> </w:t>
      </w:r>
      <w:r w:rsidR="001B3CEC" w:rsidRPr="00880443">
        <w:rPr>
          <w:rFonts w:ascii="Sylfaen" w:hAnsi="Sylfaen" w:cs="Sylfaen"/>
          <w:color w:val="000000" w:themeColor="text1"/>
          <w:sz w:val="24"/>
          <w:szCs w:val="24"/>
        </w:rPr>
        <w:t xml:space="preserve">დაფინანსდა (ხელშეკრულება გაფორმდა) 114 ახალგაზრდა მეწარმე. </w:t>
      </w:r>
    </w:p>
    <w:p w14:paraId="7582634F" w14:textId="1BEA4DF8" w:rsidR="001E7BEC" w:rsidRPr="00880443" w:rsidRDefault="00B92503"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1E7BEC"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ბიუჯეტმა შეადგინა </w:t>
      </w:r>
      <w:r w:rsidR="00B45D54" w:rsidRPr="00880443">
        <w:rPr>
          <w:rFonts w:ascii="Sylfaen" w:hAnsi="Sylfaen" w:cs="Sylfaen"/>
          <w:color w:val="000000" w:themeColor="text1"/>
          <w:sz w:val="24"/>
          <w:szCs w:val="24"/>
        </w:rPr>
        <w:t>3</w:t>
      </w:r>
      <w:r w:rsidR="001E7BEC" w:rsidRPr="00880443">
        <w:rPr>
          <w:rFonts w:ascii="Sylfaen" w:hAnsi="Sylfaen" w:cs="Sylfaen"/>
          <w:color w:val="000000" w:themeColor="text1"/>
          <w:sz w:val="24"/>
          <w:szCs w:val="24"/>
        </w:rPr>
        <w:t xml:space="preserve">,000,000 ლარი, ხოლო ბიუჯეტის ფაქტიურმა ათვისებამ შეადგინა </w:t>
      </w:r>
      <w:r w:rsidR="00B45D54" w:rsidRPr="00880443">
        <w:rPr>
          <w:rFonts w:ascii="Sylfaen" w:hAnsi="Sylfaen" w:cs="Sylfaen"/>
          <w:color w:val="000000" w:themeColor="text1"/>
          <w:sz w:val="24"/>
          <w:szCs w:val="24"/>
          <w:lang w:val="en-US"/>
        </w:rPr>
        <w:t>2,887</w:t>
      </w:r>
      <w:r w:rsidR="00B45D54" w:rsidRPr="00880443">
        <w:rPr>
          <w:rFonts w:ascii="Sylfaen" w:hAnsi="Sylfaen" w:cs="Sylfaen"/>
          <w:color w:val="000000" w:themeColor="text1"/>
          <w:sz w:val="24"/>
          <w:szCs w:val="24"/>
        </w:rPr>
        <w:t>,795</w:t>
      </w:r>
      <w:r w:rsidR="001E7BEC"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1E7BEC" w:rsidRPr="00880443" w14:paraId="03762B04" w14:textId="77777777" w:rsidTr="0016677D">
        <w:tc>
          <w:tcPr>
            <w:tcW w:w="9776" w:type="dxa"/>
            <w:gridSpan w:val="2"/>
            <w:shd w:val="clear" w:color="auto" w:fill="0070C0"/>
          </w:tcPr>
          <w:p w14:paraId="2628BA0C" w14:textId="4E76514C" w:rsidR="001E7BEC" w:rsidRPr="00880443" w:rsidRDefault="001E7BEC"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1E7BEC" w:rsidRPr="00880443" w14:paraId="34F608E9" w14:textId="77777777" w:rsidTr="0016677D">
        <w:tc>
          <w:tcPr>
            <w:tcW w:w="5098" w:type="dxa"/>
          </w:tcPr>
          <w:p w14:paraId="675CE4F5" w14:textId="77777777"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71C88728" w14:textId="65B6EF1D" w:rsidR="001E7BEC" w:rsidRPr="00880443" w:rsidRDefault="001E7BEC" w:rsidP="00880443">
            <w:pPr>
              <w:spacing w:after="120" w:line="276" w:lineRule="auto"/>
              <w:jc w:val="both"/>
              <w:rPr>
                <w:rFonts w:ascii="Sylfaen" w:hAnsi="Sylfaen"/>
                <w:color w:val="FF0000"/>
                <w:sz w:val="20"/>
                <w:szCs w:val="20"/>
                <w:u w:val="single"/>
              </w:rPr>
            </w:pPr>
            <w:r w:rsidRPr="00880443">
              <w:rPr>
                <w:rFonts w:ascii="Sylfaen" w:hAnsi="Sylfaen" w:cs="Sylfaen"/>
                <w:color w:val="000000" w:themeColor="text1"/>
                <w:sz w:val="20"/>
                <w:szCs w:val="20"/>
              </w:rPr>
              <w:t>აქტივობა</w:t>
            </w:r>
            <w:r w:rsidR="00306CA9" w:rsidRPr="00880443">
              <w:rPr>
                <w:rFonts w:ascii="Sylfaen" w:hAnsi="Sylfaen"/>
                <w:color w:val="000000" w:themeColor="text1"/>
                <w:sz w:val="20"/>
                <w:szCs w:val="20"/>
              </w:rPr>
              <w:t xml:space="preserve"> 1.1.2</w:t>
            </w:r>
            <w:r w:rsidRPr="00880443">
              <w:rPr>
                <w:rFonts w:ascii="Sylfaen" w:hAnsi="Sylfaen"/>
                <w:color w:val="000000" w:themeColor="text1"/>
                <w:sz w:val="20"/>
                <w:szCs w:val="20"/>
              </w:rPr>
              <w:t xml:space="preserve"> </w:t>
            </w:r>
            <w:r w:rsidR="00306CA9" w:rsidRPr="00880443">
              <w:rPr>
                <w:rFonts w:ascii="Sylfaen" w:hAnsi="Sylfaen"/>
                <w:color w:val="000000" w:themeColor="text1"/>
                <w:sz w:val="20"/>
                <w:szCs w:val="20"/>
              </w:rPr>
              <w:t>ახალგაზრდა მეწარმეების განვითარების პროგრამა</w:t>
            </w:r>
          </w:p>
        </w:tc>
      </w:tr>
      <w:tr w:rsidR="001E7BEC" w:rsidRPr="00880443" w14:paraId="4842DA0B" w14:textId="77777777" w:rsidTr="0016677D">
        <w:tc>
          <w:tcPr>
            <w:tcW w:w="5098" w:type="dxa"/>
          </w:tcPr>
          <w:p w14:paraId="5DC0A464" w14:textId="77777777"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426F70B0" w14:textId="77777777" w:rsidR="001E7BEC" w:rsidRPr="00880443" w:rsidRDefault="001E7BEC"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1E7BEC" w:rsidRPr="00880443" w14:paraId="51AC2814" w14:textId="77777777" w:rsidTr="0016677D">
        <w:tc>
          <w:tcPr>
            <w:tcW w:w="9776" w:type="dxa"/>
            <w:gridSpan w:val="2"/>
            <w:shd w:val="clear" w:color="auto" w:fill="E7E6E6" w:themeFill="background2"/>
          </w:tcPr>
          <w:p w14:paraId="47B3A420" w14:textId="77777777" w:rsidR="001E7BEC" w:rsidRPr="00880443" w:rsidRDefault="001E7BEC"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1E7BEC" w:rsidRPr="00880443" w14:paraId="1D35E9F5" w14:textId="77777777" w:rsidTr="0016677D">
        <w:trPr>
          <w:trHeight w:val="989"/>
        </w:trPr>
        <w:tc>
          <w:tcPr>
            <w:tcW w:w="5098" w:type="dxa"/>
          </w:tcPr>
          <w:p w14:paraId="548A79E8" w14:textId="77777777" w:rsidR="001E7BEC" w:rsidRPr="00880443" w:rsidRDefault="001E7BE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5F738FAC" w14:textId="372E182D" w:rsidR="001E7BEC" w:rsidRPr="00880443" w:rsidRDefault="00CA228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 დაფინანსდება 100 ახალგაზრდა მეწარმე</w:t>
            </w:r>
          </w:p>
        </w:tc>
        <w:tc>
          <w:tcPr>
            <w:tcW w:w="4678" w:type="dxa"/>
          </w:tcPr>
          <w:p w14:paraId="6F5BA3E1" w14:textId="77777777" w:rsidR="001E7BEC" w:rsidRPr="00880443" w:rsidRDefault="001E7BE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9AAEC3F" w14:textId="3F6B5573" w:rsidR="001E7BEC" w:rsidRPr="00880443" w:rsidRDefault="00CA228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დაფინანსდა 114 ახალგაზრდა მეწარმე</w:t>
            </w:r>
          </w:p>
        </w:tc>
      </w:tr>
      <w:tr w:rsidR="001E7BEC" w:rsidRPr="00880443" w14:paraId="655E50E5" w14:textId="77777777" w:rsidTr="0016677D">
        <w:tc>
          <w:tcPr>
            <w:tcW w:w="9776" w:type="dxa"/>
            <w:gridSpan w:val="2"/>
            <w:shd w:val="clear" w:color="auto" w:fill="E7E6E6" w:themeFill="background2"/>
          </w:tcPr>
          <w:p w14:paraId="385D10E7" w14:textId="77777777" w:rsidR="001E7BEC" w:rsidRPr="00880443" w:rsidRDefault="001E7BEC"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1E7BEC" w:rsidRPr="00880443" w14:paraId="48586B34" w14:textId="77777777" w:rsidTr="0016677D">
        <w:trPr>
          <w:trHeight w:val="233"/>
        </w:trPr>
        <w:tc>
          <w:tcPr>
            <w:tcW w:w="5098" w:type="dxa"/>
          </w:tcPr>
          <w:p w14:paraId="6E525F5E" w14:textId="6C2ADF6A"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306CA9" w:rsidRPr="00880443">
              <w:rPr>
                <w:rFonts w:ascii="Sylfaen" w:hAnsi="Sylfaen"/>
                <w:color w:val="000000" w:themeColor="text1"/>
                <w:sz w:val="20"/>
                <w:szCs w:val="20"/>
                <w:u w:val="single"/>
              </w:rPr>
              <w:t>3</w:t>
            </w:r>
            <w:r w:rsidRPr="00880443">
              <w:rPr>
                <w:rFonts w:ascii="Sylfaen" w:hAnsi="Sylfaen"/>
                <w:color w:val="000000" w:themeColor="text1"/>
                <w:sz w:val="20"/>
                <w:szCs w:val="20"/>
                <w:u w:val="single"/>
              </w:rPr>
              <w:t>,000,000 ლარი</w:t>
            </w:r>
          </w:p>
        </w:tc>
        <w:tc>
          <w:tcPr>
            <w:tcW w:w="4678" w:type="dxa"/>
          </w:tcPr>
          <w:p w14:paraId="692194DA" w14:textId="7A4EE1C3"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306CA9" w:rsidRPr="00880443">
              <w:rPr>
                <w:rFonts w:ascii="Sylfaen" w:hAnsi="Sylfaen"/>
                <w:color w:val="000000" w:themeColor="text1"/>
                <w:sz w:val="20"/>
                <w:szCs w:val="20"/>
                <w:u w:val="single"/>
              </w:rPr>
              <w:t>2,887,795</w:t>
            </w:r>
            <w:r w:rsidRPr="00880443">
              <w:rPr>
                <w:rFonts w:ascii="Sylfaen" w:hAnsi="Sylfaen"/>
                <w:color w:val="000000" w:themeColor="text1"/>
                <w:sz w:val="20"/>
                <w:szCs w:val="20"/>
                <w:u w:val="single"/>
              </w:rPr>
              <w:t xml:space="preserve"> ლარი</w:t>
            </w:r>
          </w:p>
        </w:tc>
      </w:tr>
    </w:tbl>
    <w:p w14:paraId="43BADCED" w14:textId="77777777" w:rsidR="001E7BEC" w:rsidRPr="00880443" w:rsidRDefault="001E7BEC" w:rsidP="00880443">
      <w:pPr>
        <w:spacing w:after="0" w:line="276" w:lineRule="auto"/>
        <w:rPr>
          <w:rFonts w:ascii="Sylfaen" w:hAnsi="Sylfaen" w:cs="Arial"/>
          <w:b/>
          <w:color w:val="0070C0"/>
          <w:sz w:val="26"/>
          <w:szCs w:val="26"/>
          <w:lang w:val="en-US"/>
        </w:rPr>
      </w:pPr>
    </w:p>
    <w:p w14:paraId="08C24BC8" w14:textId="77777777" w:rsidR="00F01CB3" w:rsidRPr="00880443" w:rsidRDefault="00F01CB3"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4C71E8" w:rsidRPr="00880443" w14:paraId="1398686A" w14:textId="77777777" w:rsidTr="00925613">
        <w:trPr>
          <w:trHeight w:val="625"/>
        </w:trPr>
        <w:tc>
          <w:tcPr>
            <w:tcW w:w="1033" w:type="dxa"/>
            <w:vMerge w:val="restart"/>
          </w:tcPr>
          <w:p w14:paraId="6A99530E" w14:textId="77777777" w:rsidR="004C71E8" w:rsidRPr="00880443" w:rsidRDefault="004C71E8" w:rsidP="00880443">
            <w:pPr>
              <w:spacing w:line="276" w:lineRule="auto"/>
              <w:jc w:val="center"/>
              <w:rPr>
                <w:rFonts w:ascii="Sylfaen" w:hAnsi="Sylfaen"/>
                <w:color w:val="000000" w:themeColor="text1"/>
                <w:sz w:val="16"/>
                <w:szCs w:val="20"/>
              </w:rPr>
            </w:pPr>
          </w:p>
          <w:p w14:paraId="171431AE" w14:textId="77777777" w:rsidR="004C71E8" w:rsidRPr="00880443" w:rsidRDefault="004C71E8" w:rsidP="00880443">
            <w:pPr>
              <w:spacing w:line="276" w:lineRule="auto"/>
              <w:jc w:val="center"/>
              <w:rPr>
                <w:rFonts w:ascii="Sylfaen" w:hAnsi="Sylfaen"/>
                <w:color w:val="000000" w:themeColor="text1"/>
                <w:sz w:val="16"/>
                <w:szCs w:val="20"/>
              </w:rPr>
            </w:pPr>
          </w:p>
          <w:p w14:paraId="7CC2A1C5" w14:textId="77777777" w:rsidR="004C71E8" w:rsidRPr="00880443" w:rsidRDefault="004C71E8" w:rsidP="00880443">
            <w:pPr>
              <w:spacing w:line="276" w:lineRule="auto"/>
              <w:jc w:val="center"/>
              <w:rPr>
                <w:rFonts w:ascii="Sylfaen" w:hAnsi="Sylfaen"/>
                <w:color w:val="000000" w:themeColor="text1"/>
                <w:sz w:val="16"/>
                <w:szCs w:val="20"/>
              </w:rPr>
            </w:pPr>
          </w:p>
          <w:p w14:paraId="51C5004C" w14:textId="77777777" w:rsidR="004C71E8" w:rsidRPr="00880443" w:rsidRDefault="004C71E8"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0DA935A9" w14:textId="77777777" w:rsidR="004C71E8" w:rsidRPr="00880443" w:rsidRDefault="004C71E8"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2F7C43E7"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D45AE8A"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545B1C3"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5DC14035"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59C91E33" w14:textId="77777777" w:rsidR="004C71E8" w:rsidRPr="00880443" w:rsidRDefault="004C71E8" w:rsidP="00880443">
            <w:pPr>
              <w:spacing w:line="276" w:lineRule="auto"/>
              <w:jc w:val="both"/>
              <w:rPr>
                <w:rFonts w:ascii="Sylfaen" w:hAnsi="Sylfaen"/>
                <w:color w:val="000000" w:themeColor="text1"/>
                <w:sz w:val="16"/>
              </w:rPr>
            </w:pPr>
          </w:p>
        </w:tc>
      </w:tr>
      <w:tr w:rsidR="004C71E8" w:rsidRPr="00880443" w14:paraId="3FD7ACA0" w14:textId="77777777" w:rsidTr="00874429">
        <w:trPr>
          <w:trHeight w:val="228"/>
        </w:trPr>
        <w:tc>
          <w:tcPr>
            <w:tcW w:w="1033" w:type="dxa"/>
            <w:vMerge/>
          </w:tcPr>
          <w:p w14:paraId="58EA74D6" w14:textId="77777777" w:rsidR="004C71E8" w:rsidRPr="00880443" w:rsidRDefault="004C71E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59116C6"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1A238C63" w14:textId="77777777" w:rsidR="004C71E8" w:rsidRPr="00880443" w:rsidRDefault="004C71E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60CD7F5D" w14:textId="77777777" w:rsidR="004C71E8" w:rsidRPr="00880443" w:rsidRDefault="004C71E8" w:rsidP="00880443">
            <w:pPr>
              <w:spacing w:line="276" w:lineRule="auto"/>
              <w:jc w:val="both"/>
              <w:rPr>
                <w:rFonts w:ascii="Sylfaen" w:hAnsi="Sylfaen"/>
                <w:color w:val="000000" w:themeColor="text1"/>
                <w:sz w:val="16"/>
                <w:szCs w:val="20"/>
              </w:rPr>
            </w:pPr>
          </w:p>
        </w:tc>
        <w:tc>
          <w:tcPr>
            <w:tcW w:w="1631" w:type="dxa"/>
          </w:tcPr>
          <w:p w14:paraId="469C04FA" w14:textId="77777777" w:rsidR="004C71E8" w:rsidRPr="00880443" w:rsidRDefault="004C71E8" w:rsidP="00880443">
            <w:pPr>
              <w:spacing w:line="276" w:lineRule="auto"/>
              <w:jc w:val="center"/>
              <w:rPr>
                <w:rFonts w:ascii="Sylfaen" w:hAnsi="Sylfaen"/>
                <w:color w:val="000000" w:themeColor="text1"/>
                <w:sz w:val="16"/>
                <w:szCs w:val="20"/>
              </w:rPr>
            </w:pPr>
          </w:p>
        </w:tc>
        <w:tc>
          <w:tcPr>
            <w:tcW w:w="1631" w:type="dxa"/>
          </w:tcPr>
          <w:p w14:paraId="6A77BDC3" w14:textId="77777777" w:rsidR="004C71E8" w:rsidRPr="00880443" w:rsidRDefault="004C71E8" w:rsidP="00880443">
            <w:pPr>
              <w:spacing w:line="276" w:lineRule="auto"/>
              <w:jc w:val="center"/>
              <w:rPr>
                <w:rFonts w:ascii="Sylfaen" w:hAnsi="Sylfaen"/>
                <w:b/>
                <w:color w:val="000000" w:themeColor="text1"/>
                <w:sz w:val="16"/>
                <w:szCs w:val="20"/>
                <w:lang w:val="en-US"/>
              </w:rPr>
            </w:pPr>
          </w:p>
        </w:tc>
        <w:tc>
          <w:tcPr>
            <w:tcW w:w="1335" w:type="dxa"/>
          </w:tcPr>
          <w:p w14:paraId="0EB7E4F8" w14:textId="77777777" w:rsidR="004C71E8" w:rsidRPr="00880443" w:rsidRDefault="004C71E8" w:rsidP="00880443">
            <w:pPr>
              <w:spacing w:line="276" w:lineRule="auto"/>
              <w:jc w:val="both"/>
              <w:rPr>
                <w:rFonts w:ascii="Sylfaen" w:hAnsi="Sylfaen"/>
                <w:color w:val="000000" w:themeColor="text1"/>
                <w:sz w:val="16"/>
              </w:rPr>
            </w:pPr>
          </w:p>
        </w:tc>
      </w:tr>
      <w:tr w:rsidR="004C71E8" w:rsidRPr="00880443" w14:paraId="25E8FC8E" w14:textId="77777777" w:rsidTr="00925613">
        <w:trPr>
          <w:trHeight w:val="1110"/>
        </w:trPr>
        <w:tc>
          <w:tcPr>
            <w:tcW w:w="1033" w:type="dxa"/>
            <w:vMerge/>
          </w:tcPr>
          <w:p w14:paraId="5006483F" w14:textId="77777777" w:rsidR="004C71E8" w:rsidRPr="00880443" w:rsidRDefault="004C71E8" w:rsidP="00880443">
            <w:pPr>
              <w:spacing w:line="276" w:lineRule="auto"/>
              <w:jc w:val="both"/>
              <w:rPr>
                <w:rFonts w:ascii="Sylfaen" w:hAnsi="Sylfaen"/>
                <w:color w:val="000000" w:themeColor="text1"/>
                <w:sz w:val="16"/>
                <w:szCs w:val="20"/>
              </w:rPr>
            </w:pPr>
          </w:p>
        </w:tc>
        <w:tc>
          <w:tcPr>
            <w:tcW w:w="1038" w:type="dxa"/>
          </w:tcPr>
          <w:p w14:paraId="1C0E75BA" w14:textId="77777777" w:rsidR="004C71E8" w:rsidRPr="00880443" w:rsidRDefault="004C71E8"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71C71611"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DA67E89"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7751516A"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05AD5542"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65AC814B" w14:textId="77777777" w:rsidR="004C71E8" w:rsidRPr="00880443" w:rsidRDefault="004C71E8"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4C71E8" w:rsidRPr="00880443" w14:paraId="2AF2CB3B" w14:textId="77777777" w:rsidTr="00874429">
        <w:trPr>
          <w:trHeight w:val="406"/>
        </w:trPr>
        <w:tc>
          <w:tcPr>
            <w:tcW w:w="1033" w:type="dxa"/>
            <w:vMerge/>
          </w:tcPr>
          <w:p w14:paraId="762D930C" w14:textId="77777777" w:rsidR="004C71E8" w:rsidRPr="00880443" w:rsidRDefault="004C71E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D6F2DCB"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3D3C9718" w14:textId="77777777" w:rsidR="004C71E8" w:rsidRPr="00880443" w:rsidRDefault="004C71E8" w:rsidP="00880443">
            <w:pPr>
              <w:spacing w:line="276" w:lineRule="auto"/>
              <w:jc w:val="center"/>
              <w:rPr>
                <w:rFonts w:ascii="Sylfaen" w:hAnsi="Sylfaen"/>
                <w:color w:val="000000" w:themeColor="text1"/>
                <w:sz w:val="16"/>
                <w:szCs w:val="20"/>
              </w:rPr>
            </w:pPr>
          </w:p>
        </w:tc>
        <w:tc>
          <w:tcPr>
            <w:tcW w:w="1483" w:type="dxa"/>
          </w:tcPr>
          <w:p w14:paraId="587D3F18" w14:textId="77777777" w:rsidR="004C71E8" w:rsidRPr="00880443" w:rsidRDefault="004C71E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7EA7194" w14:textId="77777777" w:rsidR="004C71E8" w:rsidRPr="00880443" w:rsidRDefault="004C71E8" w:rsidP="00880443">
            <w:pPr>
              <w:spacing w:line="276" w:lineRule="auto"/>
              <w:jc w:val="center"/>
              <w:rPr>
                <w:rFonts w:ascii="Sylfaen" w:hAnsi="Sylfaen"/>
                <w:color w:val="000000" w:themeColor="text1"/>
                <w:sz w:val="16"/>
                <w:szCs w:val="20"/>
              </w:rPr>
            </w:pPr>
          </w:p>
        </w:tc>
        <w:tc>
          <w:tcPr>
            <w:tcW w:w="1631" w:type="dxa"/>
          </w:tcPr>
          <w:p w14:paraId="58143041" w14:textId="77777777" w:rsidR="004C71E8" w:rsidRPr="00880443" w:rsidRDefault="004C71E8" w:rsidP="00880443">
            <w:pPr>
              <w:spacing w:line="276" w:lineRule="auto"/>
              <w:jc w:val="both"/>
              <w:rPr>
                <w:rFonts w:ascii="Sylfaen" w:hAnsi="Sylfaen"/>
                <w:color w:val="000000" w:themeColor="text1"/>
                <w:sz w:val="16"/>
                <w:szCs w:val="20"/>
              </w:rPr>
            </w:pPr>
          </w:p>
        </w:tc>
        <w:tc>
          <w:tcPr>
            <w:tcW w:w="1335" w:type="dxa"/>
          </w:tcPr>
          <w:p w14:paraId="198C0043" w14:textId="77777777" w:rsidR="004C71E8" w:rsidRPr="00880443" w:rsidRDefault="004C71E8" w:rsidP="00880443">
            <w:pPr>
              <w:spacing w:line="276" w:lineRule="auto"/>
              <w:jc w:val="both"/>
              <w:rPr>
                <w:rFonts w:ascii="Sylfaen" w:hAnsi="Sylfaen"/>
                <w:color w:val="000000" w:themeColor="text1"/>
                <w:sz w:val="16"/>
              </w:rPr>
            </w:pPr>
          </w:p>
        </w:tc>
      </w:tr>
    </w:tbl>
    <w:p w14:paraId="63F1E66C" w14:textId="77777777" w:rsidR="00464651" w:rsidRPr="00880443" w:rsidRDefault="00464651" w:rsidP="00880443">
      <w:pPr>
        <w:spacing w:after="0" w:line="276" w:lineRule="auto"/>
        <w:rPr>
          <w:rFonts w:ascii="Sylfaen" w:hAnsi="Sylfaen" w:cs="Arial"/>
          <w:b/>
          <w:color w:val="0070C0"/>
          <w:sz w:val="26"/>
          <w:szCs w:val="26"/>
          <w:lang w:val="en-US"/>
        </w:rPr>
      </w:pPr>
    </w:p>
    <w:p w14:paraId="5BCA085D" w14:textId="5AEB0564" w:rsidR="00464651" w:rsidRPr="00880443" w:rsidRDefault="00464651"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1.1.3:</w:t>
      </w:r>
      <w:r w:rsidRPr="00880443">
        <w:rPr>
          <w:rFonts w:ascii="Sylfaen" w:hAnsi="Sylfaen"/>
          <w:color w:val="000000" w:themeColor="text1"/>
          <w:sz w:val="24"/>
          <w:szCs w:val="24"/>
        </w:rPr>
        <w:t xml:space="preserve"> </w:t>
      </w:r>
      <w:r w:rsidR="00663EBF" w:rsidRPr="00880443">
        <w:rPr>
          <w:rFonts w:ascii="Sylfaen" w:hAnsi="Sylfaen"/>
          <w:color w:val="000000" w:themeColor="text1"/>
          <w:sz w:val="24"/>
          <w:szCs w:val="24"/>
        </w:rPr>
        <w:t>დანერგე მომავალი</w:t>
      </w:r>
    </w:p>
    <w:p w14:paraId="70AFBA9D" w14:textId="4A3CD993" w:rsidR="00464651" w:rsidRPr="00880443" w:rsidRDefault="002F7170"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rPr>
        <w:t xml:space="preserve"> </w:t>
      </w:r>
      <w:r w:rsidR="00464651" w:rsidRPr="00880443">
        <w:rPr>
          <w:rFonts w:ascii="Sylfaen" w:hAnsi="Sylfaen" w:cs="Sylfaen"/>
          <w:color w:val="000000" w:themeColor="text1"/>
          <w:sz w:val="24"/>
          <w:szCs w:val="24"/>
          <w:u w:val="single"/>
        </w:rPr>
        <w:t>პასუხისმგებელი</w:t>
      </w:r>
      <w:r w:rsidR="00464651" w:rsidRPr="00880443">
        <w:rPr>
          <w:rFonts w:ascii="Sylfaen" w:hAnsi="Sylfaen"/>
          <w:color w:val="000000" w:themeColor="text1"/>
          <w:sz w:val="24"/>
          <w:szCs w:val="24"/>
          <w:u w:val="single"/>
        </w:rPr>
        <w:t xml:space="preserve"> უწყება:</w:t>
      </w:r>
      <w:r w:rsidR="00464651"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20970948" w14:textId="7E2376A9" w:rsidR="00464651" w:rsidRPr="00880443" w:rsidRDefault="00464651"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663EBF" w:rsidRPr="00880443">
        <w:rPr>
          <w:rFonts w:ascii="Sylfaen" w:hAnsi="Sylfaen"/>
          <w:color w:val="000000" w:themeColor="text1"/>
          <w:sz w:val="24"/>
          <w:szCs w:val="24"/>
        </w:rPr>
        <w:t>საქართველოში არსებული სასოფლო-სამეურნეო დანიშნულების მიწების ეფექტური გამოყენება მრავალწლიანი კულტურების გაშენების გზით, რის შედეგადაც განხორციელდება იმპორტირებული პროდუქციის ჩანაცვლება და გაიზრდება საექსპორტო პოტენციალი, გაადვილდება გადამამუშავებელი საწარმოების ნედლეულით უზრუნველყოფის შესაძლებლობა და გაუმჯობესდება სოფლად მოსახლეობის სოციალურ</w:t>
      </w:r>
      <w:r w:rsidR="007F529F" w:rsidRPr="00880443">
        <w:rPr>
          <w:rFonts w:ascii="Sylfaen" w:hAnsi="Sylfaen"/>
          <w:color w:val="000000" w:themeColor="text1"/>
          <w:sz w:val="24"/>
          <w:szCs w:val="24"/>
        </w:rPr>
        <w:t>-</w:t>
      </w:r>
      <w:r w:rsidR="00663EBF" w:rsidRPr="00880443">
        <w:rPr>
          <w:rFonts w:ascii="Sylfaen" w:hAnsi="Sylfaen"/>
          <w:color w:val="000000" w:themeColor="text1"/>
          <w:sz w:val="24"/>
          <w:szCs w:val="24"/>
        </w:rPr>
        <w:t>ეკონომიკური მდგომარეობა</w:t>
      </w:r>
    </w:p>
    <w:p w14:paraId="5D4BC687" w14:textId="77777777" w:rsidR="00464651" w:rsidRPr="00880443" w:rsidRDefault="0046465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7AE95E17" w14:textId="5BE1FBD5" w:rsidR="00B22300" w:rsidRPr="00880443" w:rsidRDefault="00362DC6" w:rsidP="00880443">
      <w:pPr>
        <w:spacing w:after="0" w:line="276" w:lineRule="auto"/>
        <w:jc w:val="both"/>
        <w:rPr>
          <w:rFonts w:ascii="Sylfaen" w:hAnsi="Sylfaen" w:cs="Sylfaen,Bold"/>
          <w:bCs/>
          <w:i/>
          <w:sz w:val="24"/>
          <w:szCs w:val="24"/>
          <w:lang w:val="en-US"/>
        </w:rPr>
      </w:pPr>
      <w:r w:rsidRPr="00880443">
        <w:rPr>
          <w:rFonts w:ascii="Sylfaen" w:hAnsi="Sylfaen"/>
          <w:sz w:val="24"/>
          <w:szCs w:val="24"/>
          <w:lang w:val="en-US"/>
        </w:rPr>
        <w:t xml:space="preserve">           </w:t>
      </w:r>
      <w:r w:rsidR="00B22300" w:rsidRPr="00880443">
        <w:rPr>
          <w:rFonts w:ascii="Sylfaen" w:hAnsi="Sylfaen"/>
          <w:sz w:val="24"/>
          <w:szCs w:val="24"/>
        </w:rPr>
        <w:t>2018 წელს</w:t>
      </w:r>
      <w:r w:rsidR="00E7648E" w:rsidRPr="00880443">
        <w:rPr>
          <w:rFonts w:ascii="Sylfaen" w:hAnsi="Sylfaen"/>
          <w:sz w:val="24"/>
          <w:szCs w:val="24"/>
        </w:rPr>
        <w:t>,</w:t>
      </w:r>
      <w:r w:rsidR="00B22300" w:rsidRPr="00880443">
        <w:rPr>
          <w:rFonts w:ascii="Sylfaen" w:hAnsi="Sylfaen"/>
          <w:sz w:val="24"/>
          <w:szCs w:val="24"/>
        </w:rPr>
        <w:t xml:space="preserve"> პროგრამაში „დანერგე მომავალი“ შევიდა ცვლილებები, კერძოდ: ბაღების თანადაფინანსების კომპონენტის ფარგლებში მრავალწლიანი კულტურების ნუსხას დაემატა ფსტა (ფისტა) და სასუფრე ყურძნის კულტურები. გარდა ამისა, ბაღების თანადაფინანსების კომპონენტს დაემატა კენკროვნების ქვეკომპონენტი, რომლის ფარგლებშიც გარკვეულ მუნიციპალიტეტებში ფიზიკურ პირებსა და კოოპერატივებს მიეცემათ შესაძლებლობა გააშენონ ლურჯი მოცვის, ჟოლოსა და მაყვლის ბაღები და მიიღონ სახელმწიფო დაფინანსება 100%-ის ოდენობით. </w:t>
      </w:r>
      <w:r w:rsidR="00B22300" w:rsidRPr="00880443">
        <w:rPr>
          <w:rFonts w:ascii="Sylfaen" w:hAnsi="Sylfaen" w:cs="Sylfaen,Bold"/>
          <w:bCs/>
          <w:i/>
          <w:sz w:val="24"/>
          <w:szCs w:val="24"/>
          <w:lang w:val="en-US"/>
        </w:rPr>
        <w:t xml:space="preserve">  </w:t>
      </w:r>
      <w:r w:rsidR="005D39F1" w:rsidRPr="00880443">
        <w:rPr>
          <w:rFonts w:ascii="Sylfaen" w:hAnsi="Sylfaen" w:cs="Sylfaen,Bold"/>
          <w:bCs/>
          <w:i/>
          <w:sz w:val="24"/>
          <w:szCs w:val="24"/>
          <w:lang w:val="en-US"/>
        </w:rPr>
        <w:t xml:space="preserve"> </w:t>
      </w:r>
    </w:p>
    <w:p w14:paraId="4C63D1D2" w14:textId="4FF60385" w:rsidR="00B22300" w:rsidRPr="00880443" w:rsidRDefault="00B22300" w:rsidP="00880443">
      <w:pPr>
        <w:spacing w:after="0" w:line="276" w:lineRule="auto"/>
        <w:jc w:val="both"/>
        <w:rPr>
          <w:rFonts w:ascii="Sylfaen" w:hAnsi="Sylfaen"/>
          <w:sz w:val="24"/>
          <w:szCs w:val="24"/>
        </w:rPr>
      </w:pPr>
      <w:r w:rsidRPr="00880443">
        <w:rPr>
          <w:rFonts w:ascii="Sylfaen" w:hAnsi="Sylfaen" w:cs="Sylfaen"/>
          <w:sz w:val="24"/>
          <w:szCs w:val="24"/>
          <w:lang w:val="en-US"/>
        </w:rPr>
        <w:t xml:space="preserve">          </w:t>
      </w:r>
      <w:r w:rsidR="00EF330A" w:rsidRPr="00880443">
        <w:rPr>
          <w:rFonts w:ascii="Sylfaen" w:hAnsi="Sylfaen" w:cs="Sylfaen"/>
          <w:sz w:val="24"/>
          <w:szCs w:val="24"/>
          <w:lang w:val="en-US"/>
        </w:rPr>
        <w:t xml:space="preserve">2018 </w:t>
      </w:r>
      <w:r w:rsidR="00EF330A" w:rsidRPr="00880443">
        <w:rPr>
          <w:rFonts w:ascii="Sylfaen" w:hAnsi="Sylfaen" w:cs="Sylfaen"/>
          <w:sz w:val="24"/>
          <w:szCs w:val="24"/>
        </w:rPr>
        <w:t xml:space="preserve">წელს, </w:t>
      </w:r>
      <w:r w:rsidRPr="00880443">
        <w:rPr>
          <w:rFonts w:ascii="Sylfaen" w:hAnsi="Sylfaen" w:cs="Sylfaen"/>
          <w:sz w:val="24"/>
          <w:szCs w:val="24"/>
        </w:rPr>
        <w:t>აქტივობის ფარგლებში განხ</w:t>
      </w:r>
      <w:r w:rsidR="0019665F" w:rsidRPr="00880443">
        <w:rPr>
          <w:rFonts w:ascii="Sylfaen" w:hAnsi="Sylfaen" w:cs="Sylfaen"/>
          <w:sz w:val="24"/>
          <w:szCs w:val="24"/>
        </w:rPr>
        <w:t>ორციელებული</w:t>
      </w:r>
      <w:r w:rsidRPr="00880443">
        <w:rPr>
          <w:rFonts w:ascii="Sylfaen" w:hAnsi="Sylfaen" w:cs="Sylfaen"/>
          <w:sz w:val="24"/>
          <w:szCs w:val="24"/>
        </w:rPr>
        <w:t xml:space="preserve"> ღონისძიებები</w:t>
      </w:r>
      <w:r w:rsidR="0019665F" w:rsidRPr="00880443">
        <w:rPr>
          <w:rFonts w:ascii="Sylfaen" w:hAnsi="Sylfaen" w:cs="Sylfaen"/>
          <w:sz w:val="24"/>
          <w:szCs w:val="24"/>
        </w:rPr>
        <w:t>ს შედეგად მიღებულ იქნა შემდეგი შედეგები</w:t>
      </w:r>
      <w:r w:rsidRPr="00880443">
        <w:rPr>
          <w:rFonts w:ascii="Sylfaen" w:hAnsi="Sylfaen" w:cs="Sylfaen"/>
          <w:sz w:val="24"/>
          <w:szCs w:val="24"/>
        </w:rPr>
        <w:t>:</w:t>
      </w:r>
    </w:p>
    <w:p w14:paraId="2C753A1C" w14:textId="2B9B3973" w:rsidR="00B22300"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sz w:val="24"/>
          <w:szCs w:val="24"/>
        </w:rPr>
        <w:t>დამტკიცებული განაცხადების (პროექტების) რაოდენობა - 302;</w:t>
      </w:r>
    </w:p>
    <w:p w14:paraId="28430F54" w14:textId="7CF7B69B" w:rsidR="00B22300"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sz w:val="24"/>
          <w:szCs w:val="24"/>
        </w:rPr>
        <w:t>დამტკიცებული განაცხადების ჯამური ფართობი - 2,053 ჰა;</w:t>
      </w:r>
    </w:p>
    <w:p w14:paraId="461C4B94" w14:textId="77777777" w:rsidR="00E7648E"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sz w:val="24"/>
          <w:szCs w:val="24"/>
        </w:rPr>
        <w:t>სააგენტოს თანადაფინანსება დამტკიცებულ პროექტებში - 11,923,235 ლარი</w:t>
      </w:r>
      <w:r w:rsidR="006D7AE3" w:rsidRPr="00880443">
        <w:rPr>
          <w:rFonts w:ascii="Sylfaen" w:hAnsi="Sylfaen"/>
          <w:sz w:val="24"/>
          <w:szCs w:val="24"/>
        </w:rPr>
        <w:t xml:space="preserve">; </w:t>
      </w:r>
    </w:p>
    <w:p w14:paraId="68FAC1EA" w14:textId="468C5464" w:rsidR="00B22300"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cs="Sylfaen"/>
          <w:sz w:val="24"/>
          <w:szCs w:val="24"/>
        </w:rPr>
        <w:t>გაშენებული</w:t>
      </w:r>
      <w:r w:rsidRPr="00880443">
        <w:rPr>
          <w:rFonts w:ascii="Sylfaen" w:hAnsi="Sylfaen"/>
          <w:sz w:val="24"/>
          <w:szCs w:val="24"/>
        </w:rPr>
        <w:t xml:space="preserve"> ბაღების  </w:t>
      </w:r>
      <w:r w:rsidR="00F34EAD" w:rsidRPr="00880443">
        <w:rPr>
          <w:rFonts w:ascii="Sylfaen" w:hAnsi="Sylfaen"/>
          <w:sz w:val="24"/>
          <w:szCs w:val="24"/>
        </w:rPr>
        <w:t>ფა</w:t>
      </w:r>
      <w:r w:rsidRPr="00880443">
        <w:rPr>
          <w:rFonts w:ascii="Sylfaen" w:hAnsi="Sylfaen"/>
          <w:sz w:val="24"/>
          <w:szCs w:val="24"/>
        </w:rPr>
        <w:t>რთობი - 2,364 ჰა</w:t>
      </w:r>
      <w:r w:rsidR="006D7AE3" w:rsidRPr="00880443">
        <w:rPr>
          <w:rFonts w:ascii="Sylfaen" w:hAnsi="Sylfaen"/>
          <w:sz w:val="24"/>
          <w:szCs w:val="24"/>
        </w:rPr>
        <w:t xml:space="preserve">. </w:t>
      </w:r>
    </w:p>
    <w:p w14:paraId="7188420F" w14:textId="361B8D4C" w:rsidR="00464651" w:rsidRPr="00880443" w:rsidRDefault="00B22300" w:rsidP="00880443">
      <w:pPr>
        <w:tabs>
          <w:tab w:val="left" w:pos="709"/>
        </w:tabs>
        <w:spacing w:after="0" w:line="276" w:lineRule="auto"/>
        <w:jc w:val="both"/>
        <w:rPr>
          <w:rFonts w:ascii="Sylfaen" w:hAnsi="Sylfaen"/>
          <w:b/>
          <w:color w:val="FF0000"/>
          <w:sz w:val="24"/>
          <w:szCs w:val="24"/>
        </w:rPr>
      </w:pPr>
      <w:r w:rsidRPr="00880443">
        <w:rPr>
          <w:rFonts w:ascii="Sylfaen" w:hAnsi="Sylfaen"/>
          <w:b/>
          <w:color w:val="FF0000"/>
          <w:sz w:val="24"/>
          <w:szCs w:val="24"/>
          <w:lang w:val="en-US"/>
        </w:rPr>
        <w:t xml:space="preserve">           </w:t>
      </w:r>
      <w:r w:rsidR="00464651" w:rsidRPr="00880443">
        <w:rPr>
          <w:rFonts w:ascii="Sylfaen" w:hAnsi="Sylfaen"/>
          <w:b/>
          <w:color w:val="000000" w:themeColor="text1"/>
          <w:sz w:val="24"/>
          <w:szCs w:val="24"/>
        </w:rPr>
        <w:t>ინდიკატორების და ბიუჯეტის შესრულება</w:t>
      </w:r>
    </w:p>
    <w:p w14:paraId="135B3229" w14:textId="15A9193D" w:rsidR="00464651" w:rsidRPr="00880443" w:rsidRDefault="00464651" w:rsidP="00880443">
      <w:pPr>
        <w:spacing w:after="0" w:line="276" w:lineRule="auto"/>
        <w:jc w:val="both"/>
        <w:rPr>
          <w:rFonts w:ascii="Sylfaen" w:hAnsi="Sylfaen" w:cs="Sylfaen"/>
          <w:color w:val="000000" w:themeColor="text1"/>
          <w:sz w:val="24"/>
          <w:szCs w:val="24"/>
          <w:lang w:val="en-US"/>
        </w:rPr>
      </w:pPr>
      <w:r w:rsidRPr="00880443">
        <w:rPr>
          <w:rFonts w:ascii="Sylfaen" w:hAnsi="Sylfaen" w:cs="Sylfaen"/>
          <w:color w:val="000000" w:themeColor="text1"/>
          <w:sz w:val="24"/>
          <w:szCs w:val="24"/>
        </w:rPr>
        <w:t xml:space="preserve">           2018 </w:t>
      </w:r>
      <w:r w:rsidR="00AC2022" w:rsidRPr="00880443">
        <w:rPr>
          <w:rFonts w:ascii="Sylfaen" w:hAnsi="Sylfaen" w:cs="Sylfaen"/>
          <w:color w:val="000000" w:themeColor="text1"/>
          <w:sz w:val="24"/>
          <w:szCs w:val="24"/>
        </w:rPr>
        <w:t xml:space="preserve">წელს, </w:t>
      </w:r>
      <w:r w:rsidR="00B172BD" w:rsidRPr="00880443">
        <w:rPr>
          <w:rFonts w:ascii="Sylfaen" w:hAnsi="Sylfaen" w:cs="Sylfaen"/>
          <w:color w:val="000000" w:themeColor="text1"/>
          <w:sz w:val="24"/>
          <w:szCs w:val="24"/>
        </w:rPr>
        <w:t xml:space="preserve">აქტივობის ფარგლებში, </w:t>
      </w:r>
      <w:r w:rsidR="00AC2022" w:rsidRPr="00880443">
        <w:rPr>
          <w:rFonts w:ascii="Sylfaen" w:hAnsi="Sylfaen" w:cs="Sylfaen"/>
          <w:color w:val="000000" w:themeColor="text1"/>
          <w:sz w:val="24"/>
          <w:szCs w:val="24"/>
        </w:rPr>
        <w:t>დაგეგმილ იყო 1</w:t>
      </w:r>
      <w:r w:rsidR="008B0302" w:rsidRPr="00880443">
        <w:rPr>
          <w:rFonts w:ascii="Sylfaen" w:hAnsi="Sylfaen" w:cs="Sylfaen"/>
          <w:color w:val="000000" w:themeColor="text1"/>
          <w:sz w:val="24"/>
          <w:szCs w:val="24"/>
        </w:rPr>
        <w:t>,</w:t>
      </w:r>
      <w:r w:rsidR="00AC2022" w:rsidRPr="00880443">
        <w:rPr>
          <w:rFonts w:ascii="Sylfaen" w:hAnsi="Sylfaen" w:cs="Sylfaen"/>
          <w:color w:val="000000" w:themeColor="text1"/>
          <w:sz w:val="24"/>
          <w:szCs w:val="24"/>
        </w:rPr>
        <w:t>200 ჰა ახალი ბაღის</w:t>
      </w:r>
      <w:r w:rsidRPr="00880443">
        <w:rPr>
          <w:rFonts w:ascii="Sylfaen" w:hAnsi="Sylfaen" w:cs="Sylfaen"/>
          <w:color w:val="000000" w:themeColor="text1"/>
          <w:sz w:val="24"/>
          <w:szCs w:val="24"/>
        </w:rPr>
        <w:t xml:space="preserve"> </w:t>
      </w:r>
      <w:r w:rsidR="008B0302" w:rsidRPr="00880443">
        <w:rPr>
          <w:rFonts w:ascii="Sylfaen" w:hAnsi="Sylfaen" w:cs="Sylfaen"/>
          <w:color w:val="000000" w:themeColor="text1"/>
          <w:sz w:val="24"/>
          <w:szCs w:val="24"/>
        </w:rPr>
        <w:t>გაშენება</w:t>
      </w:r>
      <w:r w:rsidR="00AC2022" w:rsidRPr="00880443">
        <w:rPr>
          <w:rFonts w:ascii="Sylfaen" w:hAnsi="Sylfaen" w:cs="Sylfaen"/>
          <w:color w:val="000000" w:themeColor="text1"/>
          <w:sz w:val="24"/>
          <w:szCs w:val="24"/>
        </w:rPr>
        <w:t>/</w:t>
      </w:r>
      <w:r w:rsidR="008B0302" w:rsidRPr="00880443">
        <w:rPr>
          <w:rFonts w:ascii="Sylfaen" w:hAnsi="Sylfaen" w:cs="Sylfaen"/>
          <w:color w:val="000000" w:themeColor="text1"/>
          <w:sz w:val="24"/>
          <w:szCs w:val="24"/>
        </w:rPr>
        <w:t>დაკონტრაქტება.</w:t>
      </w:r>
      <w:r w:rsidR="00AC2022" w:rsidRPr="00880443">
        <w:rPr>
          <w:rFonts w:ascii="Sylfaen" w:hAnsi="Sylfaen" w:cs="Sylfaen"/>
          <w:color w:val="000000" w:themeColor="text1"/>
          <w:sz w:val="24"/>
          <w:szCs w:val="24"/>
        </w:rPr>
        <w:t xml:space="preserve"> </w:t>
      </w:r>
      <w:r w:rsidR="008B0302" w:rsidRPr="00880443">
        <w:rPr>
          <w:rFonts w:ascii="Sylfaen" w:hAnsi="Sylfaen" w:cs="Sylfaen"/>
          <w:color w:val="000000" w:themeColor="text1"/>
          <w:sz w:val="24"/>
          <w:szCs w:val="24"/>
        </w:rPr>
        <w:t>საანგარიშო პერიოდში</w:t>
      </w:r>
      <w:r w:rsidR="00C209EB" w:rsidRPr="00880443">
        <w:rPr>
          <w:rFonts w:ascii="Sylfaen" w:hAnsi="Sylfaen" w:cs="Sylfaen"/>
          <w:color w:val="000000" w:themeColor="text1"/>
          <w:sz w:val="24"/>
          <w:szCs w:val="24"/>
        </w:rPr>
        <w:t xml:space="preserve"> გაშენდა/დაკონტრაქტდა 2,053 ჰა  ფართობის  ინტენსიური და ნახევრადინტენსიური ტიპის ბაღი</w:t>
      </w:r>
      <w:r w:rsidR="00211510" w:rsidRPr="00880443">
        <w:rPr>
          <w:rFonts w:ascii="Sylfaen" w:hAnsi="Sylfaen" w:cs="Sylfaen"/>
          <w:color w:val="000000" w:themeColor="text1"/>
          <w:sz w:val="24"/>
          <w:szCs w:val="24"/>
        </w:rPr>
        <w:t xml:space="preserve">. </w:t>
      </w:r>
    </w:p>
    <w:p w14:paraId="2CA01A59" w14:textId="02F3F61F" w:rsidR="00464651" w:rsidRPr="00880443" w:rsidRDefault="00464651"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w:t>
      </w:r>
      <w:r w:rsidR="00A6278F" w:rsidRPr="00880443">
        <w:rPr>
          <w:rFonts w:ascii="Sylfaen" w:hAnsi="Sylfaen" w:cs="Sylfaen"/>
          <w:color w:val="000000" w:themeColor="text1"/>
          <w:sz w:val="24"/>
          <w:szCs w:val="24"/>
        </w:rPr>
        <w:t>ბიუჯეტი</w:t>
      </w:r>
      <w:r w:rsidRPr="00880443">
        <w:rPr>
          <w:rFonts w:ascii="Sylfaen" w:hAnsi="Sylfaen" w:cs="Sylfaen"/>
          <w:color w:val="000000" w:themeColor="text1"/>
          <w:sz w:val="24"/>
          <w:szCs w:val="24"/>
        </w:rPr>
        <w:t xml:space="preserve"> </w:t>
      </w:r>
      <w:r w:rsidR="00A6278F" w:rsidRPr="00880443">
        <w:rPr>
          <w:rFonts w:ascii="Sylfaen" w:hAnsi="Sylfaen" w:cs="Sylfaen"/>
          <w:color w:val="000000" w:themeColor="text1"/>
          <w:sz w:val="24"/>
          <w:szCs w:val="24"/>
        </w:rPr>
        <w:t>განისაზღვრა</w:t>
      </w:r>
      <w:r w:rsidR="00211510" w:rsidRPr="00880443">
        <w:rPr>
          <w:rFonts w:ascii="Sylfaen" w:hAnsi="Sylfaen" w:cs="Sylfaen"/>
          <w:color w:val="000000" w:themeColor="text1"/>
          <w:sz w:val="24"/>
          <w:szCs w:val="24"/>
        </w:rPr>
        <w:t xml:space="preserve"> 8</w:t>
      </w:r>
      <w:r w:rsidRPr="00880443">
        <w:rPr>
          <w:rFonts w:ascii="Sylfaen" w:hAnsi="Sylfaen" w:cs="Sylfaen"/>
          <w:color w:val="000000" w:themeColor="text1"/>
          <w:sz w:val="24"/>
          <w:szCs w:val="24"/>
        </w:rPr>
        <w:t>,000,000 ლარი</w:t>
      </w:r>
      <w:r w:rsidR="00A6278F" w:rsidRPr="00880443">
        <w:rPr>
          <w:rFonts w:ascii="Sylfaen" w:hAnsi="Sylfaen" w:cs="Sylfaen"/>
          <w:color w:val="000000" w:themeColor="text1"/>
          <w:sz w:val="24"/>
          <w:szCs w:val="24"/>
        </w:rPr>
        <w:t>თ</w:t>
      </w:r>
      <w:r w:rsidRPr="00880443">
        <w:rPr>
          <w:rFonts w:ascii="Sylfaen" w:hAnsi="Sylfaen" w:cs="Sylfaen"/>
          <w:color w:val="000000" w:themeColor="text1"/>
          <w:sz w:val="24"/>
          <w:szCs w:val="24"/>
        </w:rPr>
        <w:t xml:space="preserve">, ხოლო ბიუჯეტის ფაქტიურმა ათვისებამ შეადგინა </w:t>
      </w:r>
      <w:r w:rsidR="00211510" w:rsidRPr="00880443">
        <w:rPr>
          <w:rFonts w:ascii="Sylfaen" w:hAnsi="Sylfaen" w:cs="Sylfaen"/>
          <w:color w:val="000000" w:themeColor="text1"/>
          <w:sz w:val="24"/>
          <w:szCs w:val="24"/>
          <w:lang w:val="en-US"/>
        </w:rPr>
        <w:t>9,562</w:t>
      </w:r>
      <w:r w:rsidR="00211510" w:rsidRPr="00880443">
        <w:rPr>
          <w:rFonts w:ascii="Sylfaen" w:hAnsi="Sylfaen" w:cs="Sylfaen"/>
          <w:color w:val="000000" w:themeColor="text1"/>
          <w:sz w:val="24"/>
          <w:szCs w:val="24"/>
        </w:rPr>
        <w:t>,821</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464651" w:rsidRPr="00880443" w14:paraId="791BE979" w14:textId="77777777" w:rsidTr="0016677D">
        <w:tc>
          <w:tcPr>
            <w:tcW w:w="9776" w:type="dxa"/>
            <w:gridSpan w:val="2"/>
            <w:shd w:val="clear" w:color="auto" w:fill="0070C0"/>
          </w:tcPr>
          <w:p w14:paraId="151F9ECD" w14:textId="2C19B6D0" w:rsidR="00464651" w:rsidRPr="00880443" w:rsidRDefault="00464651"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lastRenderedPageBreak/>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464651" w:rsidRPr="00880443" w14:paraId="6AA18D03" w14:textId="77777777" w:rsidTr="0016677D">
        <w:tc>
          <w:tcPr>
            <w:tcW w:w="5098" w:type="dxa"/>
          </w:tcPr>
          <w:p w14:paraId="3ED8C057" w14:textId="77777777"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1C57AD56" w14:textId="55876AB3" w:rsidR="00464651" w:rsidRPr="00880443" w:rsidRDefault="00464651" w:rsidP="00880443">
            <w:pPr>
              <w:spacing w:after="120" w:line="276" w:lineRule="auto"/>
              <w:jc w:val="both"/>
              <w:rPr>
                <w:rFonts w:ascii="Sylfaen" w:hAnsi="Sylfaen"/>
                <w:color w:val="FF0000"/>
                <w:sz w:val="20"/>
                <w:szCs w:val="20"/>
                <w:u w:val="single"/>
              </w:rPr>
            </w:pPr>
            <w:r w:rsidRPr="00880443">
              <w:rPr>
                <w:rFonts w:ascii="Sylfaen" w:hAnsi="Sylfaen" w:cs="Sylfaen"/>
                <w:color w:val="000000" w:themeColor="text1"/>
                <w:sz w:val="20"/>
                <w:szCs w:val="20"/>
              </w:rPr>
              <w:t>აქტივობა</w:t>
            </w:r>
            <w:r w:rsidR="00D37EA5" w:rsidRPr="00880443">
              <w:rPr>
                <w:rFonts w:ascii="Sylfaen" w:hAnsi="Sylfaen"/>
                <w:color w:val="000000" w:themeColor="text1"/>
                <w:sz w:val="20"/>
                <w:szCs w:val="20"/>
              </w:rPr>
              <w:t xml:space="preserve"> 1.1.3</w:t>
            </w:r>
            <w:r w:rsidRPr="00880443">
              <w:rPr>
                <w:rFonts w:ascii="Sylfaen" w:hAnsi="Sylfaen"/>
                <w:color w:val="000000" w:themeColor="text1"/>
                <w:sz w:val="20"/>
                <w:szCs w:val="20"/>
              </w:rPr>
              <w:t xml:space="preserve"> </w:t>
            </w:r>
            <w:r w:rsidR="00D37EA5" w:rsidRPr="00880443">
              <w:rPr>
                <w:rFonts w:ascii="Sylfaen" w:hAnsi="Sylfaen"/>
                <w:color w:val="000000" w:themeColor="text1"/>
                <w:sz w:val="20"/>
                <w:szCs w:val="20"/>
              </w:rPr>
              <w:t>დანერგე მომავალი</w:t>
            </w:r>
          </w:p>
        </w:tc>
      </w:tr>
      <w:tr w:rsidR="00464651" w:rsidRPr="00880443" w14:paraId="48D2A97A" w14:textId="77777777" w:rsidTr="0016677D">
        <w:tc>
          <w:tcPr>
            <w:tcW w:w="5098" w:type="dxa"/>
          </w:tcPr>
          <w:p w14:paraId="52ABA4F3" w14:textId="77777777"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DE3D798" w14:textId="77777777" w:rsidR="00464651" w:rsidRPr="00880443" w:rsidRDefault="00464651"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464651" w:rsidRPr="00880443" w14:paraId="5E1BB2C4" w14:textId="77777777" w:rsidTr="0016677D">
        <w:tc>
          <w:tcPr>
            <w:tcW w:w="9776" w:type="dxa"/>
            <w:gridSpan w:val="2"/>
            <w:shd w:val="clear" w:color="auto" w:fill="E7E6E6" w:themeFill="background2"/>
          </w:tcPr>
          <w:p w14:paraId="54BC7D31" w14:textId="77777777" w:rsidR="00464651" w:rsidRPr="00880443" w:rsidRDefault="00464651"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464651" w:rsidRPr="00880443" w14:paraId="1292B6B6" w14:textId="77777777" w:rsidTr="0016677D">
        <w:trPr>
          <w:trHeight w:val="989"/>
        </w:trPr>
        <w:tc>
          <w:tcPr>
            <w:tcW w:w="5098" w:type="dxa"/>
          </w:tcPr>
          <w:p w14:paraId="67A5ED9B" w14:textId="77777777" w:rsidR="00464651" w:rsidRPr="00880443" w:rsidRDefault="00464651"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63993C6E" w14:textId="41F49658" w:rsidR="00464651" w:rsidRPr="00880443" w:rsidRDefault="009F0C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 გაშენდება/დაკონტრაქტდება 1,200 ჰა ახალი ბაღი</w:t>
            </w:r>
          </w:p>
        </w:tc>
        <w:tc>
          <w:tcPr>
            <w:tcW w:w="4678" w:type="dxa"/>
          </w:tcPr>
          <w:p w14:paraId="08B04219" w14:textId="77777777" w:rsidR="00464651" w:rsidRPr="00880443" w:rsidRDefault="00464651"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6CE46F67" w14:textId="6A0641BE" w:rsidR="00464651" w:rsidRPr="00880443" w:rsidRDefault="009F0C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წელს </w:t>
            </w:r>
            <w:r w:rsidR="006E4192" w:rsidRPr="00880443">
              <w:rPr>
                <w:rFonts w:ascii="Sylfaen" w:hAnsi="Sylfaen"/>
                <w:color w:val="000000" w:themeColor="text1"/>
                <w:sz w:val="20"/>
                <w:szCs w:val="20"/>
              </w:rPr>
              <w:t>გაშენდ</w:t>
            </w:r>
            <w:r w:rsidRPr="00880443">
              <w:rPr>
                <w:rFonts w:ascii="Sylfaen" w:hAnsi="Sylfaen"/>
                <w:color w:val="000000" w:themeColor="text1"/>
                <w:sz w:val="20"/>
                <w:szCs w:val="20"/>
              </w:rPr>
              <w:t>ა/</w:t>
            </w:r>
            <w:r w:rsidR="006E4192" w:rsidRPr="00880443">
              <w:rPr>
                <w:rFonts w:ascii="Sylfaen" w:hAnsi="Sylfaen"/>
                <w:color w:val="000000" w:themeColor="text1"/>
                <w:sz w:val="20"/>
                <w:szCs w:val="20"/>
              </w:rPr>
              <w:t>დაკონტრაქტდ</w:t>
            </w:r>
            <w:r w:rsidRPr="00880443">
              <w:rPr>
                <w:rFonts w:ascii="Sylfaen" w:hAnsi="Sylfaen"/>
                <w:color w:val="000000" w:themeColor="text1"/>
                <w:sz w:val="20"/>
                <w:szCs w:val="20"/>
              </w:rPr>
              <w:t>ა 2,053 ჰა ახალი ბაღი</w:t>
            </w:r>
          </w:p>
        </w:tc>
      </w:tr>
      <w:tr w:rsidR="00464651" w:rsidRPr="00880443" w14:paraId="16A3FA1A" w14:textId="77777777" w:rsidTr="0016677D">
        <w:tc>
          <w:tcPr>
            <w:tcW w:w="9776" w:type="dxa"/>
            <w:gridSpan w:val="2"/>
            <w:shd w:val="clear" w:color="auto" w:fill="E7E6E6" w:themeFill="background2"/>
          </w:tcPr>
          <w:p w14:paraId="21781400" w14:textId="77777777" w:rsidR="00464651" w:rsidRPr="00880443" w:rsidRDefault="00464651"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464651" w:rsidRPr="00880443" w14:paraId="05B55815" w14:textId="77777777" w:rsidTr="0016677D">
        <w:trPr>
          <w:trHeight w:val="233"/>
        </w:trPr>
        <w:tc>
          <w:tcPr>
            <w:tcW w:w="5098" w:type="dxa"/>
          </w:tcPr>
          <w:p w14:paraId="2BBE7078" w14:textId="5E1545CE"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D37EA5" w:rsidRPr="00880443">
              <w:rPr>
                <w:rFonts w:ascii="Sylfaen" w:hAnsi="Sylfaen"/>
                <w:color w:val="000000" w:themeColor="text1"/>
                <w:sz w:val="20"/>
                <w:szCs w:val="20"/>
                <w:u w:val="single"/>
              </w:rPr>
              <w:t>8</w:t>
            </w:r>
            <w:r w:rsidRPr="00880443">
              <w:rPr>
                <w:rFonts w:ascii="Sylfaen" w:hAnsi="Sylfaen"/>
                <w:color w:val="000000" w:themeColor="text1"/>
                <w:sz w:val="20"/>
                <w:szCs w:val="20"/>
                <w:u w:val="single"/>
              </w:rPr>
              <w:t>,000,000 ლარი</w:t>
            </w:r>
          </w:p>
        </w:tc>
        <w:tc>
          <w:tcPr>
            <w:tcW w:w="4678" w:type="dxa"/>
          </w:tcPr>
          <w:p w14:paraId="43ED67D6" w14:textId="091BB410"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D37EA5" w:rsidRPr="00880443">
              <w:rPr>
                <w:rFonts w:ascii="Sylfaen" w:hAnsi="Sylfaen"/>
                <w:color w:val="000000" w:themeColor="text1"/>
                <w:sz w:val="20"/>
                <w:szCs w:val="20"/>
                <w:u w:val="single"/>
              </w:rPr>
              <w:t>9,562,821</w:t>
            </w:r>
            <w:r w:rsidRPr="00880443">
              <w:rPr>
                <w:rFonts w:ascii="Sylfaen" w:hAnsi="Sylfaen"/>
                <w:color w:val="000000" w:themeColor="text1"/>
                <w:sz w:val="20"/>
                <w:szCs w:val="20"/>
                <w:u w:val="single"/>
              </w:rPr>
              <w:t xml:space="preserve"> ლარი</w:t>
            </w:r>
          </w:p>
        </w:tc>
      </w:tr>
    </w:tbl>
    <w:p w14:paraId="3543A42A" w14:textId="77777777" w:rsidR="00682CA3" w:rsidRPr="00880443" w:rsidRDefault="00682CA3"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682CA3" w:rsidRPr="00880443" w14:paraId="13E73240" w14:textId="77777777" w:rsidTr="00925613">
        <w:trPr>
          <w:trHeight w:val="625"/>
        </w:trPr>
        <w:tc>
          <w:tcPr>
            <w:tcW w:w="1033" w:type="dxa"/>
            <w:vMerge w:val="restart"/>
          </w:tcPr>
          <w:p w14:paraId="49012C09" w14:textId="77777777" w:rsidR="00682CA3" w:rsidRPr="00880443" w:rsidRDefault="00682CA3" w:rsidP="00880443">
            <w:pPr>
              <w:spacing w:line="276" w:lineRule="auto"/>
              <w:jc w:val="center"/>
              <w:rPr>
                <w:rFonts w:ascii="Sylfaen" w:hAnsi="Sylfaen"/>
                <w:color w:val="000000" w:themeColor="text1"/>
                <w:sz w:val="16"/>
                <w:szCs w:val="20"/>
              </w:rPr>
            </w:pPr>
          </w:p>
          <w:p w14:paraId="4D0324B1" w14:textId="77777777" w:rsidR="00682CA3" w:rsidRPr="00880443" w:rsidRDefault="00682CA3" w:rsidP="00880443">
            <w:pPr>
              <w:spacing w:line="276" w:lineRule="auto"/>
              <w:jc w:val="center"/>
              <w:rPr>
                <w:rFonts w:ascii="Sylfaen" w:hAnsi="Sylfaen"/>
                <w:color w:val="000000" w:themeColor="text1"/>
                <w:sz w:val="16"/>
                <w:szCs w:val="20"/>
              </w:rPr>
            </w:pPr>
          </w:p>
          <w:p w14:paraId="0CA388D3" w14:textId="77777777" w:rsidR="00682CA3" w:rsidRPr="00880443" w:rsidRDefault="00682CA3" w:rsidP="00880443">
            <w:pPr>
              <w:spacing w:line="276" w:lineRule="auto"/>
              <w:jc w:val="center"/>
              <w:rPr>
                <w:rFonts w:ascii="Sylfaen" w:hAnsi="Sylfaen"/>
                <w:color w:val="000000" w:themeColor="text1"/>
                <w:sz w:val="16"/>
                <w:szCs w:val="20"/>
              </w:rPr>
            </w:pPr>
          </w:p>
          <w:p w14:paraId="78C4B70E" w14:textId="77777777" w:rsidR="00682CA3" w:rsidRPr="00880443" w:rsidRDefault="00682CA3"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DAF7AF7" w14:textId="77777777" w:rsidR="00682CA3" w:rsidRPr="00880443" w:rsidRDefault="00682CA3"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400D1858"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516BADCD"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2AF77667"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2861A97"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1DB71682" w14:textId="77777777" w:rsidR="00682CA3" w:rsidRPr="00880443" w:rsidRDefault="00682CA3" w:rsidP="00880443">
            <w:pPr>
              <w:spacing w:line="276" w:lineRule="auto"/>
              <w:jc w:val="both"/>
              <w:rPr>
                <w:rFonts w:ascii="Sylfaen" w:hAnsi="Sylfaen"/>
                <w:color w:val="000000" w:themeColor="text1"/>
                <w:sz w:val="16"/>
              </w:rPr>
            </w:pPr>
          </w:p>
        </w:tc>
      </w:tr>
      <w:tr w:rsidR="00682CA3" w:rsidRPr="00880443" w14:paraId="61942EAA" w14:textId="77777777" w:rsidTr="00874429">
        <w:trPr>
          <w:trHeight w:val="228"/>
        </w:trPr>
        <w:tc>
          <w:tcPr>
            <w:tcW w:w="1033" w:type="dxa"/>
            <w:vMerge/>
          </w:tcPr>
          <w:p w14:paraId="277F7D7F" w14:textId="77777777" w:rsidR="00682CA3" w:rsidRPr="00880443" w:rsidRDefault="00682CA3"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0FE261C"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1108EA20" w14:textId="77777777" w:rsidR="00682CA3" w:rsidRPr="00880443" w:rsidRDefault="00682CA3"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1E0A7AF6" w14:textId="77777777" w:rsidR="00682CA3" w:rsidRPr="00880443" w:rsidRDefault="00682CA3" w:rsidP="00880443">
            <w:pPr>
              <w:spacing w:line="276" w:lineRule="auto"/>
              <w:jc w:val="both"/>
              <w:rPr>
                <w:rFonts w:ascii="Sylfaen" w:hAnsi="Sylfaen"/>
                <w:color w:val="000000" w:themeColor="text1"/>
                <w:sz w:val="16"/>
                <w:szCs w:val="20"/>
              </w:rPr>
            </w:pPr>
          </w:p>
        </w:tc>
        <w:tc>
          <w:tcPr>
            <w:tcW w:w="1631" w:type="dxa"/>
          </w:tcPr>
          <w:p w14:paraId="131BDEBA" w14:textId="77777777" w:rsidR="00682CA3" w:rsidRPr="00880443" w:rsidRDefault="00682CA3" w:rsidP="00880443">
            <w:pPr>
              <w:spacing w:line="276" w:lineRule="auto"/>
              <w:jc w:val="center"/>
              <w:rPr>
                <w:rFonts w:ascii="Sylfaen" w:hAnsi="Sylfaen"/>
                <w:color w:val="000000" w:themeColor="text1"/>
                <w:sz w:val="16"/>
                <w:szCs w:val="20"/>
              </w:rPr>
            </w:pPr>
          </w:p>
        </w:tc>
        <w:tc>
          <w:tcPr>
            <w:tcW w:w="1631" w:type="dxa"/>
          </w:tcPr>
          <w:p w14:paraId="2F3C3141" w14:textId="77777777" w:rsidR="00682CA3" w:rsidRPr="00880443" w:rsidRDefault="00682CA3" w:rsidP="00880443">
            <w:pPr>
              <w:spacing w:line="276" w:lineRule="auto"/>
              <w:jc w:val="center"/>
              <w:rPr>
                <w:rFonts w:ascii="Sylfaen" w:hAnsi="Sylfaen"/>
                <w:b/>
                <w:color w:val="000000" w:themeColor="text1"/>
                <w:sz w:val="16"/>
                <w:szCs w:val="20"/>
                <w:lang w:val="en-US"/>
              </w:rPr>
            </w:pPr>
          </w:p>
        </w:tc>
        <w:tc>
          <w:tcPr>
            <w:tcW w:w="1335" w:type="dxa"/>
          </w:tcPr>
          <w:p w14:paraId="333A607B" w14:textId="77777777" w:rsidR="00682CA3" w:rsidRPr="00880443" w:rsidRDefault="00682CA3" w:rsidP="00880443">
            <w:pPr>
              <w:spacing w:line="276" w:lineRule="auto"/>
              <w:jc w:val="both"/>
              <w:rPr>
                <w:rFonts w:ascii="Sylfaen" w:hAnsi="Sylfaen"/>
                <w:color w:val="000000" w:themeColor="text1"/>
                <w:sz w:val="16"/>
              </w:rPr>
            </w:pPr>
          </w:p>
        </w:tc>
      </w:tr>
      <w:tr w:rsidR="00682CA3" w:rsidRPr="00880443" w14:paraId="655CDB24" w14:textId="77777777" w:rsidTr="00925613">
        <w:trPr>
          <w:trHeight w:val="1110"/>
        </w:trPr>
        <w:tc>
          <w:tcPr>
            <w:tcW w:w="1033" w:type="dxa"/>
            <w:vMerge/>
          </w:tcPr>
          <w:p w14:paraId="0CCF23C0" w14:textId="77777777" w:rsidR="00682CA3" w:rsidRPr="00880443" w:rsidRDefault="00682CA3" w:rsidP="00880443">
            <w:pPr>
              <w:spacing w:line="276" w:lineRule="auto"/>
              <w:jc w:val="both"/>
              <w:rPr>
                <w:rFonts w:ascii="Sylfaen" w:hAnsi="Sylfaen"/>
                <w:color w:val="000000" w:themeColor="text1"/>
                <w:sz w:val="16"/>
                <w:szCs w:val="20"/>
              </w:rPr>
            </w:pPr>
          </w:p>
        </w:tc>
        <w:tc>
          <w:tcPr>
            <w:tcW w:w="1038" w:type="dxa"/>
          </w:tcPr>
          <w:p w14:paraId="019B3720" w14:textId="77777777" w:rsidR="00682CA3" w:rsidRPr="00880443" w:rsidRDefault="00682CA3"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3A9E66D8"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69DC4A5A"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431D5ADA"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8333635"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FB3875D" w14:textId="77777777" w:rsidR="00682CA3" w:rsidRPr="00880443" w:rsidRDefault="00682CA3"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682CA3" w:rsidRPr="00880443" w14:paraId="14059577" w14:textId="77777777" w:rsidTr="00874429">
        <w:trPr>
          <w:trHeight w:val="406"/>
        </w:trPr>
        <w:tc>
          <w:tcPr>
            <w:tcW w:w="1033" w:type="dxa"/>
            <w:vMerge/>
          </w:tcPr>
          <w:p w14:paraId="364FE48C" w14:textId="77777777" w:rsidR="00682CA3" w:rsidRPr="00880443" w:rsidRDefault="00682CA3"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1FF9AFD"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35E9A45E" w14:textId="77777777" w:rsidR="00682CA3" w:rsidRPr="00880443" w:rsidRDefault="00682CA3" w:rsidP="00880443">
            <w:pPr>
              <w:spacing w:line="276" w:lineRule="auto"/>
              <w:jc w:val="center"/>
              <w:rPr>
                <w:rFonts w:ascii="Sylfaen" w:hAnsi="Sylfaen"/>
                <w:color w:val="000000" w:themeColor="text1"/>
                <w:sz w:val="16"/>
                <w:szCs w:val="20"/>
              </w:rPr>
            </w:pPr>
          </w:p>
        </w:tc>
        <w:tc>
          <w:tcPr>
            <w:tcW w:w="1483" w:type="dxa"/>
          </w:tcPr>
          <w:p w14:paraId="5F53766D" w14:textId="77777777" w:rsidR="00682CA3" w:rsidRPr="00880443" w:rsidRDefault="00682CA3"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FF309FE" w14:textId="77777777" w:rsidR="00682CA3" w:rsidRPr="00880443" w:rsidRDefault="00682CA3" w:rsidP="00880443">
            <w:pPr>
              <w:spacing w:line="276" w:lineRule="auto"/>
              <w:jc w:val="center"/>
              <w:rPr>
                <w:rFonts w:ascii="Sylfaen" w:hAnsi="Sylfaen"/>
                <w:color w:val="000000" w:themeColor="text1"/>
                <w:sz w:val="16"/>
                <w:szCs w:val="20"/>
              </w:rPr>
            </w:pPr>
          </w:p>
        </w:tc>
        <w:tc>
          <w:tcPr>
            <w:tcW w:w="1631" w:type="dxa"/>
          </w:tcPr>
          <w:p w14:paraId="49D3194F" w14:textId="77777777" w:rsidR="00682CA3" w:rsidRPr="00880443" w:rsidRDefault="00682CA3" w:rsidP="00880443">
            <w:pPr>
              <w:spacing w:line="276" w:lineRule="auto"/>
              <w:jc w:val="both"/>
              <w:rPr>
                <w:rFonts w:ascii="Sylfaen" w:hAnsi="Sylfaen"/>
                <w:color w:val="000000" w:themeColor="text1"/>
                <w:sz w:val="16"/>
                <w:szCs w:val="20"/>
              </w:rPr>
            </w:pPr>
          </w:p>
        </w:tc>
        <w:tc>
          <w:tcPr>
            <w:tcW w:w="1335" w:type="dxa"/>
          </w:tcPr>
          <w:p w14:paraId="427EC2D7" w14:textId="77777777" w:rsidR="00682CA3" w:rsidRPr="00880443" w:rsidRDefault="00682CA3" w:rsidP="00880443">
            <w:pPr>
              <w:spacing w:line="276" w:lineRule="auto"/>
              <w:jc w:val="both"/>
              <w:rPr>
                <w:rFonts w:ascii="Sylfaen" w:hAnsi="Sylfaen"/>
                <w:color w:val="000000" w:themeColor="text1"/>
                <w:sz w:val="16"/>
              </w:rPr>
            </w:pPr>
          </w:p>
        </w:tc>
      </w:tr>
    </w:tbl>
    <w:p w14:paraId="6E6B0B24" w14:textId="77777777" w:rsidR="00F01CB3" w:rsidRPr="00880443" w:rsidRDefault="00F01CB3" w:rsidP="00880443">
      <w:pPr>
        <w:spacing w:after="0" w:line="276" w:lineRule="auto"/>
        <w:rPr>
          <w:rFonts w:ascii="Sylfaen" w:hAnsi="Sylfaen" w:cs="Arial"/>
          <w:b/>
          <w:color w:val="0070C0"/>
          <w:sz w:val="26"/>
          <w:szCs w:val="26"/>
          <w:lang w:val="en-US"/>
        </w:rPr>
      </w:pPr>
    </w:p>
    <w:p w14:paraId="48ED9956" w14:textId="31841057" w:rsidR="000239B0" w:rsidRPr="00880443" w:rsidRDefault="000239B0"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9F155B" w:rsidRPr="00880443">
        <w:rPr>
          <w:rFonts w:ascii="Sylfaen" w:hAnsi="Sylfaen"/>
          <w:b/>
          <w:color w:val="000000" w:themeColor="text1"/>
          <w:sz w:val="24"/>
          <w:szCs w:val="24"/>
        </w:rPr>
        <w:t xml:space="preserve"> 1.1.4</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6D4BF5" w:rsidRPr="00880443">
        <w:rPr>
          <w:rFonts w:ascii="Sylfaen" w:hAnsi="Sylfaen"/>
          <w:color w:val="000000" w:themeColor="text1"/>
          <w:sz w:val="24"/>
          <w:szCs w:val="24"/>
        </w:rPr>
        <w:t>შემნახველი და გადამამუშავებელი საწარმოების თანადაფინანსება</w:t>
      </w:r>
    </w:p>
    <w:p w14:paraId="5E20475D" w14:textId="77777777" w:rsidR="000239B0" w:rsidRPr="00880443" w:rsidRDefault="000239B0"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175EB3CC" w14:textId="4E43F679" w:rsidR="000239B0" w:rsidRPr="00880443" w:rsidRDefault="000239B0" w:rsidP="00880443">
      <w:p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6D4BF5" w:rsidRPr="00880443">
        <w:rPr>
          <w:rFonts w:ascii="Sylfaen" w:hAnsi="Sylfaen"/>
          <w:color w:val="000000" w:themeColor="text1"/>
          <w:sz w:val="24"/>
          <w:szCs w:val="24"/>
        </w:rPr>
        <w:t xml:space="preserve">მუნიციპალიტეტებში ახალი გადამამუშავებელი საწარმოების შექმნა და უმოქმედო საწარმოების რეაბილიტაცია; გადამამუშავებელი საწარმოების გეოგრაფიული დივერსიფიკაცია; სანედლეულო ბაზის განვითარება; სოფლის მოსახლეობის შემოსავლების ზრდა </w:t>
      </w:r>
    </w:p>
    <w:p w14:paraId="27245A00" w14:textId="77777777" w:rsidR="000239B0" w:rsidRPr="00880443" w:rsidRDefault="000239B0"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32EDA927" w14:textId="0AE24233" w:rsidR="00CE2BD8" w:rsidRPr="00880443" w:rsidRDefault="00CE2BD8" w:rsidP="00880443">
      <w:pPr>
        <w:spacing w:after="0" w:line="276" w:lineRule="auto"/>
        <w:jc w:val="both"/>
        <w:rPr>
          <w:rFonts w:ascii="Sylfaen" w:hAnsi="Sylfaen"/>
          <w:sz w:val="24"/>
          <w:szCs w:val="24"/>
        </w:rPr>
      </w:pPr>
      <w:r w:rsidRPr="00880443">
        <w:rPr>
          <w:rFonts w:ascii="Sylfaen" w:hAnsi="Sylfaen"/>
          <w:sz w:val="24"/>
          <w:szCs w:val="24"/>
        </w:rPr>
        <w:t xml:space="preserve">           2018 წლის </w:t>
      </w:r>
      <w:r w:rsidRPr="00880443">
        <w:rPr>
          <w:rFonts w:ascii="Sylfaen" w:hAnsi="Sylfaen" w:cs="Sylfaen,Bold"/>
          <w:bCs/>
          <w:sz w:val="24"/>
          <w:szCs w:val="24"/>
        </w:rPr>
        <w:t>პერიოდში</w:t>
      </w:r>
      <w:r w:rsidR="008A6DBB" w:rsidRPr="00880443">
        <w:rPr>
          <w:rFonts w:ascii="Sylfaen" w:hAnsi="Sylfaen" w:cs="Sylfaen,Bold"/>
          <w:bCs/>
          <w:sz w:val="24"/>
          <w:szCs w:val="24"/>
        </w:rPr>
        <w:t>,</w:t>
      </w:r>
      <w:r w:rsidRPr="00880443">
        <w:rPr>
          <w:rFonts w:ascii="Sylfaen" w:hAnsi="Sylfaen" w:cs="Sylfaen,Bold"/>
          <w:bCs/>
          <w:sz w:val="24"/>
          <w:szCs w:val="24"/>
        </w:rPr>
        <w:t xml:space="preserve"> </w:t>
      </w:r>
      <w:r w:rsidRPr="00880443">
        <w:rPr>
          <w:rFonts w:ascii="Sylfaen" w:hAnsi="Sylfaen"/>
          <w:sz w:val="24"/>
          <w:szCs w:val="24"/>
        </w:rPr>
        <w:t>საქართველოს მთავრობის მიერ დამტკიცდა პროექტის ფარგლებში ინიცირებული ცვლილებები, რომლებიც ემსახურება პროექტის არსებული ტექნიკური საკითხების მოწესრიგებას. ამასთან, საქართველოს მთავრობის 2018 წლის 15 თებერვლის N360 განკარგულებით, 2018 წელს შემნახველი საწარმოს შექმნით დაინტერესებულ ბენეფიციარებს,  განაცხადების წარმოდგენის საბოლოო ვადად განესაზღვრათ 2018 წლის 28 თებერვალი და ამ პერიოდამდე შემოსული განაცხადების საფუძველზე მიმდინარე წელს დაიწყო 8 ახალი შემნახველი საწარმოს თანადაფინანსება. ამასთან ხორციელდება 5 ახალი გადამამუშავებელი საწარმოს შექმნის პროექტიც.</w:t>
      </w:r>
    </w:p>
    <w:p w14:paraId="22A3BC9B" w14:textId="4E29FA66" w:rsidR="00CE2BD8" w:rsidRPr="00880443" w:rsidRDefault="00CE2BD8" w:rsidP="00880443">
      <w:pPr>
        <w:spacing w:after="0" w:line="276" w:lineRule="auto"/>
        <w:jc w:val="both"/>
        <w:rPr>
          <w:rFonts w:ascii="Sylfaen" w:hAnsi="Sylfaen"/>
          <w:sz w:val="24"/>
          <w:szCs w:val="24"/>
        </w:rPr>
      </w:pPr>
      <w:r w:rsidRPr="00880443">
        <w:rPr>
          <w:rFonts w:ascii="Sylfaen" w:hAnsi="Sylfaen"/>
          <w:sz w:val="24"/>
          <w:szCs w:val="24"/>
        </w:rPr>
        <w:lastRenderedPageBreak/>
        <w:t xml:space="preserve">            მიუხედავად იმისა, რომ „ტექნიკური დახმარების კომპონენტი“ გამოვიდა პროექტის ფარგლებიდან და გადავიდა სააგენტოს კომპეტენციაში, ISO 22000-ს სერთიფიკატი მიიღო 8 საწარმომ. HACCP და ISO 22000 სტანდარტების დანერგვაში დასახმარებლად, უზრუნველყოფილ იქნა</w:t>
      </w:r>
      <w:r w:rsidR="00C3558E" w:rsidRPr="00880443">
        <w:rPr>
          <w:rFonts w:ascii="Sylfaen" w:hAnsi="Sylfaen"/>
          <w:sz w:val="24"/>
          <w:szCs w:val="24"/>
        </w:rPr>
        <w:t xml:space="preserve"> </w:t>
      </w:r>
      <w:r w:rsidRPr="00880443">
        <w:rPr>
          <w:rFonts w:ascii="Sylfaen" w:hAnsi="Sylfaen"/>
          <w:sz w:val="24"/>
          <w:szCs w:val="24"/>
        </w:rPr>
        <w:t xml:space="preserve">ახალი საწარმოების, ადგილობრივ და საერთაშორისო გამოფენებში მონაწილეობა. </w:t>
      </w:r>
    </w:p>
    <w:p w14:paraId="267E31A6" w14:textId="230100A0" w:rsidR="00CE2BD8" w:rsidRPr="00880443" w:rsidRDefault="006240C8" w:rsidP="00880443">
      <w:pPr>
        <w:spacing w:after="0" w:line="276" w:lineRule="auto"/>
        <w:jc w:val="both"/>
        <w:rPr>
          <w:rFonts w:ascii="Sylfaen" w:hAnsi="Sylfaen"/>
          <w:sz w:val="24"/>
          <w:szCs w:val="24"/>
        </w:rPr>
      </w:pPr>
      <w:r>
        <w:rPr>
          <w:rFonts w:ascii="Sylfaen" w:hAnsi="Sylfaen" w:cs="Sylfaen"/>
          <w:sz w:val="24"/>
          <w:szCs w:val="24"/>
        </w:rPr>
        <w:t xml:space="preserve">           </w:t>
      </w:r>
      <w:r w:rsidR="00CE2BD8" w:rsidRPr="00880443">
        <w:rPr>
          <w:rFonts w:ascii="Sylfaen" w:hAnsi="Sylfaen" w:cs="Sylfaen"/>
          <w:sz w:val="24"/>
          <w:szCs w:val="24"/>
          <w:lang w:val="en-US"/>
        </w:rPr>
        <w:t xml:space="preserve">2018 </w:t>
      </w:r>
      <w:r w:rsidR="00CE2BD8" w:rsidRPr="00880443">
        <w:rPr>
          <w:rFonts w:ascii="Sylfaen" w:hAnsi="Sylfaen" w:cs="Sylfaen"/>
          <w:sz w:val="24"/>
          <w:szCs w:val="24"/>
        </w:rPr>
        <w:t>წელს, აქტივობის ფარგლებში განხორციელებული ღონისძიებების შედეგად მიღებულ იქნა შემდეგი შედეგები:</w:t>
      </w:r>
    </w:p>
    <w:p w14:paraId="52436DD1" w14:textId="3FDEC76D" w:rsidR="00CE2BD8" w:rsidRPr="00880443" w:rsidRDefault="00CE2BD8" w:rsidP="00880443">
      <w:pPr>
        <w:pStyle w:val="ListParagraph"/>
        <w:numPr>
          <w:ilvl w:val="0"/>
          <w:numId w:val="20"/>
        </w:numPr>
        <w:spacing w:after="0" w:line="276" w:lineRule="auto"/>
        <w:jc w:val="both"/>
        <w:rPr>
          <w:rFonts w:ascii="Sylfaen" w:hAnsi="Sylfaen"/>
          <w:sz w:val="24"/>
          <w:szCs w:val="24"/>
        </w:rPr>
      </w:pPr>
      <w:r w:rsidRPr="00880443">
        <w:rPr>
          <w:rFonts w:ascii="Sylfaen" w:hAnsi="Sylfaen"/>
          <w:sz w:val="24"/>
          <w:szCs w:val="24"/>
        </w:rPr>
        <w:t>პროექტის ფარგლებში ახლად შექმნილი საწარმოების რაოდენობა - 13;</w:t>
      </w:r>
    </w:p>
    <w:p w14:paraId="7FD8D3D2" w14:textId="77777777" w:rsidR="00CE2BD8" w:rsidRPr="00880443" w:rsidRDefault="00CE2BD8" w:rsidP="00880443">
      <w:pPr>
        <w:pStyle w:val="ListParagraph"/>
        <w:numPr>
          <w:ilvl w:val="0"/>
          <w:numId w:val="20"/>
        </w:numPr>
        <w:spacing w:after="0" w:line="276" w:lineRule="auto"/>
        <w:jc w:val="both"/>
        <w:rPr>
          <w:rFonts w:ascii="Sylfaen" w:hAnsi="Sylfaen"/>
          <w:sz w:val="24"/>
          <w:szCs w:val="24"/>
        </w:rPr>
      </w:pPr>
      <w:r w:rsidRPr="00880443">
        <w:rPr>
          <w:rFonts w:ascii="Sylfaen" w:hAnsi="Sylfaen"/>
          <w:sz w:val="24"/>
          <w:szCs w:val="24"/>
        </w:rPr>
        <w:t>იმ მუნიციპალიტეტების რაოდენობა, რომლებშიც შეიქმნა ახალი საწარმოები - 11;</w:t>
      </w:r>
    </w:p>
    <w:p w14:paraId="3C432AE2" w14:textId="77777777" w:rsidR="00CE2BD8" w:rsidRPr="00880443" w:rsidRDefault="00CE2BD8" w:rsidP="00880443">
      <w:pPr>
        <w:pStyle w:val="ListParagraph"/>
        <w:numPr>
          <w:ilvl w:val="0"/>
          <w:numId w:val="20"/>
        </w:numPr>
        <w:spacing w:line="276" w:lineRule="auto"/>
        <w:jc w:val="both"/>
        <w:rPr>
          <w:rFonts w:ascii="Sylfaen" w:hAnsi="Sylfaen"/>
          <w:sz w:val="24"/>
          <w:szCs w:val="24"/>
        </w:rPr>
      </w:pPr>
      <w:r w:rsidRPr="00880443">
        <w:rPr>
          <w:rFonts w:ascii="Sylfaen" w:hAnsi="Sylfaen"/>
          <w:sz w:val="24"/>
          <w:szCs w:val="24"/>
        </w:rPr>
        <w:t>შემნახველი და გადამამუშავებელი საწარმოების კომპონენტის ფარგლებში დამტკიცებული ახალი პროექტების რაოდენობა - 13;</w:t>
      </w:r>
    </w:p>
    <w:p w14:paraId="77D0E2DC" w14:textId="77777777" w:rsidR="00CE2BD8" w:rsidRPr="00880443" w:rsidRDefault="00CE2BD8" w:rsidP="00880443">
      <w:pPr>
        <w:pStyle w:val="ListParagraph"/>
        <w:numPr>
          <w:ilvl w:val="0"/>
          <w:numId w:val="20"/>
        </w:numPr>
        <w:spacing w:line="276" w:lineRule="auto"/>
        <w:jc w:val="both"/>
        <w:rPr>
          <w:rFonts w:ascii="Sylfaen" w:hAnsi="Sylfaen"/>
          <w:sz w:val="24"/>
          <w:szCs w:val="24"/>
        </w:rPr>
      </w:pPr>
      <w:r w:rsidRPr="00880443">
        <w:rPr>
          <w:rFonts w:ascii="Sylfaen" w:hAnsi="Sylfaen"/>
          <w:sz w:val="24"/>
          <w:szCs w:val="24"/>
        </w:rPr>
        <w:t>დამტკიცებული განაცხადების ჯამური ღირებულება - 17,006,440 ლარი;</w:t>
      </w:r>
    </w:p>
    <w:p w14:paraId="47C0AFBF" w14:textId="45406134" w:rsidR="00CE2BD8" w:rsidRPr="00880443" w:rsidRDefault="00CE2BD8" w:rsidP="00880443">
      <w:pPr>
        <w:pStyle w:val="ListParagraph"/>
        <w:numPr>
          <w:ilvl w:val="0"/>
          <w:numId w:val="20"/>
        </w:numPr>
        <w:spacing w:after="0" w:line="276" w:lineRule="auto"/>
        <w:jc w:val="both"/>
        <w:rPr>
          <w:rFonts w:ascii="Sylfaen" w:hAnsi="Sylfaen"/>
          <w:sz w:val="24"/>
          <w:szCs w:val="24"/>
        </w:rPr>
      </w:pPr>
      <w:r w:rsidRPr="00880443">
        <w:rPr>
          <w:rFonts w:ascii="Sylfaen" w:hAnsi="Sylfaen" w:cs="Sylfaen"/>
          <w:sz w:val="24"/>
          <w:szCs w:val="24"/>
        </w:rPr>
        <w:t>სააგენტოს</w:t>
      </w:r>
      <w:r w:rsidRPr="00880443">
        <w:rPr>
          <w:rFonts w:ascii="Sylfaen" w:hAnsi="Sylfaen"/>
          <w:sz w:val="24"/>
          <w:szCs w:val="24"/>
        </w:rPr>
        <w:t xml:space="preserve"> თანადაფინანსების ოდენობა დამტკიცებულ პროექტებში - 6,616,384 ლარი.</w:t>
      </w:r>
    </w:p>
    <w:p w14:paraId="6D0F7CBA" w14:textId="5D7EF2E3" w:rsidR="000239B0" w:rsidRPr="00880443" w:rsidRDefault="006240C8" w:rsidP="00880443">
      <w:pPr>
        <w:tabs>
          <w:tab w:val="left" w:pos="709"/>
        </w:tabs>
        <w:spacing w:after="0" w:line="276" w:lineRule="auto"/>
        <w:jc w:val="both"/>
        <w:rPr>
          <w:rFonts w:ascii="Sylfaen" w:hAnsi="Sylfaen"/>
          <w:b/>
          <w:color w:val="FF0000"/>
          <w:sz w:val="24"/>
          <w:szCs w:val="24"/>
        </w:rPr>
      </w:pPr>
      <w:r>
        <w:rPr>
          <w:rFonts w:ascii="Sylfaen" w:hAnsi="Sylfaen"/>
          <w:b/>
          <w:color w:val="FF0000"/>
          <w:sz w:val="24"/>
          <w:szCs w:val="24"/>
          <w:lang w:val="en-US"/>
        </w:rPr>
        <w:t xml:space="preserve">         </w:t>
      </w:r>
      <w:r w:rsidR="000239B0" w:rsidRPr="00880443">
        <w:rPr>
          <w:rFonts w:ascii="Sylfaen" w:hAnsi="Sylfaen"/>
          <w:b/>
          <w:color w:val="000000" w:themeColor="text1"/>
          <w:sz w:val="24"/>
          <w:szCs w:val="24"/>
        </w:rPr>
        <w:t>ინდიკატორების და ბიუჯეტის შესრულება</w:t>
      </w:r>
    </w:p>
    <w:p w14:paraId="5B80EC37" w14:textId="2F43E3BA" w:rsidR="00283757" w:rsidRPr="00880443" w:rsidRDefault="000239B0" w:rsidP="006240C8">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D85493" w:rsidRPr="00880443">
        <w:rPr>
          <w:rFonts w:ascii="Sylfaen" w:hAnsi="Sylfaen" w:cs="Sylfaen"/>
          <w:color w:val="000000" w:themeColor="text1"/>
          <w:sz w:val="24"/>
          <w:szCs w:val="24"/>
        </w:rPr>
        <w:t xml:space="preserve">          2018 წელს, აქტივობის ფარგლებში დაგეგმილი იყო 8 გადამამუშავებელი საწარმოს და 8 შემნახველი საწარმოს შექმნა. ასევე, არანაკლებ 12 საწარმოში  HACCP/ISO 22000 სტანდარტები დანერგვა. სულ საწარმოებში  (სეზონურის ჩათვლით</w:t>
      </w:r>
      <w:r w:rsidR="00503D9B">
        <w:rPr>
          <w:rFonts w:ascii="Sylfaen" w:hAnsi="Sylfaen" w:cs="Sylfaen"/>
          <w:color w:val="000000" w:themeColor="text1"/>
          <w:sz w:val="24"/>
          <w:szCs w:val="24"/>
        </w:rPr>
        <w:t>) 1,</w:t>
      </w:r>
      <w:r w:rsidR="00D85493" w:rsidRPr="00880443">
        <w:rPr>
          <w:rFonts w:ascii="Sylfaen" w:hAnsi="Sylfaen" w:cs="Sylfaen"/>
          <w:color w:val="000000" w:themeColor="text1"/>
          <w:sz w:val="24"/>
          <w:szCs w:val="24"/>
        </w:rPr>
        <w:t>600-ზე მეტი ადამიანი დასაქმდება. საანგარიშო პერიოდში</w:t>
      </w:r>
      <w:r w:rsidR="00283757" w:rsidRPr="00880443">
        <w:rPr>
          <w:rFonts w:ascii="Sylfaen" w:hAnsi="Sylfaen" w:cs="Sylfaen"/>
          <w:color w:val="000000" w:themeColor="text1"/>
          <w:sz w:val="24"/>
          <w:szCs w:val="24"/>
        </w:rPr>
        <w:t xml:space="preserve"> გაიხსნა 13 ახალი საწარმო (10 გადამამუშავებელი და 3 შემნახველი). ხოლო 8 საწარმოში დაინერგა ISO 22000 სტანდარტები. დაკონტრაქტებულ საწარმოებში ჯამურად </w:t>
      </w:r>
      <w:r w:rsidR="0078542A" w:rsidRPr="00880443">
        <w:rPr>
          <w:rFonts w:ascii="Sylfaen" w:hAnsi="Sylfaen" w:cs="Sylfaen"/>
          <w:color w:val="000000" w:themeColor="text1"/>
          <w:sz w:val="24"/>
          <w:szCs w:val="24"/>
        </w:rPr>
        <w:t>დასაქმდ</w:t>
      </w:r>
      <w:r w:rsidR="00283757" w:rsidRPr="00880443">
        <w:rPr>
          <w:rFonts w:ascii="Sylfaen" w:hAnsi="Sylfaen" w:cs="Sylfaen"/>
          <w:color w:val="000000" w:themeColor="text1"/>
          <w:sz w:val="24"/>
          <w:szCs w:val="24"/>
        </w:rPr>
        <w:t>ა</w:t>
      </w:r>
      <w:r w:rsidR="00C74B0D" w:rsidRPr="00880443">
        <w:rPr>
          <w:rFonts w:ascii="Sylfaen" w:hAnsi="Sylfaen" w:cs="Sylfaen"/>
          <w:color w:val="000000" w:themeColor="text1"/>
          <w:sz w:val="24"/>
          <w:szCs w:val="24"/>
        </w:rPr>
        <w:t xml:space="preserve"> 1,</w:t>
      </w:r>
      <w:r w:rsidR="00283757" w:rsidRPr="00880443">
        <w:rPr>
          <w:rFonts w:ascii="Sylfaen" w:hAnsi="Sylfaen" w:cs="Sylfaen"/>
          <w:color w:val="000000" w:themeColor="text1"/>
          <w:sz w:val="24"/>
          <w:szCs w:val="24"/>
        </w:rPr>
        <w:t xml:space="preserve">641 ადამიანი.                                                                      </w:t>
      </w:r>
    </w:p>
    <w:p w14:paraId="193471C2" w14:textId="36D53471" w:rsidR="000239B0" w:rsidRPr="00880443" w:rsidRDefault="000239B0" w:rsidP="006240C8">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016D3F" w:rsidRPr="00880443">
        <w:rPr>
          <w:rFonts w:ascii="Sylfaen" w:hAnsi="Sylfaen" w:cs="Sylfaen"/>
          <w:color w:val="000000" w:themeColor="text1"/>
          <w:sz w:val="24"/>
          <w:szCs w:val="24"/>
        </w:rPr>
        <w:t xml:space="preserve"> 5</w:t>
      </w:r>
      <w:r w:rsidRPr="00880443">
        <w:rPr>
          <w:rFonts w:ascii="Sylfaen" w:hAnsi="Sylfaen" w:cs="Sylfaen"/>
          <w:color w:val="000000" w:themeColor="text1"/>
          <w:sz w:val="24"/>
          <w:szCs w:val="24"/>
        </w:rPr>
        <w:t xml:space="preserve">,000,000 ლარით, ხოლო ბიუჯეტის ფაქტიურმა ათვისებამ შეადგინა </w:t>
      </w:r>
      <w:r w:rsidR="00016D3F" w:rsidRPr="00880443">
        <w:rPr>
          <w:rFonts w:ascii="Sylfaen" w:hAnsi="Sylfaen" w:cs="Sylfaen"/>
          <w:color w:val="000000" w:themeColor="text1"/>
          <w:sz w:val="24"/>
          <w:szCs w:val="24"/>
          <w:lang w:val="en-US"/>
        </w:rPr>
        <w:t>7</w:t>
      </w:r>
      <w:r w:rsidR="00016D3F" w:rsidRPr="00880443">
        <w:rPr>
          <w:rFonts w:ascii="Sylfaen" w:hAnsi="Sylfaen" w:cs="Sylfaen"/>
          <w:color w:val="000000" w:themeColor="text1"/>
          <w:sz w:val="24"/>
          <w:szCs w:val="24"/>
        </w:rPr>
        <w:t>,</w:t>
      </w:r>
      <w:r w:rsidR="00016D3F" w:rsidRPr="00880443">
        <w:rPr>
          <w:rFonts w:ascii="Sylfaen" w:hAnsi="Sylfaen" w:cs="Sylfaen"/>
          <w:color w:val="000000" w:themeColor="text1"/>
          <w:sz w:val="24"/>
          <w:szCs w:val="24"/>
          <w:lang w:val="en-US"/>
        </w:rPr>
        <w:t>635</w:t>
      </w:r>
      <w:r w:rsidR="00016D3F" w:rsidRPr="00880443">
        <w:rPr>
          <w:rFonts w:ascii="Sylfaen" w:hAnsi="Sylfaen" w:cs="Sylfaen"/>
          <w:color w:val="000000" w:themeColor="text1"/>
          <w:sz w:val="24"/>
          <w:szCs w:val="24"/>
        </w:rPr>
        <w:t>,</w:t>
      </w:r>
      <w:r w:rsidR="00016D3F" w:rsidRPr="00880443">
        <w:rPr>
          <w:rFonts w:ascii="Sylfaen" w:hAnsi="Sylfaen" w:cs="Sylfaen"/>
          <w:color w:val="000000" w:themeColor="text1"/>
          <w:sz w:val="24"/>
          <w:szCs w:val="24"/>
          <w:lang w:val="en-US"/>
        </w:rPr>
        <w:t>335</w:t>
      </w:r>
      <w:r w:rsidR="00016D3F"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0239B0" w:rsidRPr="00880443" w14:paraId="7E01C320" w14:textId="77777777" w:rsidTr="0016677D">
        <w:tc>
          <w:tcPr>
            <w:tcW w:w="9776" w:type="dxa"/>
            <w:gridSpan w:val="2"/>
            <w:shd w:val="clear" w:color="auto" w:fill="0070C0"/>
          </w:tcPr>
          <w:p w14:paraId="0BFCD847" w14:textId="71871A1C" w:rsidR="000239B0" w:rsidRPr="00880443" w:rsidRDefault="000239B0"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0239B0" w:rsidRPr="00880443" w14:paraId="31B86F1A" w14:textId="77777777" w:rsidTr="0016677D">
        <w:tc>
          <w:tcPr>
            <w:tcW w:w="5098" w:type="dxa"/>
          </w:tcPr>
          <w:p w14:paraId="24A7B0B1" w14:textId="77777777"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503238C3" w14:textId="37EE8837" w:rsidR="000239B0" w:rsidRPr="00880443" w:rsidRDefault="000239B0"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046996" w:rsidRPr="00880443">
              <w:rPr>
                <w:rFonts w:ascii="Sylfaen" w:hAnsi="Sylfaen" w:cs="Sylfaen"/>
                <w:color w:val="000000" w:themeColor="text1"/>
                <w:sz w:val="20"/>
                <w:szCs w:val="20"/>
              </w:rPr>
              <w:t xml:space="preserve"> 1.1.4</w:t>
            </w:r>
            <w:r w:rsidRPr="00880443">
              <w:rPr>
                <w:rFonts w:ascii="Sylfaen" w:hAnsi="Sylfaen" w:cs="Sylfaen"/>
                <w:color w:val="000000" w:themeColor="text1"/>
                <w:sz w:val="20"/>
                <w:szCs w:val="20"/>
              </w:rPr>
              <w:t xml:space="preserve"> </w:t>
            </w:r>
            <w:r w:rsidR="00046996" w:rsidRPr="00880443">
              <w:rPr>
                <w:rFonts w:ascii="Sylfaen" w:hAnsi="Sylfaen" w:cs="Sylfaen"/>
                <w:color w:val="000000" w:themeColor="text1"/>
                <w:sz w:val="20"/>
                <w:szCs w:val="20"/>
              </w:rPr>
              <w:t>შემნახველი და გადამამუშავებელი საწარმოების თანადაფინანსება</w:t>
            </w:r>
          </w:p>
        </w:tc>
      </w:tr>
      <w:tr w:rsidR="000239B0" w:rsidRPr="00880443" w14:paraId="3A1FBCF6" w14:textId="77777777" w:rsidTr="0016677D">
        <w:tc>
          <w:tcPr>
            <w:tcW w:w="5098" w:type="dxa"/>
          </w:tcPr>
          <w:p w14:paraId="0B8AFF42" w14:textId="77777777"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6E6F2D0A" w14:textId="77777777"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0239B0" w:rsidRPr="00880443" w14:paraId="3346CB71" w14:textId="77777777" w:rsidTr="0016677D">
        <w:tc>
          <w:tcPr>
            <w:tcW w:w="9776" w:type="dxa"/>
            <w:gridSpan w:val="2"/>
            <w:shd w:val="clear" w:color="auto" w:fill="E7E6E6" w:themeFill="background2"/>
          </w:tcPr>
          <w:p w14:paraId="6EA10B98" w14:textId="77777777" w:rsidR="000239B0" w:rsidRPr="00880443" w:rsidRDefault="000239B0"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0239B0" w:rsidRPr="00880443" w14:paraId="19062876" w14:textId="77777777" w:rsidTr="0016677D">
        <w:trPr>
          <w:trHeight w:val="989"/>
        </w:trPr>
        <w:tc>
          <w:tcPr>
            <w:tcW w:w="5098" w:type="dxa"/>
          </w:tcPr>
          <w:p w14:paraId="3DF78664" w14:textId="77777777" w:rsidR="000239B0" w:rsidRPr="00880443" w:rsidRDefault="000239B0"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50A799D5" w14:textId="77777777" w:rsidR="00290A66"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w:t>
            </w:r>
          </w:p>
          <w:p w14:paraId="48C55160" w14:textId="66D9C380" w:rsidR="00290A66"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დასრულდება</w:t>
            </w:r>
            <w:r w:rsidRPr="00880443">
              <w:rPr>
                <w:rFonts w:ascii="Sylfaen" w:hAnsi="Sylfaen"/>
                <w:color w:val="000000" w:themeColor="text1"/>
                <w:sz w:val="20"/>
                <w:szCs w:val="20"/>
              </w:rPr>
              <w:t xml:space="preserve"> 8 </w:t>
            </w:r>
            <w:r w:rsidRPr="00880443">
              <w:rPr>
                <w:rFonts w:ascii="Sylfaen" w:hAnsi="Sylfaen" w:cs="Sylfaen"/>
                <w:color w:val="000000" w:themeColor="text1"/>
                <w:sz w:val="20"/>
                <w:szCs w:val="20"/>
              </w:rPr>
              <w:t>გადამამუშავებელი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8 </w:t>
            </w:r>
            <w:r w:rsidRPr="00880443">
              <w:rPr>
                <w:rFonts w:ascii="Sylfaen" w:hAnsi="Sylfaen" w:cs="Sylfaen"/>
                <w:color w:val="000000" w:themeColor="text1"/>
                <w:sz w:val="20"/>
                <w:szCs w:val="20"/>
              </w:rPr>
              <w:t>შემნახველი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შექმნა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ჯამური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ტევადობით</w:t>
            </w:r>
            <w:r w:rsidRPr="00880443">
              <w:rPr>
                <w:rFonts w:ascii="Sylfaen" w:hAnsi="Sylfaen"/>
                <w:color w:val="000000" w:themeColor="text1"/>
                <w:sz w:val="20"/>
                <w:szCs w:val="20"/>
              </w:rPr>
              <w:t xml:space="preserve"> 6 000-7 000 </w:t>
            </w:r>
            <w:r w:rsidRPr="00880443">
              <w:rPr>
                <w:rFonts w:ascii="Sylfaen" w:hAnsi="Sylfaen" w:cs="Sylfaen"/>
                <w:color w:val="000000" w:themeColor="text1"/>
                <w:sz w:val="20"/>
                <w:szCs w:val="20"/>
              </w:rPr>
              <w:t>ტონა</w:t>
            </w:r>
            <w:r w:rsidRPr="00880443">
              <w:rPr>
                <w:rFonts w:ascii="Sylfaen" w:hAnsi="Sylfaen"/>
                <w:color w:val="000000" w:themeColor="text1"/>
                <w:sz w:val="20"/>
                <w:szCs w:val="20"/>
              </w:rPr>
              <w:t>);</w:t>
            </w:r>
          </w:p>
          <w:p w14:paraId="54CFB746" w14:textId="4B2DF1EC" w:rsidR="00290A66"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lastRenderedPageBreak/>
              <w:t>არანაკლებ</w:t>
            </w:r>
            <w:r w:rsidRPr="00880443">
              <w:rPr>
                <w:rFonts w:ascii="Sylfaen" w:hAnsi="Sylfaen"/>
                <w:color w:val="000000" w:themeColor="text1"/>
                <w:sz w:val="20"/>
                <w:szCs w:val="20"/>
              </w:rPr>
              <w:t xml:space="preserve"> 12 </w:t>
            </w:r>
            <w:r w:rsidRPr="00880443">
              <w:rPr>
                <w:rFonts w:ascii="Sylfaen" w:hAnsi="Sylfaen" w:cs="Sylfaen"/>
                <w:color w:val="000000" w:themeColor="text1"/>
                <w:sz w:val="20"/>
                <w:szCs w:val="20"/>
              </w:rPr>
              <w:t>საწარმოში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დაინერგება</w:t>
            </w:r>
            <w:r w:rsidRPr="00880443">
              <w:rPr>
                <w:rFonts w:ascii="Sylfaen" w:hAnsi="Sylfaen"/>
                <w:color w:val="000000" w:themeColor="text1"/>
                <w:sz w:val="20"/>
                <w:szCs w:val="20"/>
              </w:rPr>
              <w:t xml:space="preserve"> HACCP/ISO 22000 </w:t>
            </w:r>
            <w:r w:rsidRPr="00880443">
              <w:rPr>
                <w:rFonts w:ascii="Sylfaen" w:hAnsi="Sylfaen" w:cs="Sylfaen"/>
                <w:color w:val="000000" w:themeColor="text1"/>
                <w:sz w:val="20"/>
                <w:szCs w:val="20"/>
              </w:rPr>
              <w:t>სტანდარტები</w:t>
            </w:r>
            <w:r w:rsidRPr="00880443">
              <w:rPr>
                <w:rFonts w:ascii="Sylfaen" w:hAnsi="Sylfaen"/>
                <w:color w:val="000000" w:themeColor="text1"/>
                <w:sz w:val="20"/>
                <w:szCs w:val="20"/>
              </w:rPr>
              <w:t xml:space="preserve">; </w:t>
            </w:r>
          </w:p>
          <w:p w14:paraId="5BEB8A16" w14:textId="3CA6BE34" w:rsidR="000239B0"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საწარმოებში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დასაქმდება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სეზონურის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ჩათვლით</w:t>
            </w:r>
            <w:r w:rsidRPr="00880443">
              <w:rPr>
                <w:rFonts w:ascii="Sylfaen" w:hAnsi="Sylfaen"/>
                <w:color w:val="000000" w:themeColor="text1"/>
                <w:sz w:val="20"/>
                <w:szCs w:val="20"/>
              </w:rPr>
              <w:t>) 1 600-</w:t>
            </w:r>
            <w:r w:rsidRPr="00880443">
              <w:rPr>
                <w:rFonts w:ascii="Sylfaen" w:hAnsi="Sylfaen" w:cs="Sylfaen"/>
                <w:color w:val="000000" w:themeColor="text1"/>
                <w:sz w:val="20"/>
                <w:szCs w:val="20"/>
              </w:rPr>
              <w:t>ზე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მეტი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ადამიანი</w:t>
            </w:r>
            <w:r w:rsidRPr="00880443">
              <w:rPr>
                <w:rFonts w:ascii="Sylfaen" w:hAnsi="Sylfaen"/>
                <w:color w:val="000000" w:themeColor="text1"/>
                <w:sz w:val="20"/>
                <w:szCs w:val="20"/>
              </w:rPr>
              <w:t>.</w:t>
            </w:r>
          </w:p>
        </w:tc>
        <w:tc>
          <w:tcPr>
            <w:tcW w:w="4678" w:type="dxa"/>
          </w:tcPr>
          <w:p w14:paraId="761D4D13" w14:textId="77777777" w:rsidR="000239B0" w:rsidRPr="00880443" w:rsidRDefault="000239B0"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lastRenderedPageBreak/>
              <w:t xml:space="preserve">შესრულებული:  </w:t>
            </w:r>
          </w:p>
          <w:p w14:paraId="32AC1170" w14:textId="6C0203F7" w:rsidR="00244A6D" w:rsidRPr="00880443" w:rsidRDefault="00244A6D"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w:t>
            </w:r>
          </w:p>
          <w:p w14:paraId="02FDC594" w14:textId="63DBB811" w:rsidR="00244A6D" w:rsidRPr="00880443" w:rsidRDefault="0016677D"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დასრულდა</w:t>
            </w:r>
            <w:r w:rsidR="00A630CF" w:rsidRPr="00880443">
              <w:rPr>
                <w:rFonts w:ascii="Sylfaen" w:hAnsi="Sylfaen"/>
                <w:color w:val="000000" w:themeColor="text1"/>
                <w:sz w:val="20"/>
                <w:szCs w:val="20"/>
              </w:rPr>
              <w:t xml:space="preserve"> 10</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გადამამუშავებელი</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საწარმოს</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და</w:t>
            </w:r>
            <w:r w:rsidR="00A630CF" w:rsidRPr="00880443">
              <w:rPr>
                <w:rFonts w:ascii="Sylfaen" w:hAnsi="Sylfaen"/>
                <w:color w:val="000000" w:themeColor="text1"/>
                <w:sz w:val="20"/>
                <w:szCs w:val="20"/>
              </w:rPr>
              <w:t xml:space="preserve"> 3</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შემნახველი</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საწარმოს</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შექმნა</w:t>
            </w:r>
            <w:r w:rsidR="00A630CF" w:rsidRPr="00880443">
              <w:rPr>
                <w:rFonts w:ascii="Sylfaen" w:hAnsi="Sylfaen"/>
                <w:color w:val="000000" w:themeColor="text1"/>
                <w:sz w:val="20"/>
                <w:szCs w:val="20"/>
              </w:rPr>
              <w:t xml:space="preserve">; </w:t>
            </w:r>
          </w:p>
          <w:p w14:paraId="5C9178C2" w14:textId="7F314295" w:rsidR="00244A6D" w:rsidRPr="00880443" w:rsidRDefault="001F0C6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8</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საწარმოში</w:t>
            </w:r>
            <w:r w:rsidR="00244A6D"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დაინერგა</w:t>
            </w:r>
            <w:r w:rsidR="00244A6D" w:rsidRPr="00880443">
              <w:rPr>
                <w:rFonts w:ascii="Sylfaen" w:hAnsi="Sylfaen"/>
                <w:color w:val="000000" w:themeColor="text1"/>
                <w:sz w:val="20"/>
                <w:szCs w:val="20"/>
              </w:rPr>
              <w:t xml:space="preserve"> HACCP/ISO 22000 </w:t>
            </w:r>
            <w:r w:rsidR="00244A6D" w:rsidRPr="00880443">
              <w:rPr>
                <w:rFonts w:ascii="Sylfaen" w:hAnsi="Sylfaen" w:cs="Sylfaen"/>
                <w:color w:val="000000" w:themeColor="text1"/>
                <w:sz w:val="20"/>
                <w:szCs w:val="20"/>
              </w:rPr>
              <w:t>სტანდარტები</w:t>
            </w:r>
            <w:r w:rsidR="00244A6D" w:rsidRPr="00880443">
              <w:rPr>
                <w:rFonts w:ascii="Sylfaen" w:hAnsi="Sylfaen"/>
                <w:color w:val="000000" w:themeColor="text1"/>
                <w:sz w:val="20"/>
                <w:szCs w:val="20"/>
              </w:rPr>
              <w:t xml:space="preserve">; </w:t>
            </w:r>
          </w:p>
          <w:p w14:paraId="2C0011A0" w14:textId="4B539606" w:rsidR="00244A6D" w:rsidRPr="00880443" w:rsidRDefault="00244A6D" w:rsidP="00880443">
            <w:pPr>
              <w:spacing w:line="276" w:lineRule="auto"/>
              <w:rPr>
                <w:rFonts w:ascii="Sylfaen" w:hAnsi="Sylfaen"/>
                <w:sz w:val="20"/>
                <w:szCs w:val="20"/>
              </w:rPr>
            </w:pPr>
            <w:r w:rsidRPr="00880443">
              <w:rPr>
                <w:rFonts w:ascii="Sylfaen" w:hAnsi="Sylfaen" w:cs="Sylfaen"/>
                <w:color w:val="000000" w:themeColor="text1"/>
                <w:sz w:val="20"/>
                <w:szCs w:val="20"/>
              </w:rPr>
              <w:lastRenderedPageBreak/>
              <w:t>საწარმოებში</w:t>
            </w:r>
            <w:r w:rsidRPr="00880443">
              <w:rPr>
                <w:rFonts w:ascii="Sylfaen" w:hAnsi="Sylfaen"/>
                <w:color w:val="000000" w:themeColor="text1"/>
                <w:sz w:val="20"/>
                <w:szCs w:val="20"/>
              </w:rPr>
              <w:t xml:space="preserve"> </w:t>
            </w:r>
            <w:r w:rsidR="001F0C65" w:rsidRPr="00880443">
              <w:rPr>
                <w:rFonts w:ascii="Sylfaen" w:hAnsi="Sylfaen" w:cs="Sylfaen"/>
                <w:color w:val="000000" w:themeColor="text1"/>
                <w:sz w:val="20"/>
                <w:szCs w:val="20"/>
              </w:rPr>
              <w:t>დასაქმდ</w:t>
            </w:r>
            <w:r w:rsidRPr="00880443">
              <w:rPr>
                <w:rFonts w:ascii="Sylfaen" w:hAnsi="Sylfaen" w:cs="Sylfaen"/>
                <w:color w:val="000000" w:themeColor="text1"/>
                <w:sz w:val="20"/>
                <w:szCs w:val="20"/>
              </w:rPr>
              <w:t>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სეზონურის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ჩათვლით</w:t>
            </w:r>
            <w:r w:rsidR="001F0C65" w:rsidRPr="00880443">
              <w:rPr>
                <w:rFonts w:ascii="Sylfaen" w:hAnsi="Sylfaen"/>
                <w:color w:val="000000" w:themeColor="text1"/>
                <w:sz w:val="20"/>
                <w:szCs w:val="20"/>
              </w:rPr>
              <w:t>) 1,641</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ადამიანი</w:t>
            </w:r>
            <w:r w:rsidRPr="00880443">
              <w:rPr>
                <w:rFonts w:ascii="Sylfaen" w:hAnsi="Sylfaen"/>
                <w:color w:val="000000" w:themeColor="text1"/>
                <w:sz w:val="20"/>
                <w:szCs w:val="20"/>
              </w:rPr>
              <w:t>.</w:t>
            </w:r>
          </w:p>
        </w:tc>
      </w:tr>
      <w:tr w:rsidR="000239B0" w:rsidRPr="00880443" w14:paraId="033D8A6D" w14:textId="77777777" w:rsidTr="0016677D">
        <w:tc>
          <w:tcPr>
            <w:tcW w:w="9776" w:type="dxa"/>
            <w:gridSpan w:val="2"/>
            <w:shd w:val="clear" w:color="auto" w:fill="E7E6E6" w:themeFill="background2"/>
          </w:tcPr>
          <w:p w14:paraId="1C4AF8F5" w14:textId="77777777" w:rsidR="000239B0" w:rsidRPr="00880443" w:rsidRDefault="000239B0"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lastRenderedPageBreak/>
              <w:t>ბიუჯეტი</w:t>
            </w:r>
          </w:p>
        </w:tc>
      </w:tr>
      <w:tr w:rsidR="000239B0" w:rsidRPr="00880443" w14:paraId="214B2C80" w14:textId="77777777" w:rsidTr="0016677D">
        <w:trPr>
          <w:trHeight w:val="233"/>
        </w:trPr>
        <w:tc>
          <w:tcPr>
            <w:tcW w:w="5098" w:type="dxa"/>
          </w:tcPr>
          <w:p w14:paraId="6AF42CA5" w14:textId="402D7372"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105358" w:rsidRPr="00880443">
              <w:rPr>
                <w:rFonts w:ascii="Sylfaen" w:hAnsi="Sylfaen"/>
                <w:color w:val="000000" w:themeColor="text1"/>
                <w:sz w:val="20"/>
                <w:szCs w:val="20"/>
                <w:u w:val="single"/>
              </w:rPr>
              <w:t>5</w:t>
            </w:r>
            <w:r w:rsidRPr="00880443">
              <w:rPr>
                <w:rFonts w:ascii="Sylfaen" w:hAnsi="Sylfaen"/>
                <w:color w:val="000000" w:themeColor="text1"/>
                <w:sz w:val="20"/>
                <w:szCs w:val="20"/>
                <w:u w:val="single"/>
              </w:rPr>
              <w:t>,000,000 ლარი</w:t>
            </w:r>
          </w:p>
        </w:tc>
        <w:tc>
          <w:tcPr>
            <w:tcW w:w="4678" w:type="dxa"/>
          </w:tcPr>
          <w:p w14:paraId="3461A6DD" w14:textId="768C2790"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105358" w:rsidRPr="00880443">
              <w:rPr>
                <w:rFonts w:ascii="Sylfaen" w:hAnsi="Sylfaen"/>
                <w:color w:val="000000" w:themeColor="text1"/>
                <w:sz w:val="20"/>
                <w:szCs w:val="20"/>
                <w:u w:val="single"/>
              </w:rPr>
              <w:t xml:space="preserve">7,635,335 </w:t>
            </w:r>
            <w:r w:rsidRPr="00880443">
              <w:rPr>
                <w:rFonts w:ascii="Sylfaen" w:hAnsi="Sylfaen"/>
                <w:color w:val="000000" w:themeColor="text1"/>
                <w:sz w:val="20"/>
                <w:szCs w:val="20"/>
                <w:u w:val="single"/>
              </w:rPr>
              <w:t>ლარი</w:t>
            </w:r>
          </w:p>
        </w:tc>
      </w:tr>
    </w:tbl>
    <w:p w14:paraId="1B97590B" w14:textId="77777777" w:rsidR="00F01CB3" w:rsidRPr="00880443" w:rsidRDefault="00F01CB3"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66460A" w:rsidRPr="00880443" w14:paraId="39A3A967" w14:textId="77777777" w:rsidTr="00925613">
        <w:trPr>
          <w:trHeight w:val="625"/>
        </w:trPr>
        <w:tc>
          <w:tcPr>
            <w:tcW w:w="1033" w:type="dxa"/>
            <w:vMerge w:val="restart"/>
          </w:tcPr>
          <w:p w14:paraId="260232E5" w14:textId="77777777" w:rsidR="0066460A" w:rsidRPr="00880443" w:rsidRDefault="0066460A" w:rsidP="00880443">
            <w:pPr>
              <w:spacing w:line="276" w:lineRule="auto"/>
              <w:jc w:val="center"/>
              <w:rPr>
                <w:rFonts w:ascii="Sylfaen" w:hAnsi="Sylfaen"/>
                <w:color w:val="000000" w:themeColor="text1"/>
                <w:sz w:val="16"/>
                <w:szCs w:val="20"/>
              </w:rPr>
            </w:pPr>
          </w:p>
          <w:p w14:paraId="3D674FF0" w14:textId="77777777" w:rsidR="0066460A" w:rsidRPr="00880443" w:rsidRDefault="0066460A" w:rsidP="00880443">
            <w:pPr>
              <w:spacing w:line="276" w:lineRule="auto"/>
              <w:jc w:val="center"/>
              <w:rPr>
                <w:rFonts w:ascii="Sylfaen" w:hAnsi="Sylfaen"/>
                <w:color w:val="000000" w:themeColor="text1"/>
                <w:sz w:val="16"/>
                <w:szCs w:val="20"/>
              </w:rPr>
            </w:pPr>
          </w:p>
          <w:p w14:paraId="3F726E5F" w14:textId="77777777" w:rsidR="0066460A" w:rsidRPr="00880443" w:rsidRDefault="0066460A" w:rsidP="00880443">
            <w:pPr>
              <w:spacing w:line="276" w:lineRule="auto"/>
              <w:jc w:val="center"/>
              <w:rPr>
                <w:rFonts w:ascii="Sylfaen" w:hAnsi="Sylfaen"/>
                <w:color w:val="000000" w:themeColor="text1"/>
                <w:sz w:val="16"/>
                <w:szCs w:val="20"/>
              </w:rPr>
            </w:pPr>
          </w:p>
          <w:p w14:paraId="24011798" w14:textId="77777777" w:rsidR="0066460A" w:rsidRPr="00880443" w:rsidRDefault="0066460A"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8F2D6F8" w14:textId="77777777" w:rsidR="0066460A" w:rsidRPr="00880443" w:rsidRDefault="0066460A"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72DBD22"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0BDC7C6"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7BA5CBAC"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22837009"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76DC823" w14:textId="77777777" w:rsidR="0066460A" w:rsidRPr="00880443" w:rsidRDefault="0066460A" w:rsidP="00880443">
            <w:pPr>
              <w:spacing w:line="276" w:lineRule="auto"/>
              <w:jc w:val="both"/>
              <w:rPr>
                <w:rFonts w:ascii="Sylfaen" w:hAnsi="Sylfaen"/>
                <w:color w:val="000000" w:themeColor="text1"/>
                <w:sz w:val="16"/>
              </w:rPr>
            </w:pPr>
          </w:p>
        </w:tc>
      </w:tr>
      <w:tr w:rsidR="0066460A" w:rsidRPr="00880443" w14:paraId="13BB4E47" w14:textId="77777777" w:rsidTr="00874429">
        <w:trPr>
          <w:trHeight w:val="228"/>
        </w:trPr>
        <w:tc>
          <w:tcPr>
            <w:tcW w:w="1033" w:type="dxa"/>
            <w:vMerge/>
          </w:tcPr>
          <w:p w14:paraId="56A6A138" w14:textId="77777777" w:rsidR="0066460A" w:rsidRPr="00880443" w:rsidRDefault="0066460A"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183C226"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46BC1FB8" w14:textId="3FFCE2F1" w:rsidR="0066460A" w:rsidRPr="00880443" w:rsidRDefault="0066460A" w:rsidP="00880443">
            <w:pPr>
              <w:spacing w:line="276" w:lineRule="auto"/>
              <w:jc w:val="center"/>
              <w:rPr>
                <w:rFonts w:ascii="Sylfaen" w:hAnsi="Sylfaen"/>
                <w:color w:val="000000" w:themeColor="text1"/>
                <w:sz w:val="16"/>
                <w:szCs w:val="20"/>
              </w:rPr>
            </w:pPr>
          </w:p>
        </w:tc>
        <w:tc>
          <w:tcPr>
            <w:tcW w:w="1483" w:type="dxa"/>
          </w:tcPr>
          <w:p w14:paraId="3A19AF9C" w14:textId="639B1D9A" w:rsidR="0066460A" w:rsidRPr="00880443" w:rsidRDefault="00B6093D"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0672BE61" w14:textId="77777777" w:rsidR="0066460A" w:rsidRPr="00880443" w:rsidRDefault="0066460A" w:rsidP="00880443">
            <w:pPr>
              <w:spacing w:line="276" w:lineRule="auto"/>
              <w:jc w:val="center"/>
              <w:rPr>
                <w:rFonts w:ascii="Sylfaen" w:hAnsi="Sylfaen"/>
                <w:color w:val="000000" w:themeColor="text1"/>
                <w:sz w:val="16"/>
                <w:szCs w:val="20"/>
              </w:rPr>
            </w:pPr>
          </w:p>
        </w:tc>
        <w:tc>
          <w:tcPr>
            <w:tcW w:w="1631" w:type="dxa"/>
          </w:tcPr>
          <w:p w14:paraId="7AFE4662" w14:textId="77777777" w:rsidR="0066460A" w:rsidRPr="00880443" w:rsidRDefault="0066460A" w:rsidP="00880443">
            <w:pPr>
              <w:spacing w:line="276" w:lineRule="auto"/>
              <w:jc w:val="center"/>
              <w:rPr>
                <w:rFonts w:ascii="Sylfaen" w:hAnsi="Sylfaen"/>
                <w:b/>
                <w:color w:val="000000" w:themeColor="text1"/>
                <w:sz w:val="16"/>
                <w:szCs w:val="20"/>
                <w:lang w:val="en-US"/>
              </w:rPr>
            </w:pPr>
          </w:p>
        </w:tc>
        <w:tc>
          <w:tcPr>
            <w:tcW w:w="1335" w:type="dxa"/>
          </w:tcPr>
          <w:p w14:paraId="07DF11D2" w14:textId="77777777" w:rsidR="0066460A" w:rsidRPr="00880443" w:rsidRDefault="0066460A" w:rsidP="00880443">
            <w:pPr>
              <w:spacing w:line="276" w:lineRule="auto"/>
              <w:jc w:val="both"/>
              <w:rPr>
                <w:rFonts w:ascii="Sylfaen" w:hAnsi="Sylfaen"/>
                <w:color w:val="000000" w:themeColor="text1"/>
                <w:sz w:val="16"/>
              </w:rPr>
            </w:pPr>
          </w:p>
        </w:tc>
      </w:tr>
      <w:tr w:rsidR="0066460A" w:rsidRPr="00880443" w14:paraId="2F194BFF" w14:textId="77777777" w:rsidTr="00925613">
        <w:trPr>
          <w:trHeight w:val="1110"/>
        </w:trPr>
        <w:tc>
          <w:tcPr>
            <w:tcW w:w="1033" w:type="dxa"/>
            <w:vMerge/>
          </w:tcPr>
          <w:p w14:paraId="13B6BAFC" w14:textId="77777777" w:rsidR="0066460A" w:rsidRPr="00880443" w:rsidRDefault="0066460A" w:rsidP="00880443">
            <w:pPr>
              <w:spacing w:line="276" w:lineRule="auto"/>
              <w:jc w:val="both"/>
              <w:rPr>
                <w:rFonts w:ascii="Sylfaen" w:hAnsi="Sylfaen"/>
                <w:color w:val="000000" w:themeColor="text1"/>
                <w:sz w:val="16"/>
                <w:szCs w:val="20"/>
              </w:rPr>
            </w:pPr>
          </w:p>
        </w:tc>
        <w:tc>
          <w:tcPr>
            <w:tcW w:w="1038" w:type="dxa"/>
          </w:tcPr>
          <w:p w14:paraId="64300A12" w14:textId="77777777" w:rsidR="0066460A" w:rsidRPr="00880443" w:rsidRDefault="0066460A"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21FF3B0B"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788DB0E"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38487B8F"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FB8DDC3"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02206041" w14:textId="77777777" w:rsidR="0066460A" w:rsidRPr="00880443" w:rsidRDefault="0066460A"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66460A" w:rsidRPr="00880443" w14:paraId="0496910F" w14:textId="77777777" w:rsidTr="00874429">
        <w:trPr>
          <w:trHeight w:val="406"/>
        </w:trPr>
        <w:tc>
          <w:tcPr>
            <w:tcW w:w="1033" w:type="dxa"/>
            <w:vMerge/>
          </w:tcPr>
          <w:p w14:paraId="788539D2" w14:textId="77777777" w:rsidR="0066460A" w:rsidRPr="00880443" w:rsidRDefault="0066460A"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A08295F"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627F390" w14:textId="77777777" w:rsidR="0066460A" w:rsidRPr="00880443" w:rsidRDefault="0066460A" w:rsidP="00880443">
            <w:pPr>
              <w:spacing w:line="276" w:lineRule="auto"/>
              <w:jc w:val="center"/>
              <w:rPr>
                <w:rFonts w:ascii="Sylfaen" w:hAnsi="Sylfaen"/>
                <w:color w:val="000000" w:themeColor="text1"/>
                <w:sz w:val="16"/>
                <w:szCs w:val="20"/>
              </w:rPr>
            </w:pPr>
          </w:p>
        </w:tc>
        <w:tc>
          <w:tcPr>
            <w:tcW w:w="1483" w:type="dxa"/>
          </w:tcPr>
          <w:p w14:paraId="15B78AD2" w14:textId="77777777" w:rsidR="0066460A" w:rsidRPr="00880443" w:rsidRDefault="0066460A"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D5553E9" w14:textId="77777777" w:rsidR="0066460A" w:rsidRPr="00880443" w:rsidRDefault="0066460A" w:rsidP="00880443">
            <w:pPr>
              <w:spacing w:line="276" w:lineRule="auto"/>
              <w:jc w:val="center"/>
              <w:rPr>
                <w:rFonts w:ascii="Sylfaen" w:hAnsi="Sylfaen"/>
                <w:color w:val="000000" w:themeColor="text1"/>
                <w:sz w:val="16"/>
                <w:szCs w:val="20"/>
              </w:rPr>
            </w:pPr>
          </w:p>
        </w:tc>
        <w:tc>
          <w:tcPr>
            <w:tcW w:w="1631" w:type="dxa"/>
          </w:tcPr>
          <w:p w14:paraId="0D80DF46" w14:textId="77777777" w:rsidR="0066460A" w:rsidRPr="00880443" w:rsidRDefault="0066460A" w:rsidP="00880443">
            <w:pPr>
              <w:spacing w:line="276" w:lineRule="auto"/>
              <w:jc w:val="both"/>
              <w:rPr>
                <w:rFonts w:ascii="Sylfaen" w:hAnsi="Sylfaen"/>
                <w:color w:val="000000" w:themeColor="text1"/>
                <w:sz w:val="16"/>
                <w:szCs w:val="20"/>
              </w:rPr>
            </w:pPr>
          </w:p>
        </w:tc>
        <w:tc>
          <w:tcPr>
            <w:tcW w:w="1335" w:type="dxa"/>
          </w:tcPr>
          <w:p w14:paraId="24023ACD" w14:textId="77777777" w:rsidR="0066460A" w:rsidRPr="00880443" w:rsidRDefault="0066460A" w:rsidP="00880443">
            <w:pPr>
              <w:spacing w:line="276" w:lineRule="auto"/>
              <w:jc w:val="both"/>
              <w:rPr>
                <w:rFonts w:ascii="Sylfaen" w:hAnsi="Sylfaen"/>
                <w:color w:val="000000" w:themeColor="text1"/>
                <w:sz w:val="16"/>
              </w:rPr>
            </w:pPr>
          </w:p>
        </w:tc>
      </w:tr>
    </w:tbl>
    <w:p w14:paraId="2726CED7" w14:textId="77777777" w:rsidR="003C5CD8" w:rsidRPr="00880443" w:rsidRDefault="003C5CD8" w:rsidP="00880443">
      <w:pPr>
        <w:spacing w:after="0" w:line="276" w:lineRule="auto"/>
        <w:rPr>
          <w:rFonts w:ascii="Sylfaen" w:hAnsi="Sylfaen" w:cs="Arial"/>
          <w:b/>
          <w:color w:val="0070C0"/>
          <w:sz w:val="26"/>
          <w:szCs w:val="26"/>
          <w:lang w:val="en-US"/>
        </w:rPr>
      </w:pPr>
    </w:p>
    <w:p w14:paraId="2F2BF556" w14:textId="37DB2C1E" w:rsidR="004419AD" w:rsidRPr="00880443" w:rsidRDefault="009C2B2F" w:rsidP="00880443">
      <w:pPr>
        <w:pStyle w:val="ListParagraph"/>
        <w:numPr>
          <w:ilvl w:val="0"/>
          <w:numId w:val="1"/>
        </w:numPr>
        <w:autoSpaceDE w:val="0"/>
        <w:autoSpaceDN w:val="0"/>
        <w:adjustRightInd w:val="0"/>
        <w:spacing w:after="0" w:line="276" w:lineRule="auto"/>
        <w:jc w:val="both"/>
        <w:rPr>
          <w:rFonts w:ascii="Sylfaen" w:eastAsiaTheme="minorHAnsi" w:hAnsi="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1.1.5:</w:t>
      </w:r>
      <w:r w:rsidRPr="00880443">
        <w:rPr>
          <w:rFonts w:ascii="Sylfaen" w:hAnsi="Sylfaen"/>
          <w:color w:val="000000" w:themeColor="text1"/>
          <w:sz w:val="24"/>
          <w:szCs w:val="24"/>
        </w:rPr>
        <w:t xml:space="preserve"> </w:t>
      </w:r>
      <w:r w:rsidR="004419AD" w:rsidRPr="00880443">
        <w:rPr>
          <w:rFonts w:ascii="Sylfaen" w:eastAsiaTheme="minorHAnsi" w:hAnsi="Sylfaen" w:cs="Sylfaen"/>
          <w:color w:val="000000" w:themeColor="text1"/>
          <w:sz w:val="24"/>
          <w:szCs w:val="24"/>
          <w:lang w:val="en-US"/>
        </w:rPr>
        <w:t>მეფუტკრეობის სასოფლო</w:t>
      </w:r>
      <w:r w:rsidR="004419AD" w:rsidRPr="00880443">
        <w:rPr>
          <w:rFonts w:ascii="Sylfaen" w:eastAsiaTheme="minorHAnsi" w:hAnsi="Sylfaen"/>
          <w:color w:val="000000" w:themeColor="text1"/>
          <w:sz w:val="24"/>
          <w:szCs w:val="24"/>
          <w:lang w:val="en-US"/>
        </w:rPr>
        <w:t>-</w:t>
      </w:r>
      <w:r w:rsidR="004419AD" w:rsidRPr="00880443">
        <w:rPr>
          <w:rFonts w:ascii="Sylfaen" w:eastAsiaTheme="minorHAnsi" w:hAnsi="Sylfaen" w:cs="Sylfaen"/>
          <w:color w:val="000000" w:themeColor="text1"/>
          <w:sz w:val="24"/>
          <w:szCs w:val="24"/>
          <w:lang w:val="en-US"/>
        </w:rPr>
        <w:t>სამეურნეო კოოპერატივების მხარდაჭერა</w:t>
      </w:r>
    </w:p>
    <w:p w14:paraId="53B15192" w14:textId="3DC47C17" w:rsidR="009C2B2F" w:rsidRPr="00880443" w:rsidRDefault="009C2B2F"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r w:rsidR="00AD6A29" w:rsidRPr="00880443">
        <w:rPr>
          <w:rFonts w:ascii="Sylfaen" w:hAnsi="Sylfaen"/>
          <w:color w:val="000000" w:themeColor="text1"/>
          <w:sz w:val="24"/>
          <w:szCs w:val="24"/>
        </w:rPr>
        <w:t>სს</w:t>
      </w:r>
      <w:r w:rsidRPr="00880443">
        <w:rPr>
          <w:rFonts w:ascii="Sylfaen" w:hAnsi="Sylfaen"/>
          <w:color w:val="000000" w:themeColor="text1"/>
          <w:sz w:val="24"/>
          <w:szCs w:val="24"/>
        </w:rPr>
        <w:t xml:space="preserve">იპ </w:t>
      </w:r>
      <w:r w:rsidR="004419AD" w:rsidRPr="00880443">
        <w:rPr>
          <w:rFonts w:ascii="Sylfaen" w:hAnsi="Sylfaen"/>
          <w:color w:val="000000" w:themeColor="text1"/>
          <w:sz w:val="24"/>
          <w:szCs w:val="24"/>
        </w:rPr>
        <w:t>სასოფლო-სამეურნეო კოოპერატივების განვითარების</w:t>
      </w:r>
      <w:r w:rsidRPr="00880443">
        <w:rPr>
          <w:rFonts w:ascii="Sylfaen" w:hAnsi="Sylfaen"/>
          <w:color w:val="000000" w:themeColor="text1"/>
          <w:sz w:val="24"/>
          <w:szCs w:val="24"/>
        </w:rPr>
        <w:t xml:space="preserve"> სააგენტო</w:t>
      </w:r>
    </w:p>
    <w:p w14:paraId="54932D7F" w14:textId="58D9E830" w:rsidR="009C2B2F" w:rsidRPr="00880443" w:rsidRDefault="009C2B2F" w:rsidP="00880443">
      <w:p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812E05" w:rsidRPr="00880443">
        <w:rPr>
          <w:rFonts w:ascii="Sylfaen" w:hAnsi="Sylfaen"/>
          <w:b/>
          <w:color w:val="000000" w:themeColor="text1"/>
          <w:sz w:val="24"/>
          <w:szCs w:val="24"/>
        </w:rPr>
        <w:t xml:space="preserve"> </w:t>
      </w:r>
      <w:r w:rsidR="00812E05" w:rsidRPr="00880443">
        <w:rPr>
          <w:rFonts w:ascii="Sylfaen" w:hAnsi="Sylfaen" w:cs="Sylfaen,Bold"/>
          <w:bCs/>
          <w:color w:val="000000" w:themeColor="text1"/>
          <w:sz w:val="24"/>
          <w:szCs w:val="24"/>
        </w:rPr>
        <w:t>სასოფლო-სამეურნეო კოოპერატივების საფუტკრე მეურნეობების მატერიალურ-ტექნიკური ბაზის გაუმჯობესება, წარმოებული თაფლისა და მეფუტკრეობის სხვა პროდუქტების ხარისხისა და რაოდენობის ზრდა</w:t>
      </w:r>
    </w:p>
    <w:p w14:paraId="2D454AB6" w14:textId="77777777" w:rsidR="009C2B2F" w:rsidRPr="00880443" w:rsidRDefault="009C2B2F"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796EC855" w14:textId="781DDA59" w:rsidR="007F5B00" w:rsidRPr="00880443" w:rsidRDefault="00812E05" w:rsidP="00880443">
      <w:pPr>
        <w:spacing w:after="0" w:line="276" w:lineRule="auto"/>
        <w:jc w:val="both"/>
        <w:rPr>
          <w:rFonts w:ascii="Sylfaen" w:hAnsi="Sylfaen" w:cs="Sylfaen,Bold"/>
          <w:bCs/>
          <w:color w:val="FF0000"/>
          <w:sz w:val="24"/>
          <w:szCs w:val="24"/>
        </w:rPr>
      </w:pPr>
      <w:r w:rsidRPr="00880443">
        <w:rPr>
          <w:rFonts w:ascii="Sylfaen" w:hAnsi="Sylfaen"/>
          <w:color w:val="FF0000"/>
          <w:sz w:val="24"/>
          <w:szCs w:val="24"/>
        </w:rPr>
        <w:t xml:space="preserve">           </w:t>
      </w:r>
      <w:r w:rsidRPr="00880443">
        <w:rPr>
          <w:rFonts w:ascii="Sylfaen" w:hAnsi="Sylfaen" w:cs="Sylfaen,Bold"/>
          <w:bCs/>
          <w:color w:val="000000" w:themeColor="text1"/>
          <w:sz w:val="24"/>
          <w:szCs w:val="24"/>
        </w:rPr>
        <w:t>2018 წელს</w:t>
      </w:r>
      <w:r w:rsidRPr="00880443">
        <w:rPr>
          <w:rFonts w:ascii="Sylfaen" w:hAnsi="Sylfaen" w:cs="Sylfaen,Bold"/>
          <w:bCs/>
          <w:color w:val="000000" w:themeColor="text1"/>
          <w:sz w:val="24"/>
          <w:szCs w:val="24"/>
          <w:lang w:val="en-US"/>
        </w:rPr>
        <w:t>,</w:t>
      </w:r>
      <w:r w:rsidRPr="00880443">
        <w:rPr>
          <w:rFonts w:ascii="Sylfaen" w:hAnsi="Sylfaen" w:cs="Sylfaen,Bold"/>
          <w:bCs/>
          <w:color w:val="000000" w:themeColor="text1"/>
          <w:sz w:val="24"/>
          <w:szCs w:val="24"/>
        </w:rPr>
        <w:t xml:space="preserve"> მეფუტკრეობის მომთაბარეობის პროგრამაში გამოვლინდა 2 გამარჯვებული ს/ს კოოპერატივი, რომელშიც გაერთიანებულია 25 მეპაიე. პროგრამის ფარგლებში მათ გადაეცემათ ჯამში 3 ერთეული ლაფეტი.</w:t>
      </w:r>
      <w:r w:rsidRPr="00880443">
        <w:rPr>
          <w:rFonts w:ascii="Sylfaen" w:hAnsi="Sylfaen" w:cs="Sylfaen,Bold"/>
          <w:bCs/>
          <w:color w:val="000000" w:themeColor="text1"/>
          <w:sz w:val="24"/>
          <w:szCs w:val="24"/>
          <w:lang w:val="en-US"/>
        </w:rPr>
        <w:t xml:space="preserve"> </w:t>
      </w:r>
      <w:r w:rsidRPr="00880443">
        <w:rPr>
          <w:rFonts w:ascii="Sylfaen" w:hAnsi="Sylfaen" w:cs="Sylfaen,Bold"/>
          <w:bCs/>
          <w:color w:val="000000" w:themeColor="text1"/>
          <w:sz w:val="24"/>
          <w:szCs w:val="24"/>
        </w:rPr>
        <w:t>(მისაბმელი სკების ტრანსპორტირებისათვის) აღნიშნულ კოოპერატივებისათვის ლაფეტების შეძენის მიზნით ჩატარდა ბაზრის კვლევა, მაგრამ ვერ მოესწრო ტენდერის გამოცხადება, აქედან გამომდინარე ლაფეტების შეძენა დაგეგმილია 2019 წელს.</w:t>
      </w:r>
    </w:p>
    <w:p w14:paraId="3C7C4C95" w14:textId="77777777" w:rsidR="009C2B2F" w:rsidRPr="00880443" w:rsidRDefault="009C2B2F" w:rsidP="00880443">
      <w:pPr>
        <w:tabs>
          <w:tab w:val="left" w:pos="709"/>
        </w:tabs>
        <w:spacing w:after="0" w:line="276" w:lineRule="auto"/>
        <w:jc w:val="both"/>
        <w:rPr>
          <w:rFonts w:ascii="Sylfaen" w:hAnsi="Sylfaen"/>
          <w:b/>
          <w:color w:val="FF0000"/>
          <w:sz w:val="24"/>
          <w:szCs w:val="24"/>
        </w:rPr>
      </w:pPr>
      <w:r w:rsidRPr="00880443">
        <w:rPr>
          <w:rFonts w:ascii="Sylfaen" w:hAnsi="Sylfaen"/>
          <w:b/>
          <w:color w:val="FF0000"/>
          <w:sz w:val="24"/>
          <w:szCs w:val="24"/>
          <w:lang w:val="en-US"/>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25C27C1D" w14:textId="135BCFEB" w:rsidR="009C2B2F" w:rsidRPr="00880443" w:rsidRDefault="009C2B2F" w:rsidP="00880443">
      <w:pPr>
        <w:spacing w:after="0" w:line="276" w:lineRule="auto"/>
        <w:jc w:val="both"/>
        <w:rPr>
          <w:rFonts w:ascii="Sylfaen" w:hAnsi="Sylfaen" w:cs="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w:t>
      </w:r>
      <w:r w:rsidR="00F03F25" w:rsidRPr="00880443">
        <w:rPr>
          <w:rFonts w:ascii="Sylfaen" w:hAnsi="Sylfaen" w:cs="Sylfaen"/>
          <w:color w:val="000000" w:themeColor="text1"/>
          <w:sz w:val="24"/>
          <w:szCs w:val="24"/>
        </w:rPr>
        <w:t>ელს, აქტივობის ფარგლებში დაგეგმილი იყო 15-მდე კოოპერატივისთვის  სატრანსპორტო მისაბმელი სკების</w:t>
      </w:r>
      <w:r w:rsidR="00B81034" w:rsidRPr="00880443">
        <w:rPr>
          <w:rFonts w:ascii="Sylfaen" w:hAnsi="Sylfaen" w:cs="Sylfaen"/>
          <w:color w:val="000000" w:themeColor="text1"/>
          <w:sz w:val="24"/>
          <w:szCs w:val="24"/>
        </w:rPr>
        <w:t xml:space="preserve"> </w:t>
      </w:r>
      <w:r w:rsidR="00131514" w:rsidRPr="00880443">
        <w:rPr>
          <w:rFonts w:ascii="Sylfaen" w:hAnsi="Sylfaen" w:cs="Sylfaen"/>
          <w:color w:val="000000" w:themeColor="text1"/>
          <w:sz w:val="24"/>
          <w:szCs w:val="24"/>
        </w:rPr>
        <w:t>გადა</w:t>
      </w:r>
      <w:r w:rsidR="00B81034" w:rsidRPr="00880443">
        <w:rPr>
          <w:rFonts w:ascii="Sylfaen" w:hAnsi="Sylfaen" w:cs="Sylfaen"/>
          <w:color w:val="000000" w:themeColor="text1"/>
          <w:sz w:val="24"/>
          <w:szCs w:val="24"/>
        </w:rPr>
        <w:t>ცემა</w:t>
      </w:r>
      <w:r w:rsidR="00F03F25" w:rsidRPr="00880443">
        <w:rPr>
          <w:rFonts w:ascii="Sylfaen" w:hAnsi="Sylfaen" w:cs="Sylfaen"/>
          <w:color w:val="000000" w:themeColor="text1"/>
          <w:sz w:val="24"/>
          <w:szCs w:val="24"/>
        </w:rPr>
        <w:t>.</w:t>
      </w:r>
      <w:r w:rsidR="00B81034" w:rsidRPr="00880443">
        <w:rPr>
          <w:rFonts w:ascii="Sylfaen" w:hAnsi="Sylfaen" w:cs="Sylfaen"/>
          <w:color w:val="000000" w:themeColor="text1"/>
          <w:sz w:val="24"/>
          <w:szCs w:val="24"/>
        </w:rPr>
        <w:t xml:space="preserve"> საანგარიშო პერიოდში, ინდიკატორი არ შესრულდა. </w:t>
      </w:r>
    </w:p>
    <w:p w14:paraId="31201CA8" w14:textId="33572C30" w:rsidR="009C2B2F" w:rsidRPr="00880443" w:rsidRDefault="009C2B2F"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DB2A96" w:rsidRPr="00880443">
        <w:rPr>
          <w:rFonts w:ascii="Sylfaen" w:hAnsi="Sylfaen" w:cs="Sylfaen"/>
          <w:color w:val="000000" w:themeColor="text1"/>
          <w:sz w:val="24"/>
          <w:szCs w:val="24"/>
        </w:rPr>
        <w:t xml:space="preserve"> 2</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DB2A96" w:rsidRPr="00880443">
        <w:rPr>
          <w:rFonts w:ascii="Sylfaen" w:hAnsi="Sylfaen" w:cs="Sylfaen"/>
          <w:color w:val="000000" w:themeColor="text1"/>
          <w:sz w:val="24"/>
          <w:szCs w:val="24"/>
          <w:lang w:val="en-US"/>
        </w:rPr>
        <w:t>0</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9C2B2F" w:rsidRPr="00880443" w14:paraId="480C4373" w14:textId="77777777" w:rsidTr="009C44A9">
        <w:tc>
          <w:tcPr>
            <w:tcW w:w="9776" w:type="dxa"/>
            <w:gridSpan w:val="2"/>
            <w:shd w:val="clear" w:color="auto" w:fill="0070C0"/>
          </w:tcPr>
          <w:p w14:paraId="37F834BF" w14:textId="67018820" w:rsidR="009C2B2F" w:rsidRPr="00880443" w:rsidRDefault="009C2B2F"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lastRenderedPageBreak/>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9C2B2F" w:rsidRPr="00880443" w14:paraId="078297FC" w14:textId="77777777" w:rsidTr="009C44A9">
        <w:tc>
          <w:tcPr>
            <w:tcW w:w="5098" w:type="dxa"/>
          </w:tcPr>
          <w:p w14:paraId="1984783C" w14:textId="77777777"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0A054707" w14:textId="43B02D15" w:rsidR="009C2B2F" w:rsidRPr="00880443" w:rsidRDefault="009C2B2F"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1D2F97" w:rsidRPr="00880443">
              <w:rPr>
                <w:rFonts w:ascii="Sylfaen" w:hAnsi="Sylfaen" w:cs="Sylfaen"/>
                <w:color w:val="000000" w:themeColor="text1"/>
                <w:sz w:val="20"/>
                <w:szCs w:val="20"/>
              </w:rPr>
              <w:t xml:space="preserve"> 1.1.5</w:t>
            </w:r>
            <w:r w:rsidRPr="00880443">
              <w:rPr>
                <w:rFonts w:ascii="Sylfaen" w:hAnsi="Sylfaen" w:cs="Sylfaen"/>
                <w:color w:val="000000" w:themeColor="text1"/>
                <w:sz w:val="20"/>
                <w:szCs w:val="20"/>
              </w:rPr>
              <w:t xml:space="preserve"> </w:t>
            </w:r>
            <w:r w:rsidR="00AD6A29" w:rsidRPr="00880443">
              <w:rPr>
                <w:rFonts w:ascii="Sylfaen" w:hAnsi="Sylfaen" w:cs="Sylfaen"/>
                <w:color w:val="000000" w:themeColor="text1"/>
                <w:sz w:val="20"/>
                <w:szCs w:val="20"/>
              </w:rPr>
              <w:t>მეფუტკრეობის სასოფლო-სამეურნეო კოოპერატივების მხარდაჭერა</w:t>
            </w:r>
          </w:p>
        </w:tc>
      </w:tr>
      <w:tr w:rsidR="009C2B2F" w:rsidRPr="00880443" w14:paraId="04070DC8" w14:textId="77777777" w:rsidTr="009C44A9">
        <w:tc>
          <w:tcPr>
            <w:tcW w:w="5098" w:type="dxa"/>
          </w:tcPr>
          <w:p w14:paraId="380D5A1E" w14:textId="77777777"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7346F3E2" w14:textId="55D2B8F3"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r w:rsidR="001C63C4" w:rsidRPr="00880443">
              <w:rPr>
                <w:rFonts w:ascii="Sylfaen" w:hAnsi="Sylfaen"/>
                <w:color w:val="000000" w:themeColor="text1"/>
                <w:sz w:val="20"/>
                <w:szCs w:val="20"/>
              </w:rPr>
              <w:t>სსიპ სასოფლო-სამეურნეო კოოპერატივების განვითარების სააგენტო</w:t>
            </w:r>
            <w:r w:rsidRPr="00880443">
              <w:rPr>
                <w:rFonts w:ascii="Sylfaen" w:hAnsi="Sylfaen"/>
                <w:color w:val="000000" w:themeColor="text1"/>
                <w:sz w:val="20"/>
                <w:szCs w:val="20"/>
              </w:rPr>
              <w:t xml:space="preserve"> </w:t>
            </w:r>
          </w:p>
        </w:tc>
      </w:tr>
      <w:tr w:rsidR="009C2B2F" w:rsidRPr="00880443" w14:paraId="5ED26B51" w14:textId="77777777" w:rsidTr="009C44A9">
        <w:tc>
          <w:tcPr>
            <w:tcW w:w="9776" w:type="dxa"/>
            <w:gridSpan w:val="2"/>
            <w:shd w:val="clear" w:color="auto" w:fill="E7E6E6" w:themeFill="background2"/>
          </w:tcPr>
          <w:p w14:paraId="1DA85BB2" w14:textId="77777777" w:rsidR="009C2B2F" w:rsidRPr="00880443" w:rsidRDefault="009C2B2F"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9C2B2F" w:rsidRPr="00880443" w14:paraId="33E4DEE5" w14:textId="77777777" w:rsidTr="009C44A9">
        <w:trPr>
          <w:trHeight w:val="989"/>
        </w:trPr>
        <w:tc>
          <w:tcPr>
            <w:tcW w:w="5098" w:type="dxa"/>
          </w:tcPr>
          <w:p w14:paraId="496BF058" w14:textId="77777777" w:rsidR="009C2B2F" w:rsidRPr="00880443" w:rsidRDefault="009C2B2F"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0223DA01" w14:textId="699248EF" w:rsidR="000434D5" w:rsidRPr="00880443" w:rsidRDefault="000434D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15-</w:t>
            </w:r>
            <w:r w:rsidRPr="00880443">
              <w:rPr>
                <w:rFonts w:ascii="Sylfaen" w:hAnsi="Sylfaen" w:cs="Sylfaen"/>
                <w:color w:val="000000" w:themeColor="text1"/>
                <w:sz w:val="20"/>
                <w:szCs w:val="20"/>
              </w:rPr>
              <w:t>მდე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კოოპერატივს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გადაეცემა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სატრანსპორტო</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მისაბმელი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სკების</w:t>
            </w:r>
          </w:p>
          <w:p w14:paraId="71E3F51A" w14:textId="346F0D0A" w:rsidR="009C2B2F" w:rsidRPr="00880443" w:rsidRDefault="000434D5" w:rsidP="00880443">
            <w:pPr>
              <w:spacing w:after="120" w:line="276" w:lineRule="auto"/>
              <w:jc w:val="both"/>
              <w:rPr>
                <w:rFonts w:ascii="Sylfaen" w:hAnsi="Sylfaen"/>
                <w:color w:val="FF0000"/>
                <w:sz w:val="20"/>
                <w:szCs w:val="20"/>
              </w:rPr>
            </w:pPr>
            <w:r w:rsidRPr="00880443">
              <w:rPr>
                <w:rFonts w:ascii="Sylfaen" w:hAnsi="Sylfaen" w:cs="Sylfaen"/>
                <w:color w:val="000000" w:themeColor="text1"/>
                <w:sz w:val="20"/>
                <w:szCs w:val="20"/>
              </w:rPr>
              <w:t>გადაადგილებისათვის</w:t>
            </w:r>
            <w:r w:rsidRPr="00880443">
              <w:rPr>
                <w:rFonts w:ascii="Sylfaen" w:hAnsi="Sylfaen"/>
                <w:color w:val="000000" w:themeColor="text1"/>
                <w:sz w:val="20"/>
                <w:szCs w:val="20"/>
              </w:rPr>
              <w:t>.</w:t>
            </w:r>
          </w:p>
        </w:tc>
        <w:tc>
          <w:tcPr>
            <w:tcW w:w="4678" w:type="dxa"/>
          </w:tcPr>
          <w:p w14:paraId="513EDAE2" w14:textId="77777777" w:rsidR="009C2B2F" w:rsidRPr="00880443" w:rsidRDefault="009C2B2F"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7135B16F" w14:textId="5A8420E6" w:rsidR="009C2B2F" w:rsidRPr="00880443" w:rsidRDefault="00503D9B" w:rsidP="00880443">
            <w:pPr>
              <w:spacing w:line="276" w:lineRule="auto"/>
              <w:rPr>
                <w:rFonts w:ascii="Sylfaen" w:hAnsi="Sylfaen"/>
                <w:color w:val="FF0000"/>
                <w:sz w:val="20"/>
                <w:szCs w:val="20"/>
              </w:rPr>
            </w:pPr>
            <w:r>
              <w:rPr>
                <w:rFonts w:ascii="Sylfaen" w:hAnsi="Sylfaen"/>
                <w:color w:val="000000" w:themeColor="text1"/>
                <w:sz w:val="20"/>
                <w:szCs w:val="20"/>
              </w:rPr>
              <w:t xml:space="preserve">2018 წელს, </w:t>
            </w:r>
            <w:r w:rsidR="000434D5" w:rsidRPr="00880443">
              <w:rPr>
                <w:rFonts w:ascii="Sylfaen" w:hAnsi="Sylfaen"/>
                <w:color w:val="000000" w:themeColor="text1"/>
                <w:sz w:val="20"/>
                <w:szCs w:val="20"/>
              </w:rPr>
              <w:t>ინდიკატორი არ შესრულდა</w:t>
            </w:r>
          </w:p>
        </w:tc>
      </w:tr>
      <w:tr w:rsidR="009C2B2F" w:rsidRPr="00880443" w14:paraId="51175503" w14:textId="77777777" w:rsidTr="009C44A9">
        <w:tc>
          <w:tcPr>
            <w:tcW w:w="9776" w:type="dxa"/>
            <w:gridSpan w:val="2"/>
            <w:shd w:val="clear" w:color="auto" w:fill="E7E6E6" w:themeFill="background2"/>
          </w:tcPr>
          <w:p w14:paraId="6E47BC7F" w14:textId="77777777" w:rsidR="009C2B2F" w:rsidRPr="00880443" w:rsidRDefault="009C2B2F"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9C2B2F" w:rsidRPr="00880443" w14:paraId="5AE9AB1F" w14:textId="77777777" w:rsidTr="009C44A9">
        <w:trPr>
          <w:trHeight w:val="233"/>
        </w:trPr>
        <w:tc>
          <w:tcPr>
            <w:tcW w:w="5098" w:type="dxa"/>
          </w:tcPr>
          <w:p w14:paraId="07253E1E" w14:textId="5C5A09D8"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201409" w:rsidRPr="00880443">
              <w:rPr>
                <w:rFonts w:ascii="Sylfaen" w:hAnsi="Sylfaen"/>
                <w:color w:val="000000" w:themeColor="text1"/>
                <w:sz w:val="20"/>
                <w:szCs w:val="20"/>
                <w:u w:val="single"/>
              </w:rPr>
              <w:t>2</w:t>
            </w:r>
            <w:r w:rsidRPr="00880443">
              <w:rPr>
                <w:rFonts w:ascii="Sylfaen" w:hAnsi="Sylfaen"/>
                <w:color w:val="000000" w:themeColor="text1"/>
                <w:sz w:val="20"/>
                <w:szCs w:val="20"/>
                <w:u w:val="single"/>
              </w:rPr>
              <w:t>00,000 ლარი</w:t>
            </w:r>
          </w:p>
        </w:tc>
        <w:tc>
          <w:tcPr>
            <w:tcW w:w="4678" w:type="dxa"/>
          </w:tcPr>
          <w:p w14:paraId="3ACCB933" w14:textId="7EFBABDB"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201409" w:rsidRPr="00880443">
              <w:rPr>
                <w:rFonts w:ascii="Sylfaen" w:hAnsi="Sylfaen"/>
                <w:color w:val="000000" w:themeColor="text1"/>
                <w:sz w:val="20"/>
                <w:szCs w:val="20"/>
                <w:u w:val="single"/>
              </w:rPr>
              <w:t>0</w:t>
            </w:r>
            <w:r w:rsidRPr="00880443">
              <w:rPr>
                <w:rFonts w:ascii="Sylfaen" w:hAnsi="Sylfaen"/>
                <w:color w:val="000000" w:themeColor="text1"/>
                <w:sz w:val="20"/>
                <w:szCs w:val="20"/>
                <w:u w:val="single"/>
              </w:rPr>
              <w:t xml:space="preserve"> ლარი</w:t>
            </w:r>
          </w:p>
        </w:tc>
      </w:tr>
    </w:tbl>
    <w:p w14:paraId="1C5E824E" w14:textId="77777777" w:rsidR="004308C6" w:rsidRPr="00880443" w:rsidRDefault="004308C6"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4308C6" w:rsidRPr="00880443" w14:paraId="1143D1C1" w14:textId="77777777" w:rsidTr="00925613">
        <w:trPr>
          <w:trHeight w:val="625"/>
        </w:trPr>
        <w:tc>
          <w:tcPr>
            <w:tcW w:w="1033" w:type="dxa"/>
            <w:vMerge w:val="restart"/>
          </w:tcPr>
          <w:p w14:paraId="60F20B46" w14:textId="77777777" w:rsidR="004308C6" w:rsidRPr="00880443" w:rsidRDefault="004308C6" w:rsidP="00880443">
            <w:pPr>
              <w:spacing w:line="276" w:lineRule="auto"/>
              <w:jc w:val="center"/>
              <w:rPr>
                <w:rFonts w:ascii="Sylfaen" w:hAnsi="Sylfaen"/>
                <w:color w:val="000000" w:themeColor="text1"/>
                <w:sz w:val="16"/>
                <w:szCs w:val="20"/>
              </w:rPr>
            </w:pPr>
          </w:p>
          <w:p w14:paraId="40A771C5" w14:textId="77777777" w:rsidR="004308C6" w:rsidRPr="00880443" w:rsidRDefault="004308C6" w:rsidP="00880443">
            <w:pPr>
              <w:spacing w:line="276" w:lineRule="auto"/>
              <w:jc w:val="center"/>
              <w:rPr>
                <w:rFonts w:ascii="Sylfaen" w:hAnsi="Sylfaen"/>
                <w:color w:val="000000" w:themeColor="text1"/>
                <w:sz w:val="16"/>
                <w:szCs w:val="20"/>
              </w:rPr>
            </w:pPr>
          </w:p>
          <w:p w14:paraId="72C45746" w14:textId="77777777" w:rsidR="004308C6" w:rsidRPr="00880443" w:rsidRDefault="004308C6" w:rsidP="00880443">
            <w:pPr>
              <w:spacing w:line="276" w:lineRule="auto"/>
              <w:jc w:val="center"/>
              <w:rPr>
                <w:rFonts w:ascii="Sylfaen" w:hAnsi="Sylfaen"/>
                <w:color w:val="000000" w:themeColor="text1"/>
                <w:sz w:val="16"/>
                <w:szCs w:val="20"/>
              </w:rPr>
            </w:pPr>
          </w:p>
          <w:p w14:paraId="715507EC" w14:textId="77777777" w:rsidR="004308C6" w:rsidRPr="00880443" w:rsidRDefault="004308C6"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661DCD5C" w14:textId="77777777" w:rsidR="004308C6" w:rsidRPr="00880443" w:rsidRDefault="004308C6"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205C4087"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0E24496C"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21216790"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198EC30D"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14DD84FE" w14:textId="77777777" w:rsidR="004308C6" w:rsidRPr="00880443" w:rsidRDefault="004308C6" w:rsidP="00880443">
            <w:pPr>
              <w:spacing w:line="276" w:lineRule="auto"/>
              <w:jc w:val="both"/>
              <w:rPr>
                <w:rFonts w:ascii="Sylfaen" w:hAnsi="Sylfaen"/>
                <w:color w:val="000000" w:themeColor="text1"/>
                <w:sz w:val="16"/>
              </w:rPr>
            </w:pPr>
          </w:p>
        </w:tc>
      </w:tr>
      <w:tr w:rsidR="004308C6" w:rsidRPr="00880443" w14:paraId="1AEF706E" w14:textId="77777777" w:rsidTr="00874429">
        <w:trPr>
          <w:trHeight w:val="228"/>
        </w:trPr>
        <w:tc>
          <w:tcPr>
            <w:tcW w:w="1033" w:type="dxa"/>
            <w:vMerge/>
          </w:tcPr>
          <w:p w14:paraId="71D2858B" w14:textId="77777777" w:rsidR="004308C6" w:rsidRPr="00880443" w:rsidRDefault="004308C6"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45A1AAF"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FBE88B5" w14:textId="1FE47853" w:rsidR="004308C6" w:rsidRPr="00880443" w:rsidRDefault="004308C6" w:rsidP="00880443">
            <w:pPr>
              <w:spacing w:line="276" w:lineRule="auto"/>
              <w:jc w:val="center"/>
              <w:rPr>
                <w:rFonts w:ascii="Sylfaen" w:hAnsi="Sylfaen"/>
                <w:color w:val="000000" w:themeColor="text1"/>
                <w:sz w:val="16"/>
                <w:szCs w:val="20"/>
              </w:rPr>
            </w:pPr>
          </w:p>
        </w:tc>
        <w:tc>
          <w:tcPr>
            <w:tcW w:w="1483" w:type="dxa"/>
          </w:tcPr>
          <w:p w14:paraId="4B8F7F7D" w14:textId="77777777" w:rsidR="004308C6" w:rsidRPr="00880443" w:rsidRDefault="004308C6" w:rsidP="00880443">
            <w:pPr>
              <w:spacing w:line="276" w:lineRule="auto"/>
              <w:jc w:val="both"/>
              <w:rPr>
                <w:rFonts w:ascii="Sylfaen" w:hAnsi="Sylfaen"/>
                <w:color w:val="000000" w:themeColor="text1"/>
                <w:sz w:val="16"/>
                <w:szCs w:val="20"/>
              </w:rPr>
            </w:pPr>
          </w:p>
        </w:tc>
        <w:tc>
          <w:tcPr>
            <w:tcW w:w="1631" w:type="dxa"/>
          </w:tcPr>
          <w:p w14:paraId="5B1AC270" w14:textId="77777777" w:rsidR="004308C6" w:rsidRPr="00880443" w:rsidRDefault="004308C6" w:rsidP="00880443">
            <w:pPr>
              <w:spacing w:line="276" w:lineRule="auto"/>
              <w:jc w:val="center"/>
              <w:rPr>
                <w:rFonts w:ascii="Sylfaen" w:hAnsi="Sylfaen"/>
                <w:color w:val="000000" w:themeColor="text1"/>
                <w:sz w:val="16"/>
                <w:szCs w:val="20"/>
              </w:rPr>
            </w:pPr>
          </w:p>
        </w:tc>
        <w:tc>
          <w:tcPr>
            <w:tcW w:w="1631" w:type="dxa"/>
          </w:tcPr>
          <w:p w14:paraId="2CA22F56" w14:textId="1AE8DC73" w:rsidR="004308C6" w:rsidRPr="00880443" w:rsidRDefault="004308C6" w:rsidP="00880443">
            <w:pPr>
              <w:spacing w:line="276" w:lineRule="auto"/>
              <w:jc w:val="center"/>
              <w:rPr>
                <w:rFonts w:ascii="Sylfaen" w:hAnsi="Sylfaen"/>
                <w:b/>
                <w:color w:val="000000" w:themeColor="text1"/>
                <w:sz w:val="16"/>
                <w:szCs w:val="20"/>
                <w:lang w:val="en-US"/>
              </w:rPr>
            </w:pPr>
            <w:r w:rsidRPr="00880443">
              <w:rPr>
                <w:rFonts w:ascii="Sylfaen" w:hAnsi="Sylfaen"/>
                <w:b/>
                <w:color w:val="000000" w:themeColor="text1"/>
                <w:sz w:val="16"/>
                <w:szCs w:val="20"/>
                <w:lang w:val="en-US"/>
              </w:rPr>
              <w:t>X</w:t>
            </w:r>
          </w:p>
        </w:tc>
        <w:tc>
          <w:tcPr>
            <w:tcW w:w="1335" w:type="dxa"/>
          </w:tcPr>
          <w:p w14:paraId="64FEB841" w14:textId="77777777" w:rsidR="004308C6" w:rsidRPr="00880443" w:rsidRDefault="004308C6" w:rsidP="00880443">
            <w:pPr>
              <w:spacing w:line="276" w:lineRule="auto"/>
              <w:jc w:val="both"/>
              <w:rPr>
                <w:rFonts w:ascii="Sylfaen" w:hAnsi="Sylfaen"/>
                <w:color w:val="000000" w:themeColor="text1"/>
                <w:sz w:val="16"/>
              </w:rPr>
            </w:pPr>
          </w:p>
        </w:tc>
      </w:tr>
      <w:tr w:rsidR="004308C6" w:rsidRPr="00880443" w14:paraId="7D81EDA2" w14:textId="77777777" w:rsidTr="00925613">
        <w:trPr>
          <w:trHeight w:val="1110"/>
        </w:trPr>
        <w:tc>
          <w:tcPr>
            <w:tcW w:w="1033" w:type="dxa"/>
            <w:vMerge/>
          </w:tcPr>
          <w:p w14:paraId="6EB8E521" w14:textId="77777777" w:rsidR="004308C6" w:rsidRPr="00880443" w:rsidRDefault="004308C6" w:rsidP="00880443">
            <w:pPr>
              <w:spacing w:line="276" w:lineRule="auto"/>
              <w:jc w:val="both"/>
              <w:rPr>
                <w:rFonts w:ascii="Sylfaen" w:hAnsi="Sylfaen"/>
                <w:color w:val="000000" w:themeColor="text1"/>
                <w:sz w:val="16"/>
                <w:szCs w:val="20"/>
              </w:rPr>
            </w:pPr>
          </w:p>
        </w:tc>
        <w:tc>
          <w:tcPr>
            <w:tcW w:w="1038" w:type="dxa"/>
          </w:tcPr>
          <w:p w14:paraId="463B1388" w14:textId="77777777" w:rsidR="004308C6" w:rsidRPr="00880443" w:rsidRDefault="004308C6"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3691BA6"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256A7F0"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61758CF5"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5AD8CFC"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1E0694AA" w14:textId="77777777" w:rsidR="004308C6" w:rsidRPr="00880443" w:rsidRDefault="004308C6"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4308C6" w:rsidRPr="00880443" w14:paraId="4F4EC814" w14:textId="77777777" w:rsidTr="00874429">
        <w:trPr>
          <w:trHeight w:val="406"/>
        </w:trPr>
        <w:tc>
          <w:tcPr>
            <w:tcW w:w="1033" w:type="dxa"/>
            <w:vMerge/>
          </w:tcPr>
          <w:p w14:paraId="7C8662AC" w14:textId="77777777" w:rsidR="004308C6" w:rsidRPr="00880443" w:rsidRDefault="004308C6"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A846662"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545887DB" w14:textId="77777777" w:rsidR="004308C6" w:rsidRPr="00880443" w:rsidRDefault="004308C6" w:rsidP="00880443">
            <w:pPr>
              <w:spacing w:line="276" w:lineRule="auto"/>
              <w:jc w:val="center"/>
              <w:rPr>
                <w:rFonts w:ascii="Sylfaen" w:hAnsi="Sylfaen"/>
                <w:color w:val="000000" w:themeColor="text1"/>
                <w:sz w:val="16"/>
                <w:szCs w:val="20"/>
              </w:rPr>
            </w:pPr>
          </w:p>
        </w:tc>
        <w:tc>
          <w:tcPr>
            <w:tcW w:w="1483" w:type="dxa"/>
          </w:tcPr>
          <w:p w14:paraId="6360B69F" w14:textId="77777777" w:rsidR="004308C6" w:rsidRPr="00880443" w:rsidRDefault="004308C6"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04AD857" w14:textId="77777777" w:rsidR="004308C6" w:rsidRPr="00880443" w:rsidRDefault="004308C6" w:rsidP="00880443">
            <w:pPr>
              <w:spacing w:line="276" w:lineRule="auto"/>
              <w:jc w:val="center"/>
              <w:rPr>
                <w:rFonts w:ascii="Sylfaen" w:hAnsi="Sylfaen"/>
                <w:color w:val="000000" w:themeColor="text1"/>
                <w:sz w:val="16"/>
                <w:szCs w:val="20"/>
              </w:rPr>
            </w:pPr>
          </w:p>
        </w:tc>
        <w:tc>
          <w:tcPr>
            <w:tcW w:w="1631" w:type="dxa"/>
          </w:tcPr>
          <w:p w14:paraId="225A4EA2" w14:textId="77777777" w:rsidR="004308C6" w:rsidRPr="00880443" w:rsidRDefault="004308C6" w:rsidP="00880443">
            <w:pPr>
              <w:spacing w:line="276" w:lineRule="auto"/>
              <w:jc w:val="both"/>
              <w:rPr>
                <w:rFonts w:ascii="Sylfaen" w:hAnsi="Sylfaen"/>
                <w:color w:val="000000" w:themeColor="text1"/>
                <w:sz w:val="16"/>
                <w:szCs w:val="20"/>
              </w:rPr>
            </w:pPr>
          </w:p>
        </w:tc>
        <w:tc>
          <w:tcPr>
            <w:tcW w:w="1335" w:type="dxa"/>
          </w:tcPr>
          <w:p w14:paraId="7D876C32" w14:textId="77777777" w:rsidR="004308C6" w:rsidRPr="00880443" w:rsidRDefault="004308C6" w:rsidP="00880443">
            <w:pPr>
              <w:spacing w:line="276" w:lineRule="auto"/>
              <w:jc w:val="both"/>
              <w:rPr>
                <w:rFonts w:ascii="Sylfaen" w:hAnsi="Sylfaen"/>
                <w:color w:val="000000" w:themeColor="text1"/>
                <w:sz w:val="16"/>
              </w:rPr>
            </w:pPr>
          </w:p>
        </w:tc>
      </w:tr>
    </w:tbl>
    <w:p w14:paraId="7665AD18" w14:textId="77777777" w:rsidR="00F01CB3" w:rsidRPr="00880443" w:rsidRDefault="00F01CB3" w:rsidP="00880443">
      <w:pPr>
        <w:spacing w:after="0" w:line="276" w:lineRule="auto"/>
        <w:rPr>
          <w:rFonts w:ascii="Sylfaen" w:hAnsi="Sylfaen" w:cs="Arial"/>
          <w:b/>
          <w:color w:val="0070C0"/>
          <w:sz w:val="26"/>
          <w:szCs w:val="26"/>
          <w:lang w:val="en-US"/>
        </w:rPr>
      </w:pPr>
    </w:p>
    <w:p w14:paraId="7ABA91E3" w14:textId="76820310" w:rsidR="001D0782" w:rsidRPr="00880443" w:rsidRDefault="001D0782"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00CD0209" w:rsidRPr="00880443">
        <w:rPr>
          <w:rFonts w:ascii="Sylfaen" w:hAnsi="Sylfaen"/>
          <w:b/>
          <w:color w:val="000000" w:themeColor="text1"/>
          <w:sz w:val="24"/>
          <w:szCs w:val="24"/>
        </w:rPr>
        <w:t xml:space="preserve"> 1.1.6</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F66E0B" w:rsidRPr="00880443">
        <w:rPr>
          <w:rFonts w:ascii="Sylfaen" w:hAnsi="Sylfaen"/>
          <w:color w:val="000000" w:themeColor="text1"/>
          <w:sz w:val="24"/>
          <w:szCs w:val="24"/>
        </w:rPr>
        <w:t xml:space="preserve">კოოპერატივებში </w:t>
      </w:r>
      <w:r w:rsidR="00F66E0B" w:rsidRPr="00880443">
        <w:rPr>
          <w:rFonts w:ascii="Sylfaen" w:hAnsi="Sylfaen" w:cs="Sylfaen"/>
          <w:color w:val="000000" w:themeColor="text1"/>
          <w:sz w:val="24"/>
          <w:szCs w:val="24"/>
        </w:rPr>
        <w:t>საერთაშორისო სტანდარტების</w:t>
      </w:r>
      <w:r w:rsidR="00F66E0B" w:rsidRPr="00880443">
        <w:rPr>
          <w:rFonts w:ascii="Sylfaen" w:hAnsi="Sylfaen"/>
          <w:color w:val="000000" w:themeColor="text1"/>
          <w:sz w:val="24"/>
          <w:szCs w:val="24"/>
        </w:rPr>
        <w:t xml:space="preserve"> დანერგვა </w:t>
      </w:r>
      <w:r w:rsidR="00F66E0B" w:rsidRPr="00880443">
        <w:rPr>
          <w:rFonts w:ascii="Sylfaen" w:hAnsi="Sylfaen" w:cs="Sylfaen"/>
          <w:color w:val="000000" w:themeColor="text1"/>
          <w:sz w:val="24"/>
          <w:szCs w:val="24"/>
        </w:rPr>
        <w:t>და</w:t>
      </w:r>
      <w:r w:rsidR="00180541" w:rsidRPr="00880443">
        <w:rPr>
          <w:rFonts w:ascii="Sylfaen" w:hAnsi="Sylfaen"/>
          <w:color w:val="000000" w:themeColor="text1"/>
          <w:sz w:val="24"/>
          <w:szCs w:val="24"/>
        </w:rPr>
        <w:t xml:space="preserve"> </w:t>
      </w:r>
      <w:r w:rsidR="00F66E0B" w:rsidRPr="00880443">
        <w:rPr>
          <w:rFonts w:ascii="Sylfaen" w:hAnsi="Sylfaen"/>
          <w:color w:val="000000" w:themeColor="text1"/>
          <w:sz w:val="24"/>
          <w:szCs w:val="24"/>
        </w:rPr>
        <w:t xml:space="preserve">წარმოებული </w:t>
      </w:r>
      <w:r w:rsidR="00F66E0B" w:rsidRPr="00880443">
        <w:rPr>
          <w:rFonts w:ascii="Sylfaen" w:hAnsi="Sylfaen" w:cs="Sylfaen"/>
          <w:color w:val="000000" w:themeColor="text1"/>
          <w:sz w:val="24"/>
          <w:szCs w:val="24"/>
        </w:rPr>
        <w:t>პროდუქციის პოპულარიზაცია</w:t>
      </w:r>
    </w:p>
    <w:p w14:paraId="627BB88F" w14:textId="74BC71D9" w:rsidR="001D0782" w:rsidRPr="00880443" w:rsidRDefault="00180541"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rPr>
        <w:t xml:space="preserve"> </w:t>
      </w:r>
      <w:r w:rsidR="001D0782" w:rsidRPr="00880443">
        <w:rPr>
          <w:rFonts w:ascii="Sylfaen" w:hAnsi="Sylfaen" w:cs="Sylfaen"/>
          <w:color w:val="000000" w:themeColor="text1"/>
          <w:sz w:val="24"/>
          <w:szCs w:val="24"/>
          <w:u w:val="single"/>
        </w:rPr>
        <w:t>პასუხისმგებელი</w:t>
      </w:r>
      <w:r w:rsidR="001D0782" w:rsidRPr="00880443">
        <w:rPr>
          <w:rFonts w:ascii="Sylfaen" w:hAnsi="Sylfaen"/>
          <w:color w:val="000000" w:themeColor="text1"/>
          <w:sz w:val="24"/>
          <w:szCs w:val="24"/>
          <w:u w:val="single"/>
        </w:rPr>
        <w:t xml:space="preserve"> უწყება:</w:t>
      </w:r>
      <w:r w:rsidR="001D0782"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3F6432F8" w14:textId="7E193CCF" w:rsidR="001D0782" w:rsidRPr="00880443" w:rsidRDefault="001D0782" w:rsidP="00880443">
      <w:pPr>
        <w:autoSpaceDE w:val="0"/>
        <w:autoSpaceDN w:val="0"/>
        <w:adjustRightInd w:val="0"/>
        <w:spacing w:after="0" w:line="276" w:lineRule="auto"/>
        <w:jc w:val="both"/>
        <w:rPr>
          <w:rFonts w:ascii="Sylfaen" w:hAnsi="Sylfaen" w:cs="Sylfaen_PDF_Subset"/>
          <w:sz w:val="24"/>
          <w:szCs w:val="24"/>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1A14F3" w:rsidRPr="00880443">
        <w:rPr>
          <w:rFonts w:ascii="Sylfaen" w:hAnsi="Sylfaen" w:cs="Sylfaen_PDF_Subset"/>
          <w:sz w:val="24"/>
          <w:szCs w:val="24"/>
        </w:rPr>
        <w:t xml:space="preserve">სასოფლო-სამეურნეო კოოპერატივების მიერ წარმოებული სურსათის უვნებლობის, მიკვლევადობის, კეთილსაიმედოობის უზრუნველყოფა და მათი </w:t>
      </w:r>
      <w:r w:rsidR="000F3179" w:rsidRPr="00880443">
        <w:rPr>
          <w:rFonts w:ascii="Sylfaen" w:hAnsi="Sylfaen" w:cs="Sylfaen_PDF_Subset"/>
          <w:sz w:val="24"/>
          <w:szCs w:val="24"/>
        </w:rPr>
        <w:t>კოკურენტუნარია</w:t>
      </w:r>
      <w:r w:rsidR="001A14F3" w:rsidRPr="00880443">
        <w:rPr>
          <w:rFonts w:ascii="Sylfaen" w:hAnsi="Sylfaen" w:cs="Sylfaen_PDF_Subset"/>
          <w:sz w:val="24"/>
          <w:szCs w:val="24"/>
        </w:rPr>
        <w:t>ნობის ამაღლება</w:t>
      </w:r>
    </w:p>
    <w:p w14:paraId="020438F4" w14:textId="77777777" w:rsidR="001D0782" w:rsidRPr="00880443" w:rsidRDefault="001D0782"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10C7F8D5" w14:textId="29E79478" w:rsidR="00B7685A" w:rsidRPr="00880443" w:rsidRDefault="001D0782" w:rsidP="00880443">
      <w:pPr>
        <w:spacing w:after="0" w:line="276" w:lineRule="auto"/>
        <w:jc w:val="both"/>
        <w:rPr>
          <w:rFonts w:ascii="Sylfaen" w:hAnsi="Sylfaen" w:cs="Sylfaen,Bold"/>
          <w:bCs/>
          <w:color w:val="000000" w:themeColor="text1"/>
          <w:sz w:val="24"/>
          <w:szCs w:val="24"/>
        </w:rPr>
      </w:pPr>
      <w:r w:rsidRPr="00880443">
        <w:rPr>
          <w:rFonts w:ascii="Sylfaen" w:hAnsi="Sylfaen"/>
          <w:color w:val="000000" w:themeColor="text1"/>
          <w:sz w:val="24"/>
          <w:szCs w:val="24"/>
        </w:rPr>
        <w:t xml:space="preserve">           </w:t>
      </w:r>
      <w:r w:rsidR="00B7685A" w:rsidRPr="00880443">
        <w:rPr>
          <w:rFonts w:ascii="Sylfaen" w:hAnsi="Sylfaen" w:cs="Sylfaen,Bold"/>
          <w:bCs/>
          <w:color w:val="000000" w:themeColor="text1"/>
          <w:sz w:val="24"/>
          <w:szCs w:val="24"/>
        </w:rPr>
        <w:t>2018 წელს</w:t>
      </w:r>
      <w:r w:rsidR="00752193" w:rsidRPr="00880443">
        <w:rPr>
          <w:rFonts w:ascii="Sylfaen" w:hAnsi="Sylfaen" w:cs="Sylfaen,Bold"/>
          <w:bCs/>
          <w:color w:val="000000" w:themeColor="text1"/>
          <w:sz w:val="24"/>
          <w:szCs w:val="24"/>
        </w:rPr>
        <w:t>,</w:t>
      </w:r>
      <w:r w:rsidR="00B7685A" w:rsidRPr="00880443">
        <w:rPr>
          <w:rFonts w:ascii="Sylfaen" w:hAnsi="Sylfaen" w:cs="Sylfaen,Bold"/>
          <w:bCs/>
          <w:color w:val="000000" w:themeColor="text1"/>
          <w:sz w:val="24"/>
          <w:szCs w:val="24"/>
        </w:rPr>
        <w:t xml:space="preserve"> სააგენტოს ორგანიზებით ივლისსა და </w:t>
      </w:r>
      <w:r w:rsidR="008E1C92">
        <w:rPr>
          <w:rFonts w:ascii="Sylfaen" w:hAnsi="Sylfaen" w:cs="Sylfaen,Bold"/>
          <w:bCs/>
          <w:color w:val="000000" w:themeColor="text1"/>
          <w:sz w:val="24"/>
          <w:szCs w:val="24"/>
        </w:rPr>
        <w:t>დეკემბერ</w:t>
      </w:r>
      <w:r w:rsidR="00B7685A" w:rsidRPr="00880443">
        <w:rPr>
          <w:rFonts w:ascii="Sylfaen" w:hAnsi="Sylfaen" w:cs="Sylfaen,Bold"/>
          <w:bCs/>
          <w:color w:val="000000" w:themeColor="text1"/>
          <w:sz w:val="24"/>
          <w:szCs w:val="24"/>
        </w:rPr>
        <w:t>ში მოეწყო</w:t>
      </w:r>
      <w:r w:rsidR="00752193" w:rsidRPr="00880443">
        <w:rPr>
          <w:rFonts w:ascii="Sylfaen" w:hAnsi="Sylfaen" w:cs="Sylfaen,Bold"/>
          <w:bCs/>
          <w:color w:val="000000" w:themeColor="text1"/>
          <w:sz w:val="24"/>
          <w:szCs w:val="24"/>
        </w:rPr>
        <w:t xml:space="preserve"> 2 </w:t>
      </w:r>
      <w:r w:rsidR="00B7685A" w:rsidRPr="00880443">
        <w:rPr>
          <w:rFonts w:ascii="Sylfaen" w:hAnsi="Sylfaen" w:cs="Sylfaen,Bold"/>
          <w:bCs/>
          <w:color w:val="000000" w:themeColor="text1"/>
          <w:sz w:val="24"/>
          <w:szCs w:val="24"/>
        </w:rPr>
        <w:t>ადგილობრივი გამოფენა</w:t>
      </w:r>
      <w:r w:rsidR="008E1C92">
        <w:rPr>
          <w:rFonts w:ascii="Sylfaen" w:hAnsi="Sylfaen" w:cs="Sylfaen,Bold"/>
          <w:bCs/>
          <w:color w:val="000000" w:themeColor="text1"/>
          <w:sz w:val="24"/>
          <w:szCs w:val="24"/>
        </w:rPr>
        <w:t>-</w:t>
      </w:r>
      <w:r w:rsidR="00B7685A" w:rsidRPr="00880443">
        <w:rPr>
          <w:rFonts w:ascii="Sylfaen" w:hAnsi="Sylfaen" w:cs="Sylfaen,Bold"/>
          <w:bCs/>
          <w:color w:val="000000" w:themeColor="text1"/>
          <w:sz w:val="24"/>
          <w:szCs w:val="24"/>
        </w:rPr>
        <w:t>გაყიდვა, თითოეულში მონაწილეობა მიიღო 30 ს/ს კოოპერატივმა.</w:t>
      </w:r>
    </w:p>
    <w:p w14:paraId="7709887B" w14:textId="775355F5" w:rsidR="001D0782" w:rsidRPr="00880443" w:rsidRDefault="00354807" w:rsidP="00880443">
      <w:pPr>
        <w:spacing w:after="0" w:line="276" w:lineRule="auto"/>
        <w:jc w:val="both"/>
        <w:rPr>
          <w:rFonts w:ascii="Sylfaen" w:hAnsi="Sylfaen" w:cs="Sylfaen,Bold"/>
          <w:bCs/>
          <w:color w:val="000000" w:themeColor="text1"/>
          <w:sz w:val="24"/>
          <w:szCs w:val="24"/>
        </w:rPr>
      </w:pPr>
      <w:r>
        <w:rPr>
          <w:rFonts w:ascii="Sylfaen" w:hAnsi="Sylfaen" w:cs="Sylfaen,Bold"/>
          <w:bCs/>
          <w:color w:val="000000" w:themeColor="text1"/>
          <w:sz w:val="24"/>
          <w:szCs w:val="24"/>
        </w:rPr>
        <w:lastRenderedPageBreak/>
        <w:t xml:space="preserve">           </w:t>
      </w:r>
      <w:r w:rsidR="00B7685A" w:rsidRPr="00880443">
        <w:rPr>
          <w:rFonts w:ascii="Sylfaen" w:hAnsi="Sylfaen" w:cs="Sylfaen,Bold"/>
          <w:bCs/>
          <w:color w:val="000000" w:themeColor="text1"/>
          <w:sz w:val="24"/>
          <w:szCs w:val="24"/>
        </w:rPr>
        <w:t xml:space="preserve">USAID/REAP-თან თანამშრომლობის შესახებ მემორანდუმის ფარგლებში 3 სასოფლო-სამეურნეო კოოპერატივში დაინერგა საფრთხის ანალიზისა და კრიტიკული საკონტროლო წერტილების სისტემა - HACCP. </w:t>
      </w:r>
    </w:p>
    <w:p w14:paraId="43C5DE75" w14:textId="40ED8519" w:rsidR="001D0782" w:rsidRPr="00880443" w:rsidRDefault="00354807" w:rsidP="00880443">
      <w:pPr>
        <w:tabs>
          <w:tab w:val="left" w:pos="709"/>
        </w:tabs>
        <w:spacing w:after="0" w:line="276" w:lineRule="auto"/>
        <w:jc w:val="both"/>
        <w:rPr>
          <w:rFonts w:ascii="Sylfaen" w:hAnsi="Sylfaen"/>
          <w:b/>
          <w:color w:val="000000" w:themeColor="text1"/>
          <w:sz w:val="24"/>
          <w:szCs w:val="24"/>
        </w:rPr>
      </w:pPr>
      <w:r>
        <w:rPr>
          <w:rFonts w:ascii="Sylfaen" w:hAnsi="Sylfaen"/>
          <w:b/>
          <w:color w:val="FF0000"/>
          <w:sz w:val="24"/>
          <w:szCs w:val="24"/>
          <w:lang w:val="en-US"/>
        </w:rPr>
        <w:t xml:space="preserve">         </w:t>
      </w:r>
      <w:r w:rsidR="001D0782" w:rsidRPr="00880443">
        <w:rPr>
          <w:rFonts w:ascii="Sylfaen" w:hAnsi="Sylfaen"/>
          <w:b/>
          <w:color w:val="000000" w:themeColor="text1"/>
          <w:sz w:val="24"/>
          <w:szCs w:val="24"/>
        </w:rPr>
        <w:t>ინდიკატორების და ბიუჯეტის შესრულება</w:t>
      </w:r>
    </w:p>
    <w:p w14:paraId="370DBF0F" w14:textId="3E1F80AB" w:rsidR="00560191" w:rsidRPr="00880443" w:rsidRDefault="001D0782"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B331DE" w:rsidRPr="00880443">
        <w:rPr>
          <w:rFonts w:ascii="Sylfaen" w:hAnsi="Sylfaen" w:cs="Sylfaen"/>
          <w:color w:val="000000" w:themeColor="text1"/>
          <w:sz w:val="24"/>
          <w:szCs w:val="24"/>
        </w:rPr>
        <w:t xml:space="preserve">2018 წელს, </w:t>
      </w:r>
      <w:r w:rsidR="008E1C92">
        <w:rPr>
          <w:rFonts w:ascii="Sylfaen" w:hAnsi="Sylfaen" w:cs="Sylfaen"/>
          <w:color w:val="000000" w:themeColor="text1"/>
          <w:sz w:val="24"/>
          <w:szCs w:val="24"/>
        </w:rPr>
        <w:t xml:space="preserve">აქტივობის ფარგლებში, დაგეგმილი იყო </w:t>
      </w:r>
      <w:r w:rsidR="00B331DE" w:rsidRPr="00880443">
        <w:rPr>
          <w:rFonts w:ascii="Sylfaen" w:hAnsi="Sylfaen" w:cs="Sylfaen"/>
          <w:color w:val="000000" w:themeColor="text1"/>
          <w:sz w:val="24"/>
          <w:szCs w:val="24"/>
        </w:rPr>
        <w:t>2 ადგილობრივი გამოფენა</w:t>
      </w:r>
      <w:r w:rsidR="008E1C92">
        <w:rPr>
          <w:rFonts w:ascii="Sylfaen" w:hAnsi="Sylfaen" w:cs="Sylfaen"/>
          <w:color w:val="000000" w:themeColor="text1"/>
          <w:sz w:val="24"/>
          <w:szCs w:val="24"/>
        </w:rPr>
        <w:t>-გაყიდვის მოწყობა.</w:t>
      </w:r>
      <w:r w:rsidR="00B331DE" w:rsidRPr="00880443">
        <w:rPr>
          <w:rFonts w:ascii="Sylfaen" w:hAnsi="Sylfaen" w:cs="Sylfaen"/>
          <w:color w:val="000000" w:themeColor="text1"/>
          <w:sz w:val="24"/>
          <w:szCs w:val="24"/>
        </w:rPr>
        <w:t xml:space="preserve"> </w:t>
      </w:r>
      <w:r w:rsidR="008E1C92">
        <w:rPr>
          <w:rFonts w:ascii="Sylfaen" w:hAnsi="Sylfaen" w:cs="Sylfaen"/>
          <w:color w:val="000000" w:themeColor="text1"/>
          <w:sz w:val="24"/>
          <w:szCs w:val="24"/>
        </w:rPr>
        <w:t xml:space="preserve">საანგარიშო პერიოდში, </w:t>
      </w:r>
      <w:r w:rsidR="008E1C92" w:rsidRPr="008E1C92">
        <w:rPr>
          <w:rFonts w:ascii="Sylfaen" w:hAnsi="Sylfaen" w:cs="Sylfaen"/>
          <w:color w:val="000000" w:themeColor="text1"/>
          <w:sz w:val="24"/>
          <w:szCs w:val="24"/>
        </w:rPr>
        <w:t>მოეწყო 2 ადგილობრივი გამოფენა-გაყიდვა</w:t>
      </w:r>
      <w:r w:rsidR="00022FDF">
        <w:rPr>
          <w:rFonts w:ascii="Sylfaen" w:hAnsi="Sylfaen" w:cs="Sylfaen"/>
          <w:color w:val="000000" w:themeColor="text1"/>
          <w:sz w:val="24"/>
          <w:szCs w:val="24"/>
        </w:rPr>
        <w:t>.</w:t>
      </w:r>
      <w:r w:rsidR="008E1C92" w:rsidRPr="008E1C92">
        <w:rPr>
          <w:rFonts w:ascii="Sylfaen" w:hAnsi="Sylfaen" w:cs="Sylfaen"/>
          <w:color w:val="000000" w:themeColor="text1"/>
          <w:sz w:val="24"/>
          <w:szCs w:val="24"/>
        </w:rPr>
        <w:t xml:space="preserve"> </w:t>
      </w:r>
      <w:r w:rsidR="00B331DE" w:rsidRPr="00880443">
        <w:rPr>
          <w:rFonts w:ascii="Sylfaen" w:hAnsi="Sylfaen" w:cs="Sylfaen"/>
          <w:color w:val="000000" w:themeColor="text1"/>
          <w:sz w:val="24"/>
          <w:szCs w:val="24"/>
        </w:rPr>
        <w:t xml:space="preserve">თითოეულში მონაწილეობა მიიღო 30 ს/ს კოოპერატივმა. </w:t>
      </w:r>
    </w:p>
    <w:p w14:paraId="6369FB3A" w14:textId="496AFCD5" w:rsidR="001D0782" w:rsidRPr="00880443" w:rsidRDefault="00AF1E0B"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001D0782"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w:t>
      </w:r>
      <w:r w:rsidR="00435F7C" w:rsidRPr="00880443">
        <w:rPr>
          <w:rFonts w:ascii="Sylfaen" w:hAnsi="Sylfaen" w:cs="Sylfaen"/>
          <w:color w:val="000000" w:themeColor="text1"/>
          <w:sz w:val="24"/>
          <w:szCs w:val="24"/>
        </w:rPr>
        <w:t>1</w:t>
      </w:r>
      <w:r w:rsidR="003050E9" w:rsidRPr="00880443">
        <w:rPr>
          <w:rFonts w:ascii="Sylfaen" w:hAnsi="Sylfaen" w:cs="Sylfaen"/>
          <w:color w:val="000000" w:themeColor="text1"/>
          <w:sz w:val="24"/>
          <w:szCs w:val="24"/>
        </w:rPr>
        <w:t xml:space="preserve">0,000 </w:t>
      </w:r>
      <w:r w:rsidR="001D0782" w:rsidRPr="00880443">
        <w:rPr>
          <w:rFonts w:ascii="Sylfaen" w:hAnsi="Sylfaen" w:cs="Sylfaen"/>
          <w:color w:val="000000" w:themeColor="text1"/>
          <w:sz w:val="24"/>
          <w:szCs w:val="24"/>
        </w:rPr>
        <w:t xml:space="preserve">ლარით, ხოლო ბიუჯეტის ფაქტიურმა ათვისებამ შეადგინა </w:t>
      </w:r>
      <w:r w:rsidR="00022FA5" w:rsidRPr="00880443">
        <w:rPr>
          <w:rFonts w:ascii="Sylfaen" w:hAnsi="Sylfaen" w:cs="Sylfaen"/>
          <w:color w:val="000000" w:themeColor="text1"/>
          <w:sz w:val="24"/>
          <w:szCs w:val="24"/>
          <w:lang w:val="en-US"/>
        </w:rPr>
        <w:t>56,098</w:t>
      </w:r>
      <w:r w:rsidR="001D0782"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1D0782" w:rsidRPr="00880443" w14:paraId="397389BE" w14:textId="77777777" w:rsidTr="009C44A9">
        <w:tc>
          <w:tcPr>
            <w:tcW w:w="9776" w:type="dxa"/>
            <w:gridSpan w:val="2"/>
            <w:shd w:val="clear" w:color="auto" w:fill="0070C0"/>
          </w:tcPr>
          <w:p w14:paraId="73D7D0D6" w14:textId="40D01974" w:rsidR="001D0782" w:rsidRPr="00880443" w:rsidRDefault="001D0782"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1D0782" w:rsidRPr="00880443" w14:paraId="752143D5" w14:textId="77777777" w:rsidTr="009C44A9">
        <w:tc>
          <w:tcPr>
            <w:tcW w:w="5098" w:type="dxa"/>
          </w:tcPr>
          <w:p w14:paraId="20781C5C" w14:textId="77777777"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3AE4C333" w14:textId="364A9DCF" w:rsidR="001D0782" w:rsidRPr="00880443" w:rsidRDefault="001D0782"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9407D8" w:rsidRPr="00880443">
              <w:rPr>
                <w:rFonts w:ascii="Sylfaen" w:hAnsi="Sylfaen" w:cs="Sylfaen"/>
                <w:color w:val="000000" w:themeColor="text1"/>
                <w:sz w:val="20"/>
                <w:szCs w:val="20"/>
              </w:rPr>
              <w:t xml:space="preserve"> 1.1.6</w:t>
            </w:r>
            <w:r w:rsidRPr="00880443">
              <w:rPr>
                <w:rFonts w:ascii="Sylfaen" w:hAnsi="Sylfaen" w:cs="Sylfaen"/>
                <w:color w:val="000000" w:themeColor="text1"/>
                <w:sz w:val="20"/>
                <w:szCs w:val="20"/>
              </w:rPr>
              <w:t xml:space="preserve"> </w:t>
            </w:r>
            <w:r w:rsidR="009407D8" w:rsidRPr="00880443">
              <w:rPr>
                <w:rFonts w:ascii="Sylfaen" w:hAnsi="Sylfaen" w:cs="Sylfaen"/>
                <w:color w:val="000000" w:themeColor="text1"/>
                <w:sz w:val="20"/>
                <w:szCs w:val="20"/>
              </w:rPr>
              <w:t>კოოპერატივებში საერთაშორისო სტანდარტების დანერგვა და წარმოებული პროდუქციის პოპულარიზაცია</w:t>
            </w:r>
          </w:p>
        </w:tc>
      </w:tr>
      <w:tr w:rsidR="001D0782" w:rsidRPr="00880443" w14:paraId="6B3E06FD" w14:textId="77777777" w:rsidTr="009C44A9">
        <w:tc>
          <w:tcPr>
            <w:tcW w:w="5098" w:type="dxa"/>
          </w:tcPr>
          <w:p w14:paraId="18342716" w14:textId="77777777"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23CC2F44" w14:textId="77777777"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1D0782" w:rsidRPr="00880443" w14:paraId="7E53DCFE" w14:textId="77777777" w:rsidTr="009C44A9">
        <w:tc>
          <w:tcPr>
            <w:tcW w:w="9776" w:type="dxa"/>
            <w:gridSpan w:val="2"/>
            <w:shd w:val="clear" w:color="auto" w:fill="E7E6E6" w:themeFill="background2"/>
          </w:tcPr>
          <w:p w14:paraId="459EF618" w14:textId="77777777" w:rsidR="001D0782" w:rsidRPr="00880443" w:rsidRDefault="001D0782"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1D0782" w:rsidRPr="00880443" w14:paraId="3C82800E" w14:textId="77777777" w:rsidTr="009C44A9">
        <w:trPr>
          <w:trHeight w:val="989"/>
        </w:trPr>
        <w:tc>
          <w:tcPr>
            <w:tcW w:w="5098" w:type="dxa"/>
          </w:tcPr>
          <w:p w14:paraId="7251FA26" w14:textId="77777777" w:rsidR="001D0782" w:rsidRPr="00880443" w:rsidRDefault="001D0782"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06190822" w14:textId="6D12461A" w:rsidR="001D0782" w:rsidRPr="00880443" w:rsidRDefault="00BF503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w:t>
            </w:r>
            <w:r w:rsidR="00575308" w:rsidRPr="00880443">
              <w:rPr>
                <w:rFonts w:ascii="Sylfaen" w:hAnsi="Sylfaen"/>
                <w:color w:val="000000" w:themeColor="text1"/>
                <w:sz w:val="20"/>
                <w:szCs w:val="20"/>
              </w:rPr>
              <w:t xml:space="preserve"> </w:t>
            </w:r>
            <w:r w:rsidRPr="00880443">
              <w:rPr>
                <w:rFonts w:ascii="Sylfaen" w:hAnsi="Sylfaen"/>
                <w:color w:val="000000" w:themeColor="text1"/>
                <w:sz w:val="20"/>
                <w:szCs w:val="20"/>
              </w:rPr>
              <w:t>მოეწყობა 2 ადგილობრივი გამოფენა-გაყიდვა</w:t>
            </w:r>
          </w:p>
        </w:tc>
        <w:tc>
          <w:tcPr>
            <w:tcW w:w="4678" w:type="dxa"/>
          </w:tcPr>
          <w:p w14:paraId="0959A392" w14:textId="77777777" w:rsidR="001D0782" w:rsidRPr="00880443" w:rsidRDefault="001D0782"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4EE4D9C0" w14:textId="62035FE8" w:rsidR="001D0782" w:rsidRPr="00880443" w:rsidRDefault="00575308" w:rsidP="00880443">
            <w:pPr>
              <w:spacing w:line="276" w:lineRule="auto"/>
              <w:rPr>
                <w:rFonts w:ascii="Sylfaen" w:hAnsi="Sylfaen"/>
                <w:color w:val="000000" w:themeColor="text1"/>
                <w:sz w:val="20"/>
                <w:szCs w:val="20"/>
              </w:rPr>
            </w:pPr>
            <w:r w:rsidRPr="00880443">
              <w:rPr>
                <w:rFonts w:ascii="Sylfaen" w:hAnsi="Sylfaen"/>
                <w:color w:val="000000" w:themeColor="text1"/>
                <w:sz w:val="20"/>
                <w:szCs w:val="20"/>
              </w:rPr>
              <w:t>2018 წელს მოეწყო 2 ადგილობრივი გამოფენა-გაყიდვა</w:t>
            </w:r>
          </w:p>
        </w:tc>
      </w:tr>
      <w:tr w:rsidR="001D0782" w:rsidRPr="00880443" w14:paraId="0013DBB5" w14:textId="77777777" w:rsidTr="009C44A9">
        <w:tc>
          <w:tcPr>
            <w:tcW w:w="9776" w:type="dxa"/>
            <w:gridSpan w:val="2"/>
            <w:shd w:val="clear" w:color="auto" w:fill="E7E6E6" w:themeFill="background2"/>
          </w:tcPr>
          <w:p w14:paraId="757762BD" w14:textId="77777777" w:rsidR="001D0782" w:rsidRPr="00880443" w:rsidRDefault="001D0782"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1D0782" w:rsidRPr="00880443" w14:paraId="670DA6EB" w14:textId="77777777" w:rsidTr="009C44A9">
        <w:trPr>
          <w:trHeight w:val="233"/>
        </w:trPr>
        <w:tc>
          <w:tcPr>
            <w:tcW w:w="5098" w:type="dxa"/>
          </w:tcPr>
          <w:p w14:paraId="14E069BA" w14:textId="2A7F9B1E"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Pr="00880443">
              <w:rPr>
                <w:rFonts w:ascii="Sylfaen" w:hAnsi="Sylfaen"/>
                <w:color w:val="000000" w:themeColor="text1"/>
                <w:sz w:val="20"/>
                <w:szCs w:val="20"/>
                <w:u w:val="single"/>
              </w:rPr>
              <w:t>2</w:t>
            </w:r>
            <w:r w:rsidR="00197FC6" w:rsidRPr="00880443">
              <w:rPr>
                <w:rFonts w:ascii="Sylfaen" w:hAnsi="Sylfaen"/>
                <w:color w:val="000000" w:themeColor="text1"/>
                <w:sz w:val="20"/>
                <w:szCs w:val="20"/>
                <w:u w:val="single"/>
              </w:rPr>
              <w:t>1</w:t>
            </w:r>
            <w:r w:rsidRPr="00880443">
              <w:rPr>
                <w:rFonts w:ascii="Sylfaen" w:hAnsi="Sylfaen"/>
                <w:color w:val="000000" w:themeColor="text1"/>
                <w:sz w:val="20"/>
                <w:szCs w:val="20"/>
                <w:u w:val="single"/>
              </w:rPr>
              <w:t>0,000 ლარი</w:t>
            </w:r>
          </w:p>
        </w:tc>
        <w:tc>
          <w:tcPr>
            <w:tcW w:w="4678" w:type="dxa"/>
          </w:tcPr>
          <w:p w14:paraId="0044B62E" w14:textId="1693CA45"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48262C" w:rsidRPr="00880443">
              <w:rPr>
                <w:rFonts w:ascii="Sylfaen" w:hAnsi="Sylfaen"/>
                <w:color w:val="000000" w:themeColor="text1"/>
                <w:sz w:val="20"/>
                <w:szCs w:val="20"/>
                <w:u w:val="single"/>
              </w:rPr>
              <w:t>56,098</w:t>
            </w:r>
            <w:r w:rsidRPr="00880443">
              <w:rPr>
                <w:rFonts w:ascii="Sylfaen" w:hAnsi="Sylfaen"/>
                <w:color w:val="000000" w:themeColor="text1"/>
                <w:sz w:val="20"/>
                <w:szCs w:val="20"/>
                <w:u w:val="single"/>
              </w:rPr>
              <w:t xml:space="preserve"> ლარი</w:t>
            </w:r>
          </w:p>
        </w:tc>
      </w:tr>
    </w:tbl>
    <w:p w14:paraId="4C1160C1" w14:textId="77777777" w:rsidR="00C73128" w:rsidRPr="00880443" w:rsidRDefault="00C73128"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C73128" w:rsidRPr="00880443" w14:paraId="0552AF1B" w14:textId="77777777" w:rsidTr="00925613">
        <w:trPr>
          <w:trHeight w:val="625"/>
        </w:trPr>
        <w:tc>
          <w:tcPr>
            <w:tcW w:w="1033" w:type="dxa"/>
            <w:vMerge w:val="restart"/>
          </w:tcPr>
          <w:p w14:paraId="25DF5D95" w14:textId="77777777" w:rsidR="00C73128" w:rsidRPr="00880443" w:rsidRDefault="00C73128" w:rsidP="00880443">
            <w:pPr>
              <w:spacing w:line="276" w:lineRule="auto"/>
              <w:jc w:val="center"/>
              <w:rPr>
                <w:rFonts w:ascii="Sylfaen" w:hAnsi="Sylfaen"/>
                <w:color w:val="000000" w:themeColor="text1"/>
                <w:sz w:val="16"/>
                <w:szCs w:val="20"/>
              </w:rPr>
            </w:pPr>
          </w:p>
          <w:p w14:paraId="0515D388" w14:textId="77777777" w:rsidR="00C73128" w:rsidRPr="00880443" w:rsidRDefault="00C73128" w:rsidP="00880443">
            <w:pPr>
              <w:spacing w:line="276" w:lineRule="auto"/>
              <w:jc w:val="center"/>
              <w:rPr>
                <w:rFonts w:ascii="Sylfaen" w:hAnsi="Sylfaen"/>
                <w:color w:val="000000" w:themeColor="text1"/>
                <w:sz w:val="16"/>
                <w:szCs w:val="20"/>
              </w:rPr>
            </w:pPr>
          </w:p>
          <w:p w14:paraId="3160B6F0" w14:textId="77777777" w:rsidR="00C73128" w:rsidRPr="00880443" w:rsidRDefault="00C73128" w:rsidP="00880443">
            <w:pPr>
              <w:spacing w:line="276" w:lineRule="auto"/>
              <w:jc w:val="center"/>
              <w:rPr>
                <w:rFonts w:ascii="Sylfaen" w:hAnsi="Sylfaen"/>
                <w:color w:val="000000" w:themeColor="text1"/>
                <w:sz w:val="16"/>
                <w:szCs w:val="20"/>
              </w:rPr>
            </w:pPr>
          </w:p>
          <w:p w14:paraId="6656E74F" w14:textId="77777777" w:rsidR="00C73128" w:rsidRPr="00880443" w:rsidRDefault="00C73128"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EF49E89" w14:textId="77777777" w:rsidR="00C73128" w:rsidRPr="00880443" w:rsidRDefault="00C73128"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972C9A1"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3AE19DA"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9229D7C"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100056FF"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781629E8" w14:textId="77777777" w:rsidR="00C73128" w:rsidRPr="00880443" w:rsidRDefault="00C73128" w:rsidP="00880443">
            <w:pPr>
              <w:spacing w:line="276" w:lineRule="auto"/>
              <w:jc w:val="both"/>
              <w:rPr>
                <w:rFonts w:ascii="Sylfaen" w:hAnsi="Sylfaen"/>
                <w:color w:val="000000" w:themeColor="text1"/>
                <w:sz w:val="16"/>
              </w:rPr>
            </w:pPr>
          </w:p>
        </w:tc>
      </w:tr>
      <w:tr w:rsidR="00C73128" w:rsidRPr="00880443" w14:paraId="2F8067D6" w14:textId="77777777" w:rsidTr="00874429">
        <w:trPr>
          <w:trHeight w:val="228"/>
        </w:trPr>
        <w:tc>
          <w:tcPr>
            <w:tcW w:w="1033" w:type="dxa"/>
            <w:vMerge/>
          </w:tcPr>
          <w:p w14:paraId="5014622B" w14:textId="77777777" w:rsidR="00C73128" w:rsidRPr="00880443" w:rsidRDefault="00C7312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906F0C6"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A4FBE02" w14:textId="2BE3AAE1" w:rsidR="00C73128" w:rsidRPr="00880443" w:rsidRDefault="00C7312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40394A03" w14:textId="77777777" w:rsidR="00C73128" w:rsidRPr="00880443" w:rsidRDefault="00C73128" w:rsidP="00880443">
            <w:pPr>
              <w:spacing w:line="276" w:lineRule="auto"/>
              <w:jc w:val="both"/>
              <w:rPr>
                <w:rFonts w:ascii="Sylfaen" w:hAnsi="Sylfaen"/>
                <w:color w:val="000000" w:themeColor="text1"/>
                <w:sz w:val="16"/>
                <w:szCs w:val="20"/>
              </w:rPr>
            </w:pPr>
          </w:p>
        </w:tc>
        <w:tc>
          <w:tcPr>
            <w:tcW w:w="1631" w:type="dxa"/>
          </w:tcPr>
          <w:p w14:paraId="70D93585" w14:textId="77777777" w:rsidR="00C73128" w:rsidRPr="00880443" w:rsidRDefault="00C73128" w:rsidP="00880443">
            <w:pPr>
              <w:spacing w:line="276" w:lineRule="auto"/>
              <w:jc w:val="center"/>
              <w:rPr>
                <w:rFonts w:ascii="Sylfaen" w:hAnsi="Sylfaen"/>
                <w:color w:val="000000" w:themeColor="text1"/>
                <w:sz w:val="16"/>
                <w:szCs w:val="20"/>
              </w:rPr>
            </w:pPr>
          </w:p>
        </w:tc>
        <w:tc>
          <w:tcPr>
            <w:tcW w:w="1631" w:type="dxa"/>
          </w:tcPr>
          <w:p w14:paraId="57E726C0" w14:textId="64C31AAF" w:rsidR="00C73128" w:rsidRPr="00880443" w:rsidRDefault="00C73128" w:rsidP="00880443">
            <w:pPr>
              <w:spacing w:line="276" w:lineRule="auto"/>
              <w:jc w:val="center"/>
              <w:rPr>
                <w:rFonts w:ascii="Sylfaen" w:hAnsi="Sylfaen"/>
                <w:b/>
                <w:color w:val="000000" w:themeColor="text1"/>
                <w:sz w:val="16"/>
                <w:szCs w:val="20"/>
                <w:lang w:val="en-US"/>
              </w:rPr>
            </w:pPr>
          </w:p>
        </w:tc>
        <w:tc>
          <w:tcPr>
            <w:tcW w:w="1335" w:type="dxa"/>
          </w:tcPr>
          <w:p w14:paraId="59C68245" w14:textId="77777777" w:rsidR="00C73128" w:rsidRPr="00880443" w:rsidRDefault="00C73128" w:rsidP="00880443">
            <w:pPr>
              <w:spacing w:line="276" w:lineRule="auto"/>
              <w:jc w:val="both"/>
              <w:rPr>
                <w:rFonts w:ascii="Sylfaen" w:hAnsi="Sylfaen"/>
                <w:color w:val="000000" w:themeColor="text1"/>
                <w:sz w:val="16"/>
              </w:rPr>
            </w:pPr>
          </w:p>
        </w:tc>
      </w:tr>
      <w:tr w:rsidR="00C73128" w:rsidRPr="00880443" w14:paraId="03C8F2A0" w14:textId="77777777" w:rsidTr="00925613">
        <w:trPr>
          <w:trHeight w:val="1110"/>
        </w:trPr>
        <w:tc>
          <w:tcPr>
            <w:tcW w:w="1033" w:type="dxa"/>
            <w:vMerge/>
          </w:tcPr>
          <w:p w14:paraId="6C1C3D41" w14:textId="77777777" w:rsidR="00C73128" w:rsidRPr="00880443" w:rsidRDefault="00C73128" w:rsidP="00880443">
            <w:pPr>
              <w:spacing w:line="276" w:lineRule="auto"/>
              <w:jc w:val="both"/>
              <w:rPr>
                <w:rFonts w:ascii="Sylfaen" w:hAnsi="Sylfaen"/>
                <w:color w:val="000000" w:themeColor="text1"/>
                <w:sz w:val="16"/>
                <w:szCs w:val="20"/>
              </w:rPr>
            </w:pPr>
          </w:p>
        </w:tc>
        <w:tc>
          <w:tcPr>
            <w:tcW w:w="1038" w:type="dxa"/>
          </w:tcPr>
          <w:p w14:paraId="1266CF84" w14:textId="77777777" w:rsidR="00C73128" w:rsidRPr="00880443" w:rsidRDefault="00C73128"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0D33B9D2"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146C6FFA"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1F1096A0"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A6F3291"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76F3D896" w14:textId="77777777" w:rsidR="00C73128" w:rsidRPr="00880443" w:rsidRDefault="00C73128"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C73128" w:rsidRPr="00880443" w14:paraId="361C744F" w14:textId="77777777" w:rsidTr="00874429">
        <w:trPr>
          <w:trHeight w:val="406"/>
        </w:trPr>
        <w:tc>
          <w:tcPr>
            <w:tcW w:w="1033" w:type="dxa"/>
            <w:vMerge/>
          </w:tcPr>
          <w:p w14:paraId="4F10889D" w14:textId="77777777" w:rsidR="00C73128" w:rsidRPr="00880443" w:rsidRDefault="00C7312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855DA7B"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20AB8CA8" w14:textId="77777777" w:rsidR="00C73128" w:rsidRPr="00880443" w:rsidRDefault="00C73128" w:rsidP="00880443">
            <w:pPr>
              <w:spacing w:line="276" w:lineRule="auto"/>
              <w:jc w:val="center"/>
              <w:rPr>
                <w:rFonts w:ascii="Sylfaen" w:hAnsi="Sylfaen"/>
                <w:color w:val="000000" w:themeColor="text1"/>
                <w:sz w:val="16"/>
                <w:szCs w:val="20"/>
              </w:rPr>
            </w:pPr>
          </w:p>
        </w:tc>
        <w:tc>
          <w:tcPr>
            <w:tcW w:w="1483" w:type="dxa"/>
          </w:tcPr>
          <w:p w14:paraId="703FD90D" w14:textId="77777777" w:rsidR="00C73128" w:rsidRPr="00880443" w:rsidRDefault="00C7312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C76C7A0" w14:textId="77777777" w:rsidR="00C73128" w:rsidRPr="00880443" w:rsidRDefault="00C73128" w:rsidP="00880443">
            <w:pPr>
              <w:spacing w:line="276" w:lineRule="auto"/>
              <w:jc w:val="center"/>
              <w:rPr>
                <w:rFonts w:ascii="Sylfaen" w:hAnsi="Sylfaen"/>
                <w:color w:val="000000" w:themeColor="text1"/>
                <w:sz w:val="16"/>
                <w:szCs w:val="20"/>
              </w:rPr>
            </w:pPr>
          </w:p>
        </w:tc>
        <w:tc>
          <w:tcPr>
            <w:tcW w:w="1631" w:type="dxa"/>
          </w:tcPr>
          <w:p w14:paraId="53D5215C" w14:textId="77777777" w:rsidR="00C73128" w:rsidRPr="00880443" w:rsidRDefault="00C73128" w:rsidP="00880443">
            <w:pPr>
              <w:spacing w:line="276" w:lineRule="auto"/>
              <w:jc w:val="both"/>
              <w:rPr>
                <w:rFonts w:ascii="Sylfaen" w:hAnsi="Sylfaen"/>
                <w:color w:val="000000" w:themeColor="text1"/>
                <w:sz w:val="16"/>
                <w:szCs w:val="20"/>
              </w:rPr>
            </w:pPr>
          </w:p>
        </w:tc>
        <w:tc>
          <w:tcPr>
            <w:tcW w:w="1335" w:type="dxa"/>
          </w:tcPr>
          <w:p w14:paraId="326DB744" w14:textId="77777777" w:rsidR="00C73128" w:rsidRPr="00880443" w:rsidRDefault="00C73128" w:rsidP="00880443">
            <w:pPr>
              <w:spacing w:line="276" w:lineRule="auto"/>
              <w:jc w:val="both"/>
              <w:rPr>
                <w:rFonts w:ascii="Sylfaen" w:hAnsi="Sylfaen"/>
                <w:color w:val="000000" w:themeColor="text1"/>
                <w:sz w:val="16"/>
              </w:rPr>
            </w:pPr>
          </w:p>
        </w:tc>
      </w:tr>
    </w:tbl>
    <w:p w14:paraId="4278AA48" w14:textId="77777777" w:rsidR="00EF3EAE" w:rsidRPr="00880443" w:rsidRDefault="00EF3EAE" w:rsidP="00880443">
      <w:pPr>
        <w:spacing w:after="0" w:line="276" w:lineRule="auto"/>
        <w:rPr>
          <w:rFonts w:ascii="Sylfaen" w:hAnsi="Sylfaen" w:cs="Arial"/>
          <w:b/>
          <w:color w:val="FF0000"/>
          <w:sz w:val="26"/>
          <w:szCs w:val="26"/>
          <w:lang w:val="en-US"/>
        </w:rPr>
      </w:pPr>
    </w:p>
    <w:p w14:paraId="7A7FE155" w14:textId="21CAA14D" w:rsidR="00A85E47" w:rsidRPr="00880443" w:rsidRDefault="00A85E47"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1.1.7:</w:t>
      </w:r>
      <w:r w:rsidRPr="00880443">
        <w:rPr>
          <w:rFonts w:ascii="Sylfaen" w:hAnsi="Sylfaen"/>
          <w:color w:val="000000" w:themeColor="text1"/>
          <w:sz w:val="24"/>
          <w:szCs w:val="24"/>
        </w:rPr>
        <w:t xml:space="preserve"> სასოფლო-სამეურნეო</w:t>
      </w:r>
      <w:r w:rsidRPr="00880443">
        <w:rPr>
          <w:rFonts w:ascii="Sylfaen" w:hAnsi="Sylfaen"/>
          <w:color w:val="000000" w:themeColor="text1"/>
          <w:sz w:val="24"/>
          <w:szCs w:val="24"/>
          <w:lang w:val="en-US"/>
        </w:rPr>
        <w:t xml:space="preserve"> </w:t>
      </w:r>
      <w:r w:rsidRPr="00880443">
        <w:rPr>
          <w:rFonts w:ascii="Sylfaen" w:hAnsi="Sylfaen" w:cs="Sylfaen"/>
          <w:color w:val="000000" w:themeColor="text1"/>
          <w:sz w:val="24"/>
          <w:szCs w:val="24"/>
        </w:rPr>
        <w:t>კოოპერატივების</w:t>
      </w:r>
      <w:r w:rsidRPr="00880443">
        <w:rPr>
          <w:rFonts w:ascii="Sylfaen" w:hAnsi="Sylfaen" w:cs="Sylfaen"/>
          <w:color w:val="000000" w:themeColor="text1"/>
          <w:sz w:val="24"/>
          <w:szCs w:val="24"/>
          <w:lang w:val="en-US"/>
        </w:rPr>
        <w:t xml:space="preserve"> </w:t>
      </w:r>
      <w:r w:rsidRPr="00880443">
        <w:rPr>
          <w:rFonts w:ascii="Sylfaen" w:hAnsi="Sylfaen" w:cs="Sylfaen"/>
          <w:color w:val="000000" w:themeColor="text1"/>
          <w:sz w:val="24"/>
          <w:szCs w:val="24"/>
        </w:rPr>
        <w:t>ინფრასტრუქტურის</w:t>
      </w:r>
      <w:r w:rsidRPr="00880443">
        <w:rPr>
          <w:rFonts w:ascii="Sylfaen" w:hAnsi="Sylfaen" w:cs="Sylfaen"/>
          <w:color w:val="000000" w:themeColor="text1"/>
          <w:sz w:val="24"/>
          <w:szCs w:val="24"/>
          <w:lang w:val="en-US"/>
        </w:rPr>
        <w:t xml:space="preserve"> </w:t>
      </w:r>
      <w:r w:rsidRPr="00880443">
        <w:rPr>
          <w:rFonts w:ascii="Sylfaen" w:hAnsi="Sylfaen" w:cs="Sylfaen"/>
          <w:color w:val="000000" w:themeColor="text1"/>
          <w:sz w:val="24"/>
          <w:szCs w:val="24"/>
        </w:rPr>
        <w:t>განვითარება</w:t>
      </w:r>
    </w:p>
    <w:p w14:paraId="16F46FE5" w14:textId="77777777" w:rsidR="00A85E47" w:rsidRPr="00880443" w:rsidRDefault="00A85E47"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lastRenderedPageBreak/>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3A755AF7" w14:textId="78C767E6" w:rsidR="00A85E47" w:rsidRPr="00880443" w:rsidRDefault="00A85E47"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523B4F" w:rsidRPr="00880443">
        <w:rPr>
          <w:rFonts w:ascii="Sylfaen" w:hAnsi="Sylfaen"/>
          <w:color w:val="000000" w:themeColor="text1"/>
          <w:sz w:val="24"/>
          <w:szCs w:val="24"/>
        </w:rPr>
        <w:t>საქართველოში რძისა და ყურძნის ნაწარმის წარმოების ხელშეწყობა,  სასოფლო-სამეურნეო კოოპერატივების ფარგლებში თანამედროვე ტექნოლოგიებით აღჭურვილი რძის და ყურძნის მიმღებ-გადამამუშავებელი საწარმოების ჩამოყალობების სტიმულირება, ადგილობრივად წარმოებული ნაწარმის ხარისხის და კონკურენტუნარიანობის ამაღლება, კოოპერატივებში არსებული მსხვილფეხა რქოსანი პირუტყვის ჯიშობრივი გაუმჯობესების ხელშეწყობა და სოფლად მცხოვრები მოსახლეობის სოციალურ-ეკონომიკური პირობების გაუმჯობესება</w:t>
      </w:r>
    </w:p>
    <w:p w14:paraId="432F871A" w14:textId="77777777" w:rsidR="00A85E47" w:rsidRPr="00880443" w:rsidRDefault="00A85E47" w:rsidP="00880443">
      <w:pPr>
        <w:spacing w:after="0" w:line="276" w:lineRule="auto"/>
        <w:ind w:firstLine="630"/>
        <w:jc w:val="both"/>
        <w:rPr>
          <w:rFonts w:ascii="Sylfaen" w:hAnsi="Sylfaen"/>
          <w:b/>
          <w:sz w:val="24"/>
          <w:szCs w:val="24"/>
        </w:rPr>
      </w:pPr>
      <w:r w:rsidRPr="00880443">
        <w:rPr>
          <w:rFonts w:ascii="Sylfaen" w:hAnsi="Sylfaen"/>
          <w:b/>
          <w:sz w:val="24"/>
          <w:szCs w:val="24"/>
        </w:rPr>
        <w:t>განხორციელებული ღონისძიებები</w:t>
      </w:r>
    </w:p>
    <w:p w14:paraId="00947BA1" w14:textId="71782CF2" w:rsidR="00E47485" w:rsidRPr="00880443" w:rsidRDefault="00A85E47"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           2018 წელს,</w:t>
      </w:r>
      <w:r w:rsidR="00E47485" w:rsidRPr="00880443">
        <w:rPr>
          <w:rFonts w:ascii="Sylfaen" w:hAnsi="Sylfaen"/>
          <w:color w:val="000000" w:themeColor="text1"/>
          <w:sz w:val="24"/>
          <w:szCs w:val="24"/>
          <w:lang w:val="en-US"/>
        </w:rPr>
        <w:t xml:space="preserve"> </w:t>
      </w:r>
      <w:r w:rsidR="00E47485" w:rsidRPr="00880443">
        <w:rPr>
          <w:rFonts w:ascii="Sylfaen" w:hAnsi="Sylfaen"/>
          <w:color w:val="000000" w:themeColor="text1"/>
          <w:sz w:val="24"/>
          <w:szCs w:val="24"/>
        </w:rPr>
        <w:t>აღნიშნული პროგრამის ფარგლებში გადამამუშავებელი დანადგარებით დაფინანსდა</w:t>
      </w:r>
      <w:r w:rsidR="00070ABB" w:rsidRPr="00880443">
        <w:rPr>
          <w:rFonts w:ascii="Sylfaen" w:hAnsi="Sylfaen"/>
          <w:color w:val="000000" w:themeColor="text1"/>
          <w:sz w:val="24"/>
          <w:szCs w:val="24"/>
        </w:rPr>
        <w:t xml:space="preserve"> 19</w:t>
      </w:r>
      <w:r w:rsidR="00E47485" w:rsidRPr="00880443">
        <w:rPr>
          <w:rFonts w:ascii="Sylfaen" w:hAnsi="Sylfaen"/>
          <w:color w:val="000000" w:themeColor="text1"/>
          <w:sz w:val="24"/>
          <w:szCs w:val="24"/>
        </w:rPr>
        <w:t xml:space="preserve"> ს/ს კოოპერატივი, მათ შორის</w:t>
      </w:r>
      <w:r w:rsidR="00070ABB" w:rsidRPr="00880443">
        <w:rPr>
          <w:rFonts w:ascii="Sylfaen" w:hAnsi="Sylfaen"/>
          <w:color w:val="000000" w:themeColor="text1"/>
          <w:sz w:val="24"/>
          <w:szCs w:val="24"/>
        </w:rPr>
        <w:t xml:space="preserve"> 9</w:t>
      </w:r>
      <w:r w:rsidR="00E47485" w:rsidRPr="00880443">
        <w:rPr>
          <w:rFonts w:ascii="Sylfaen" w:hAnsi="Sylfaen"/>
          <w:color w:val="000000" w:themeColor="text1"/>
          <w:sz w:val="24"/>
          <w:szCs w:val="24"/>
        </w:rPr>
        <w:t xml:space="preserve"> რძის და 10 ყურძნის გადამამუშავებელი კოოპერატივი.</w:t>
      </w:r>
    </w:p>
    <w:p w14:paraId="3F1C33E8" w14:textId="7D05E0A0" w:rsidR="00B213D5" w:rsidRPr="00880443" w:rsidRDefault="00B213D5" w:rsidP="00880443">
      <w:pPr>
        <w:autoSpaceDE w:val="0"/>
        <w:autoSpaceDN w:val="0"/>
        <w:adjustRightInd w:val="0"/>
        <w:spacing w:after="0" w:line="276" w:lineRule="auto"/>
        <w:jc w:val="both"/>
        <w:rPr>
          <w:rFonts w:ascii="Sylfaen" w:eastAsiaTheme="minorHAnsi" w:hAnsi="Sylfaen" w:cs="Sylfaen"/>
          <w:sz w:val="24"/>
          <w:szCs w:val="24"/>
        </w:rPr>
      </w:pPr>
      <w:r w:rsidRPr="00880443">
        <w:rPr>
          <w:rFonts w:ascii="Sylfaen" w:hAnsi="Sylfaen"/>
          <w:color w:val="000000" w:themeColor="text1"/>
          <w:sz w:val="24"/>
          <w:szCs w:val="24"/>
        </w:rPr>
        <w:t xml:space="preserve">           </w:t>
      </w:r>
      <w:r w:rsidRPr="00880443">
        <w:rPr>
          <w:rFonts w:ascii="Sylfaen" w:eastAsiaTheme="minorHAnsi" w:hAnsi="Sylfaen" w:cs="Sylfaen"/>
          <w:sz w:val="24"/>
          <w:szCs w:val="24"/>
        </w:rPr>
        <w:t>პროგრამის ფარგლებში მიღებული აღჭურვილობა რძის მწარმოებელ კოოპერატივებს საშუალებას აძლევთ გადაამუშაონ რძე და აწარმოონ ნედლი ყველი</w:t>
      </w:r>
      <w:r w:rsidR="002E5CAC">
        <w:rPr>
          <w:rFonts w:ascii="Sylfaen" w:eastAsiaTheme="minorHAnsi" w:hAnsi="Sylfaen" w:cs="Sylfaen"/>
          <w:sz w:val="24"/>
          <w:szCs w:val="24"/>
        </w:rPr>
        <w:t>.</w:t>
      </w:r>
      <w:r w:rsidRPr="00880443">
        <w:rPr>
          <w:rFonts w:ascii="Sylfaen" w:eastAsiaTheme="minorHAnsi" w:hAnsi="Sylfaen" w:cs="Sylfaen"/>
          <w:sz w:val="24"/>
          <w:szCs w:val="24"/>
        </w:rPr>
        <w:t xml:space="preserve"> პროგრამის ფარგლებში მიღებული აღჭურვილობა მეღვინეობის კოოპერატივებს საშუალებას აძლევს გადაამუშაონ ყურძენი და აწარმოონ ღვინო მასალა.</w:t>
      </w:r>
    </w:p>
    <w:p w14:paraId="3E0C6510" w14:textId="233E2843" w:rsidR="00B213D5" w:rsidRPr="00880443" w:rsidRDefault="005A167E" w:rsidP="00880443">
      <w:pPr>
        <w:autoSpaceDE w:val="0"/>
        <w:autoSpaceDN w:val="0"/>
        <w:adjustRightInd w:val="0"/>
        <w:spacing w:after="0" w:line="276" w:lineRule="auto"/>
        <w:jc w:val="both"/>
        <w:rPr>
          <w:rFonts w:ascii="Sylfaen" w:hAnsi="Sylfaen"/>
          <w:b/>
          <w:sz w:val="24"/>
          <w:szCs w:val="24"/>
        </w:rPr>
      </w:pPr>
      <w:r w:rsidRPr="00880443">
        <w:rPr>
          <w:rFonts w:ascii="Sylfaen" w:eastAsiaTheme="minorHAnsi" w:hAnsi="Sylfaen" w:cs="Sylfaen"/>
          <w:sz w:val="24"/>
          <w:szCs w:val="24"/>
        </w:rPr>
        <w:t xml:space="preserve">           </w:t>
      </w:r>
      <w:r w:rsidR="00B213D5" w:rsidRPr="00880443">
        <w:rPr>
          <w:rFonts w:ascii="Sylfaen" w:eastAsiaTheme="minorHAnsi" w:hAnsi="Sylfaen" w:cs="Sylfaen"/>
          <w:sz w:val="24"/>
          <w:szCs w:val="24"/>
        </w:rPr>
        <w:t>დასრულდა გორის რაიონის სოფელ ბერბუკში თაფლის გადამამუშავებელი საწარმოს მშენებლობა. დასრულდა ტენდერი საწარმოს ძირითადი აღჭურვილობის შეძენის მიზნით, რომლის მიწოდებაც მოხდება 2019 წლის აპრილის ბოლოს</w:t>
      </w:r>
      <w:r w:rsidRPr="00880443">
        <w:rPr>
          <w:rFonts w:ascii="Sylfaen" w:eastAsiaTheme="minorHAnsi" w:hAnsi="Sylfaen" w:cs="Sylfaen"/>
          <w:sz w:val="24"/>
          <w:szCs w:val="24"/>
        </w:rPr>
        <w:t xml:space="preserve">. </w:t>
      </w:r>
      <w:r w:rsidR="00A85E47" w:rsidRPr="00880443">
        <w:rPr>
          <w:rFonts w:ascii="Sylfaen" w:hAnsi="Sylfaen"/>
          <w:b/>
          <w:sz w:val="24"/>
          <w:szCs w:val="24"/>
        </w:rPr>
        <w:t xml:space="preserve">           </w:t>
      </w:r>
    </w:p>
    <w:p w14:paraId="06EBB28B" w14:textId="3F13D8C0" w:rsidR="00A85E47" w:rsidRPr="00880443" w:rsidRDefault="00436D47" w:rsidP="00880443">
      <w:pPr>
        <w:autoSpaceDE w:val="0"/>
        <w:autoSpaceDN w:val="0"/>
        <w:adjustRightInd w:val="0"/>
        <w:spacing w:after="0" w:line="276" w:lineRule="auto"/>
        <w:jc w:val="both"/>
        <w:rPr>
          <w:rFonts w:ascii="Sylfaen" w:eastAsiaTheme="minorHAnsi" w:hAnsi="Sylfaen" w:cs="Sylfaen"/>
          <w:sz w:val="24"/>
          <w:szCs w:val="24"/>
          <w:lang w:val="en-US"/>
        </w:rPr>
      </w:pPr>
      <w:r>
        <w:rPr>
          <w:rFonts w:ascii="Sylfaen" w:hAnsi="Sylfaen"/>
          <w:b/>
          <w:sz w:val="24"/>
          <w:szCs w:val="24"/>
          <w:lang w:val="en-US"/>
        </w:rPr>
        <w:t xml:space="preserve">         </w:t>
      </w:r>
      <w:r w:rsidR="00A85E47" w:rsidRPr="00880443">
        <w:rPr>
          <w:rFonts w:ascii="Sylfaen" w:hAnsi="Sylfaen"/>
          <w:b/>
          <w:sz w:val="24"/>
          <w:szCs w:val="24"/>
        </w:rPr>
        <w:t>ინდიკატორების და ბიუჯეტის შესრულება</w:t>
      </w:r>
    </w:p>
    <w:p w14:paraId="1B2D3246" w14:textId="4CE6DB3C" w:rsidR="00A85E47" w:rsidRPr="00B731BD" w:rsidRDefault="00A85E47" w:rsidP="00880443">
      <w:pPr>
        <w:spacing w:after="0" w:line="276" w:lineRule="auto"/>
        <w:jc w:val="both"/>
        <w:rPr>
          <w:rFonts w:ascii="Sylfaen" w:hAnsi="Sylfaen" w:cs="Sylfaen"/>
          <w:sz w:val="24"/>
          <w:szCs w:val="24"/>
        </w:rPr>
      </w:pPr>
      <w:r w:rsidRPr="00880443">
        <w:rPr>
          <w:rFonts w:ascii="Sylfaen" w:hAnsi="Sylfaen" w:cs="Sylfaen"/>
          <w:color w:val="FF0000"/>
          <w:sz w:val="24"/>
          <w:szCs w:val="24"/>
        </w:rPr>
        <w:t xml:space="preserve">           </w:t>
      </w:r>
      <w:r w:rsidRPr="00880443">
        <w:rPr>
          <w:rFonts w:ascii="Sylfaen" w:hAnsi="Sylfaen" w:cs="Sylfaen"/>
          <w:sz w:val="24"/>
          <w:szCs w:val="24"/>
        </w:rPr>
        <w:t xml:space="preserve">2018 წელს, </w:t>
      </w:r>
      <w:r w:rsidR="002E5CAC">
        <w:rPr>
          <w:rFonts w:ascii="Sylfaen" w:hAnsi="Sylfaen" w:cs="Sylfaen"/>
          <w:sz w:val="24"/>
          <w:szCs w:val="24"/>
        </w:rPr>
        <w:t xml:space="preserve">დაგეგმილი იყო </w:t>
      </w:r>
      <w:r w:rsidR="002E5CAC" w:rsidRPr="00DF77C0">
        <w:rPr>
          <w:rFonts w:ascii="Sylfaen" w:hAnsi="Sylfaen" w:cs="Sylfaen"/>
          <w:sz w:val="24"/>
          <w:szCs w:val="24"/>
        </w:rPr>
        <w:t>15 კოოპერატივი</w:t>
      </w:r>
      <w:r w:rsidR="00DF77C0" w:rsidRPr="00DF77C0">
        <w:rPr>
          <w:rFonts w:ascii="Sylfaen" w:hAnsi="Sylfaen" w:cs="Sylfaen"/>
          <w:sz w:val="24"/>
          <w:szCs w:val="24"/>
        </w:rPr>
        <w:t xml:space="preserve">ს გადამამუშავებელი დანადგარებით </w:t>
      </w:r>
      <w:r w:rsidR="00DF77C0">
        <w:rPr>
          <w:rFonts w:ascii="Sylfaen" w:hAnsi="Sylfaen" w:cs="Sylfaen"/>
          <w:sz w:val="24"/>
          <w:szCs w:val="24"/>
        </w:rPr>
        <w:t>აღჭურვ</w:t>
      </w:r>
      <w:r w:rsidR="00DF77C0" w:rsidRPr="00DF77C0">
        <w:rPr>
          <w:rFonts w:ascii="Sylfaen" w:hAnsi="Sylfaen" w:cs="Sylfaen"/>
          <w:sz w:val="24"/>
          <w:szCs w:val="24"/>
        </w:rPr>
        <w:t>ა</w:t>
      </w:r>
      <w:r w:rsidR="002E5CAC" w:rsidRPr="00DF77C0">
        <w:rPr>
          <w:rFonts w:ascii="Sylfaen" w:hAnsi="Sylfaen" w:cs="Sylfaen"/>
          <w:sz w:val="24"/>
          <w:szCs w:val="24"/>
        </w:rPr>
        <w:t xml:space="preserve">. </w:t>
      </w:r>
      <w:r w:rsidR="00DF77C0">
        <w:rPr>
          <w:rFonts w:ascii="Sylfaen" w:hAnsi="Sylfaen" w:cs="Sylfaen"/>
          <w:sz w:val="24"/>
          <w:szCs w:val="24"/>
        </w:rPr>
        <w:t>ასევე, დაგეგმილი იყო</w:t>
      </w:r>
      <w:r w:rsidR="002E5CAC" w:rsidRPr="00DF77C0">
        <w:rPr>
          <w:rFonts w:ascii="Sylfaen" w:hAnsi="Sylfaen" w:cs="Sylfaen"/>
          <w:sz w:val="24"/>
          <w:szCs w:val="24"/>
        </w:rPr>
        <w:t xml:space="preserve"> თაფლის გადამამუშავებელი საწარმო</w:t>
      </w:r>
      <w:r w:rsidR="00DF77C0">
        <w:rPr>
          <w:rFonts w:ascii="Sylfaen" w:hAnsi="Sylfaen" w:cs="Sylfaen"/>
          <w:sz w:val="24"/>
          <w:szCs w:val="24"/>
        </w:rPr>
        <w:t>ს აშენ</w:t>
      </w:r>
      <w:r w:rsidR="00DF77C0" w:rsidRPr="00DF77C0">
        <w:rPr>
          <w:rFonts w:ascii="Sylfaen" w:hAnsi="Sylfaen" w:cs="Sylfaen"/>
          <w:sz w:val="24"/>
          <w:szCs w:val="24"/>
        </w:rPr>
        <w:t>ება</w:t>
      </w:r>
      <w:r w:rsidR="002E5CAC" w:rsidRPr="00DF77C0">
        <w:rPr>
          <w:rFonts w:ascii="Sylfaen" w:hAnsi="Sylfaen" w:cs="Sylfaen"/>
          <w:sz w:val="24"/>
          <w:szCs w:val="24"/>
        </w:rPr>
        <w:t xml:space="preserve">, რომელიც </w:t>
      </w:r>
      <w:r w:rsidR="00DF77C0">
        <w:rPr>
          <w:rFonts w:ascii="Sylfaen" w:hAnsi="Sylfaen" w:cs="Sylfaen"/>
          <w:sz w:val="24"/>
          <w:szCs w:val="24"/>
        </w:rPr>
        <w:t>გადაეცემოდა</w:t>
      </w:r>
      <w:r w:rsidR="002E5CAC" w:rsidRPr="00DF77C0">
        <w:rPr>
          <w:rFonts w:ascii="Sylfaen" w:hAnsi="Sylfaen" w:cs="Sylfaen"/>
          <w:sz w:val="24"/>
          <w:szCs w:val="24"/>
        </w:rPr>
        <w:t xml:space="preserve"> არანაკლებ 35 კოოპერატივს მიერ დაფუძნებულ კოოპერატივს.</w:t>
      </w:r>
      <w:r w:rsidR="00EE7C81">
        <w:rPr>
          <w:rFonts w:ascii="Sylfaen" w:hAnsi="Sylfaen" w:cs="Sylfaen"/>
          <w:sz w:val="24"/>
          <w:szCs w:val="24"/>
        </w:rPr>
        <w:t xml:space="preserve"> საანგარიშო პერიოდში</w:t>
      </w:r>
      <w:r w:rsidR="00B731BD">
        <w:rPr>
          <w:rFonts w:ascii="Sylfaen" w:hAnsi="Sylfaen" w:cs="Sylfaen"/>
          <w:sz w:val="24"/>
          <w:szCs w:val="24"/>
        </w:rPr>
        <w:t xml:space="preserve">, </w:t>
      </w:r>
      <w:r w:rsidR="0092369A" w:rsidRPr="00880443">
        <w:rPr>
          <w:rFonts w:ascii="Sylfaen" w:hAnsi="Sylfaen"/>
          <w:sz w:val="24"/>
          <w:szCs w:val="24"/>
        </w:rPr>
        <w:t>გადამამუშავებელი დანადგარებით დაფინანსდა</w:t>
      </w:r>
      <w:r w:rsidR="005A167E" w:rsidRPr="00880443">
        <w:rPr>
          <w:rFonts w:ascii="Sylfaen" w:hAnsi="Sylfaen"/>
          <w:sz w:val="24"/>
          <w:szCs w:val="24"/>
        </w:rPr>
        <w:t xml:space="preserve"> 19</w:t>
      </w:r>
      <w:r w:rsidR="0092369A" w:rsidRPr="00880443">
        <w:rPr>
          <w:rFonts w:ascii="Sylfaen" w:hAnsi="Sylfaen"/>
          <w:sz w:val="24"/>
          <w:szCs w:val="24"/>
        </w:rPr>
        <w:t xml:space="preserve"> ს/ს კოოპერატივი, მათ შორის</w:t>
      </w:r>
      <w:r w:rsidR="005A167E" w:rsidRPr="00880443">
        <w:rPr>
          <w:rFonts w:ascii="Sylfaen" w:hAnsi="Sylfaen"/>
          <w:sz w:val="24"/>
          <w:szCs w:val="24"/>
        </w:rPr>
        <w:t xml:space="preserve"> 9</w:t>
      </w:r>
      <w:r w:rsidR="0092369A" w:rsidRPr="00880443">
        <w:rPr>
          <w:rFonts w:ascii="Sylfaen" w:hAnsi="Sylfaen"/>
          <w:sz w:val="24"/>
          <w:szCs w:val="24"/>
        </w:rPr>
        <w:t xml:space="preserve"> რძის და 10 ყურძნის გადამამუშავებელი კოოპერატივი.</w:t>
      </w:r>
      <w:r w:rsidR="0092369A" w:rsidRPr="00B731BD">
        <w:rPr>
          <w:rFonts w:ascii="Sylfaen" w:hAnsi="Sylfaen"/>
          <w:sz w:val="24"/>
          <w:szCs w:val="24"/>
        </w:rPr>
        <w:t xml:space="preserve"> </w:t>
      </w:r>
      <w:r w:rsidR="005A167E" w:rsidRPr="00B731BD">
        <w:rPr>
          <w:rFonts w:ascii="Sylfaen" w:hAnsi="Sylfaen"/>
          <w:sz w:val="24"/>
          <w:szCs w:val="24"/>
        </w:rPr>
        <w:t xml:space="preserve">დასრულდა </w:t>
      </w:r>
      <w:r w:rsidR="009C44A9" w:rsidRPr="00B731BD">
        <w:rPr>
          <w:rFonts w:ascii="Sylfaen" w:hAnsi="Sylfaen"/>
          <w:sz w:val="24"/>
          <w:szCs w:val="24"/>
        </w:rPr>
        <w:t xml:space="preserve">სოფელ </w:t>
      </w:r>
      <w:r w:rsidR="00B731BD" w:rsidRPr="00B731BD">
        <w:rPr>
          <w:rFonts w:ascii="Sylfaen" w:hAnsi="Sylfaen"/>
          <w:sz w:val="24"/>
          <w:szCs w:val="24"/>
        </w:rPr>
        <w:t xml:space="preserve"> </w:t>
      </w:r>
      <w:r w:rsidR="009C44A9" w:rsidRPr="00B731BD">
        <w:rPr>
          <w:rFonts w:ascii="Sylfaen" w:hAnsi="Sylfaen"/>
          <w:sz w:val="24"/>
          <w:szCs w:val="24"/>
        </w:rPr>
        <w:t xml:space="preserve">ბერბუკში </w:t>
      </w:r>
      <w:r w:rsidR="00B731BD" w:rsidRPr="00B731BD">
        <w:rPr>
          <w:rFonts w:ascii="Sylfaen" w:hAnsi="Sylfaen"/>
          <w:sz w:val="24"/>
          <w:szCs w:val="24"/>
        </w:rPr>
        <w:t>თაფლის გადამამუშავებელ</w:t>
      </w:r>
      <w:r w:rsidR="00B731BD">
        <w:rPr>
          <w:rFonts w:ascii="Sylfaen" w:hAnsi="Sylfaen"/>
          <w:sz w:val="24"/>
          <w:szCs w:val="24"/>
        </w:rPr>
        <w:t xml:space="preserve">ი </w:t>
      </w:r>
      <w:r w:rsidR="00B731BD" w:rsidRPr="00B731BD">
        <w:rPr>
          <w:rFonts w:ascii="Sylfaen" w:hAnsi="Sylfaen"/>
          <w:sz w:val="24"/>
          <w:szCs w:val="24"/>
        </w:rPr>
        <w:t>საწარმოს მშენელობა და მიმდინარეობს შიდა მოსაპირკეთებელი  სამუშაოები, რომელიც 2019 წელს გადაეცემა არანაკლებ 35 კოოპერატივის მიერ დაფუძნებულ კოოპერატივს.</w:t>
      </w:r>
    </w:p>
    <w:p w14:paraId="2FEE6E9D" w14:textId="31271347" w:rsidR="00A85E47" w:rsidRPr="00880443" w:rsidRDefault="00A85E47" w:rsidP="00880443">
      <w:pPr>
        <w:spacing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703FA2" w:rsidRPr="00880443">
        <w:rPr>
          <w:rFonts w:ascii="Sylfaen" w:hAnsi="Sylfaen" w:cs="Sylfaen"/>
          <w:sz w:val="24"/>
          <w:szCs w:val="24"/>
        </w:rPr>
        <w:t xml:space="preserve"> 5,00</w:t>
      </w:r>
      <w:r w:rsidRPr="00880443">
        <w:rPr>
          <w:rFonts w:ascii="Sylfaen" w:hAnsi="Sylfaen" w:cs="Sylfaen"/>
          <w:sz w:val="24"/>
          <w:szCs w:val="24"/>
        </w:rPr>
        <w:t xml:space="preserve">0,000 ლარით, ხოლო ბიუჯეტის ფაქტიურმა ათვისებამ შეადგინა </w:t>
      </w:r>
      <w:r w:rsidR="00844AED" w:rsidRPr="00880443">
        <w:rPr>
          <w:rFonts w:ascii="Sylfaen" w:hAnsi="Sylfaen" w:cs="Sylfaen"/>
          <w:sz w:val="24"/>
          <w:szCs w:val="24"/>
          <w:lang w:val="en-US"/>
        </w:rPr>
        <w:t>6,863,037</w:t>
      </w:r>
      <w:r w:rsidR="00703FA2" w:rsidRPr="00880443">
        <w:rPr>
          <w:rFonts w:ascii="Sylfaen" w:hAnsi="Sylfaen" w:cs="Sylfaen"/>
          <w:sz w:val="24"/>
          <w:szCs w:val="24"/>
          <w:lang w:val="en-US"/>
        </w:rPr>
        <w:t xml:space="preserve"> </w:t>
      </w:r>
      <w:r w:rsidRPr="00880443">
        <w:rPr>
          <w:rFonts w:ascii="Sylfaen" w:hAnsi="Sylfaen" w:cs="Sylfaen"/>
          <w:sz w:val="24"/>
          <w:szCs w:val="24"/>
        </w:rPr>
        <w:t>ლარი.</w:t>
      </w:r>
    </w:p>
    <w:tbl>
      <w:tblPr>
        <w:tblStyle w:val="TableGrid"/>
        <w:tblW w:w="9776" w:type="dxa"/>
        <w:tblLook w:val="04A0" w:firstRow="1" w:lastRow="0" w:firstColumn="1" w:lastColumn="0" w:noHBand="0" w:noVBand="1"/>
      </w:tblPr>
      <w:tblGrid>
        <w:gridCol w:w="5098"/>
        <w:gridCol w:w="4678"/>
      </w:tblGrid>
      <w:tr w:rsidR="00A85E47" w:rsidRPr="00880443" w14:paraId="1685FE47" w14:textId="77777777" w:rsidTr="009C44A9">
        <w:tc>
          <w:tcPr>
            <w:tcW w:w="9776" w:type="dxa"/>
            <w:gridSpan w:val="2"/>
            <w:shd w:val="clear" w:color="auto" w:fill="0070C0"/>
          </w:tcPr>
          <w:p w14:paraId="691645F0" w14:textId="0A6D4B37" w:rsidR="00A85E47" w:rsidRPr="00880443" w:rsidRDefault="00A85E47"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A85E47" w:rsidRPr="00880443" w14:paraId="5A873A2E" w14:textId="77777777" w:rsidTr="009C44A9">
        <w:tc>
          <w:tcPr>
            <w:tcW w:w="5098" w:type="dxa"/>
          </w:tcPr>
          <w:p w14:paraId="2D78A776" w14:textId="77777777"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08BD2027" w14:textId="5412071C" w:rsidR="00A85E47" w:rsidRPr="00880443" w:rsidRDefault="00A85E47"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5D1BF6" w:rsidRPr="00880443">
              <w:rPr>
                <w:rFonts w:ascii="Sylfaen" w:hAnsi="Sylfaen"/>
                <w:color w:val="000000" w:themeColor="text1"/>
                <w:sz w:val="20"/>
                <w:szCs w:val="20"/>
              </w:rPr>
              <w:t xml:space="preserve"> 1.1.7</w:t>
            </w:r>
            <w:r w:rsidRPr="00880443">
              <w:rPr>
                <w:rFonts w:ascii="Sylfaen" w:hAnsi="Sylfaen"/>
                <w:color w:val="000000" w:themeColor="text1"/>
                <w:sz w:val="20"/>
                <w:szCs w:val="20"/>
              </w:rPr>
              <w:t xml:space="preserve"> </w:t>
            </w:r>
            <w:r w:rsidR="005D1BF6" w:rsidRPr="00880443">
              <w:rPr>
                <w:rFonts w:ascii="Sylfaen" w:hAnsi="Sylfaen"/>
                <w:color w:val="000000" w:themeColor="text1"/>
                <w:sz w:val="20"/>
                <w:szCs w:val="20"/>
              </w:rPr>
              <w:t>სასოფლო-სამეურნეო კოოპერატივების ინფრასტრუქტურის განვითარება</w:t>
            </w:r>
          </w:p>
        </w:tc>
      </w:tr>
      <w:tr w:rsidR="00A85E47" w:rsidRPr="00880443" w14:paraId="69BDC528" w14:textId="77777777" w:rsidTr="009C44A9">
        <w:tc>
          <w:tcPr>
            <w:tcW w:w="5098" w:type="dxa"/>
          </w:tcPr>
          <w:p w14:paraId="10CFD187" w14:textId="77777777"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lastRenderedPageBreak/>
              <w:t xml:space="preserve">პასუხისმგებელი უწყება: </w:t>
            </w:r>
          </w:p>
        </w:tc>
        <w:tc>
          <w:tcPr>
            <w:tcW w:w="4678" w:type="dxa"/>
          </w:tcPr>
          <w:p w14:paraId="0FA5E137" w14:textId="77777777"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A85E47" w:rsidRPr="00880443" w14:paraId="5D313C9B" w14:textId="77777777" w:rsidTr="009C44A9">
        <w:tc>
          <w:tcPr>
            <w:tcW w:w="9776" w:type="dxa"/>
            <w:gridSpan w:val="2"/>
            <w:shd w:val="clear" w:color="auto" w:fill="E7E6E6" w:themeFill="background2"/>
          </w:tcPr>
          <w:p w14:paraId="304188FE" w14:textId="77777777" w:rsidR="00A85E47" w:rsidRPr="00880443" w:rsidRDefault="00A85E47"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A85E47" w:rsidRPr="00880443" w14:paraId="5E6343B4" w14:textId="77777777" w:rsidTr="009C44A9">
        <w:trPr>
          <w:trHeight w:val="989"/>
        </w:trPr>
        <w:tc>
          <w:tcPr>
            <w:tcW w:w="5098" w:type="dxa"/>
          </w:tcPr>
          <w:p w14:paraId="44EEF953" w14:textId="77777777" w:rsidR="00A85E47" w:rsidRPr="00880443" w:rsidRDefault="00A85E47"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1EDFB806" w14:textId="3942CD8F" w:rsidR="00A85E47" w:rsidRPr="00880443" w:rsidRDefault="00741FE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გადამამუშავებელი დანადგარებით აღიჭურვება 15 კოოპერატივი. აშენდება თაფლის გადამამუშავებელი საწარმო, რომელიც გადაეცემა არანაკლებ 35 კოოპერატივს მიერ დაფუძნებულ კოოპერატივს.</w:t>
            </w:r>
          </w:p>
        </w:tc>
        <w:tc>
          <w:tcPr>
            <w:tcW w:w="4678" w:type="dxa"/>
          </w:tcPr>
          <w:p w14:paraId="07A393FA" w14:textId="77777777" w:rsidR="00A85E47" w:rsidRPr="00880443" w:rsidRDefault="00A85E47"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9709079" w14:textId="0B21B2A0" w:rsidR="00A85E47" w:rsidRPr="00880443" w:rsidRDefault="00741FE1"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გადამამუშავებელი დანადგარებით აღიჭურვა</w:t>
            </w:r>
            <w:r w:rsidR="00EE7C81">
              <w:rPr>
                <w:rFonts w:ascii="Sylfaen" w:hAnsi="Sylfaen"/>
                <w:color w:val="000000" w:themeColor="text1"/>
                <w:sz w:val="20"/>
                <w:szCs w:val="20"/>
              </w:rPr>
              <w:t xml:space="preserve"> </w:t>
            </w:r>
            <w:r w:rsidR="00B731BD">
              <w:rPr>
                <w:rFonts w:ascii="Sylfaen" w:hAnsi="Sylfaen"/>
                <w:color w:val="000000" w:themeColor="text1"/>
                <w:sz w:val="20"/>
                <w:szCs w:val="20"/>
              </w:rPr>
              <w:t xml:space="preserve">19 </w:t>
            </w:r>
            <w:r w:rsidR="00B731BD" w:rsidRPr="00880443">
              <w:rPr>
                <w:rFonts w:ascii="Sylfaen" w:hAnsi="Sylfaen"/>
                <w:color w:val="000000" w:themeColor="text1"/>
                <w:sz w:val="20"/>
                <w:szCs w:val="20"/>
              </w:rPr>
              <w:t>კოოპერატივი</w:t>
            </w:r>
            <w:r w:rsidRPr="00880443">
              <w:rPr>
                <w:rFonts w:ascii="Sylfaen" w:hAnsi="Sylfaen"/>
                <w:color w:val="000000" w:themeColor="text1"/>
                <w:sz w:val="20"/>
                <w:szCs w:val="20"/>
              </w:rPr>
              <w:t xml:space="preserve">. </w:t>
            </w:r>
            <w:r w:rsidR="006B50E2" w:rsidRPr="00880443">
              <w:rPr>
                <w:rFonts w:ascii="Sylfaen" w:hAnsi="Sylfaen"/>
                <w:color w:val="000000" w:themeColor="text1"/>
                <w:sz w:val="20"/>
                <w:szCs w:val="20"/>
              </w:rPr>
              <w:t>2018</w:t>
            </w:r>
            <w:r w:rsidR="002E5CAC">
              <w:rPr>
                <w:rFonts w:ascii="Sylfaen" w:hAnsi="Sylfaen"/>
                <w:color w:val="000000" w:themeColor="text1"/>
                <w:sz w:val="20"/>
                <w:szCs w:val="20"/>
              </w:rPr>
              <w:t xml:space="preserve"> </w:t>
            </w:r>
            <w:r w:rsidR="006B50E2" w:rsidRPr="00880443">
              <w:rPr>
                <w:rFonts w:ascii="Sylfaen" w:hAnsi="Sylfaen"/>
                <w:color w:val="000000" w:themeColor="text1"/>
                <w:sz w:val="20"/>
                <w:szCs w:val="20"/>
              </w:rPr>
              <w:t xml:space="preserve"> წელს,  თაფლის </w:t>
            </w:r>
            <w:r w:rsidR="002D0A71" w:rsidRPr="00880443">
              <w:rPr>
                <w:rFonts w:ascii="Sylfaen" w:hAnsi="Sylfaen"/>
                <w:color w:val="000000" w:themeColor="text1"/>
                <w:sz w:val="20"/>
                <w:szCs w:val="20"/>
              </w:rPr>
              <w:t>გადამამუშავებელ</w:t>
            </w:r>
            <w:r w:rsidR="006B50E2" w:rsidRPr="00880443">
              <w:rPr>
                <w:rFonts w:ascii="Sylfaen" w:hAnsi="Sylfaen"/>
                <w:color w:val="000000" w:themeColor="text1"/>
                <w:sz w:val="20"/>
                <w:szCs w:val="20"/>
              </w:rPr>
              <w:t xml:space="preserve"> საწარმოში </w:t>
            </w:r>
            <w:r w:rsidR="002D0A71" w:rsidRPr="00880443">
              <w:rPr>
                <w:rFonts w:ascii="Sylfaen" w:hAnsi="Sylfaen"/>
                <w:color w:val="000000" w:themeColor="text1"/>
                <w:sz w:val="20"/>
                <w:szCs w:val="20"/>
              </w:rPr>
              <w:t xml:space="preserve">დასრულდა </w:t>
            </w:r>
            <w:r w:rsidR="007976C7" w:rsidRPr="00880443">
              <w:rPr>
                <w:rFonts w:ascii="Sylfaen" w:hAnsi="Sylfaen"/>
                <w:color w:val="000000" w:themeColor="text1"/>
                <w:sz w:val="20"/>
                <w:szCs w:val="20"/>
              </w:rPr>
              <w:t>საწარმოს</w:t>
            </w:r>
            <w:r w:rsidR="00EF0716" w:rsidRPr="00880443">
              <w:rPr>
                <w:rFonts w:ascii="Sylfaen" w:hAnsi="Sylfaen"/>
                <w:color w:val="000000" w:themeColor="text1"/>
                <w:sz w:val="20"/>
                <w:szCs w:val="20"/>
              </w:rPr>
              <w:t xml:space="preserve"> </w:t>
            </w:r>
            <w:r w:rsidR="007976C7" w:rsidRPr="00880443">
              <w:rPr>
                <w:rFonts w:ascii="Sylfaen" w:hAnsi="Sylfaen"/>
                <w:color w:val="000000" w:themeColor="text1"/>
                <w:sz w:val="20"/>
                <w:szCs w:val="20"/>
              </w:rPr>
              <w:t xml:space="preserve">მშენელობა და </w:t>
            </w:r>
            <w:r w:rsidR="00EF0716" w:rsidRPr="00880443">
              <w:rPr>
                <w:rFonts w:ascii="Sylfaen" w:hAnsi="Sylfaen"/>
                <w:color w:val="000000" w:themeColor="text1"/>
                <w:sz w:val="20"/>
                <w:szCs w:val="20"/>
              </w:rPr>
              <w:t>მიმდინარეო</w:t>
            </w:r>
            <w:r w:rsidR="007976C7" w:rsidRPr="00880443">
              <w:rPr>
                <w:rFonts w:ascii="Sylfaen" w:hAnsi="Sylfaen"/>
                <w:color w:val="000000" w:themeColor="text1"/>
                <w:sz w:val="20"/>
                <w:szCs w:val="20"/>
              </w:rPr>
              <w:t xml:space="preserve">ბს შიდა </w:t>
            </w:r>
            <w:r w:rsidR="001E7648" w:rsidRPr="00880443">
              <w:rPr>
                <w:rFonts w:ascii="Sylfaen" w:hAnsi="Sylfaen"/>
                <w:color w:val="000000" w:themeColor="text1"/>
                <w:sz w:val="20"/>
                <w:szCs w:val="20"/>
              </w:rPr>
              <w:t>მოსაპირკე</w:t>
            </w:r>
            <w:r w:rsidR="007976C7" w:rsidRPr="00880443">
              <w:rPr>
                <w:rFonts w:ascii="Sylfaen" w:hAnsi="Sylfaen"/>
                <w:color w:val="000000" w:themeColor="text1"/>
                <w:sz w:val="20"/>
                <w:szCs w:val="20"/>
              </w:rPr>
              <w:t xml:space="preserve">თებელი </w:t>
            </w:r>
            <w:r w:rsidR="006B50E2" w:rsidRPr="00880443">
              <w:rPr>
                <w:rFonts w:ascii="Sylfaen" w:hAnsi="Sylfaen"/>
                <w:color w:val="000000" w:themeColor="text1"/>
                <w:sz w:val="20"/>
                <w:szCs w:val="20"/>
              </w:rPr>
              <w:t xml:space="preserve"> სამუშაოები</w:t>
            </w:r>
            <w:r w:rsidR="002D0A71" w:rsidRPr="00880443">
              <w:rPr>
                <w:rFonts w:ascii="Sylfaen" w:hAnsi="Sylfaen"/>
                <w:color w:val="000000" w:themeColor="text1"/>
                <w:sz w:val="20"/>
                <w:szCs w:val="20"/>
              </w:rPr>
              <w:t>,</w:t>
            </w:r>
            <w:r w:rsidRPr="00880443">
              <w:rPr>
                <w:rFonts w:ascii="Sylfaen" w:hAnsi="Sylfaen"/>
                <w:color w:val="000000" w:themeColor="text1"/>
                <w:sz w:val="20"/>
                <w:szCs w:val="20"/>
              </w:rPr>
              <w:t xml:space="preserve"> რომელიც</w:t>
            </w:r>
            <w:r w:rsidR="002D0A71" w:rsidRPr="00880443">
              <w:rPr>
                <w:rFonts w:ascii="Sylfaen" w:hAnsi="Sylfaen"/>
                <w:color w:val="000000" w:themeColor="text1"/>
                <w:sz w:val="20"/>
                <w:szCs w:val="20"/>
              </w:rPr>
              <w:t xml:space="preserve"> 2019 წელს</w:t>
            </w:r>
            <w:r w:rsidRPr="00880443">
              <w:rPr>
                <w:rFonts w:ascii="Sylfaen" w:hAnsi="Sylfaen"/>
                <w:color w:val="000000" w:themeColor="text1"/>
                <w:sz w:val="20"/>
                <w:szCs w:val="20"/>
              </w:rPr>
              <w:t xml:space="preserve"> გადაეცემა არანაკლებ 35 კოოპერატივ</w:t>
            </w:r>
            <w:r w:rsidR="007F1F5C" w:rsidRPr="00880443">
              <w:rPr>
                <w:rFonts w:ascii="Sylfaen" w:hAnsi="Sylfaen"/>
                <w:color w:val="000000" w:themeColor="text1"/>
                <w:sz w:val="20"/>
                <w:szCs w:val="20"/>
              </w:rPr>
              <w:t>ი</w:t>
            </w:r>
            <w:r w:rsidRPr="00880443">
              <w:rPr>
                <w:rFonts w:ascii="Sylfaen" w:hAnsi="Sylfaen"/>
                <w:color w:val="000000" w:themeColor="text1"/>
                <w:sz w:val="20"/>
                <w:szCs w:val="20"/>
              </w:rPr>
              <w:t>ს მიერ დაფუძნებულ კოოპერატივს.</w:t>
            </w:r>
          </w:p>
        </w:tc>
      </w:tr>
      <w:tr w:rsidR="00A85E47" w:rsidRPr="00880443" w14:paraId="443FFFDB" w14:textId="77777777" w:rsidTr="009C44A9">
        <w:tc>
          <w:tcPr>
            <w:tcW w:w="9776" w:type="dxa"/>
            <w:gridSpan w:val="2"/>
            <w:shd w:val="clear" w:color="auto" w:fill="E7E6E6" w:themeFill="background2"/>
          </w:tcPr>
          <w:p w14:paraId="212930C0" w14:textId="77777777" w:rsidR="00A85E47" w:rsidRPr="00880443" w:rsidRDefault="00A85E47"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A85E47" w:rsidRPr="00880443" w14:paraId="7076B6F7" w14:textId="77777777" w:rsidTr="009C44A9">
        <w:trPr>
          <w:trHeight w:val="233"/>
        </w:trPr>
        <w:tc>
          <w:tcPr>
            <w:tcW w:w="5098" w:type="dxa"/>
          </w:tcPr>
          <w:p w14:paraId="664740AF" w14:textId="7186F6F9"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8915E9" w:rsidRPr="00880443">
              <w:rPr>
                <w:rFonts w:ascii="Sylfaen" w:hAnsi="Sylfaen"/>
                <w:color w:val="000000" w:themeColor="text1"/>
                <w:sz w:val="20"/>
                <w:szCs w:val="20"/>
                <w:u w:val="single"/>
              </w:rPr>
              <w:t xml:space="preserve">5,000,000 </w:t>
            </w:r>
            <w:r w:rsidRPr="00880443">
              <w:rPr>
                <w:rFonts w:ascii="Sylfaen" w:hAnsi="Sylfaen"/>
                <w:color w:val="000000" w:themeColor="text1"/>
                <w:sz w:val="20"/>
                <w:szCs w:val="20"/>
                <w:u w:val="single"/>
              </w:rPr>
              <w:t>ლარი</w:t>
            </w:r>
          </w:p>
        </w:tc>
        <w:tc>
          <w:tcPr>
            <w:tcW w:w="4678" w:type="dxa"/>
          </w:tcPr>
          <w:p w14:paraId="56896864" w14:textId="1BC9A290"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B8535D" w:rsidRPr="00880443">
              <w:rPr>
                <w:rFonts w:ascii="Sylfaen" w:hAnsi="Sylfaen"/>
                <w:color w:val="000000" w:themeColor="text1"/>
                <w:sz w:val="20"/>
                <w:szCs w:val="20"/>
                <w:u w:val="single"/>
              </w:rPr>
              <w:t>6,863,037</w:t>
            </w:r>
            <w:r w:rsidR="008915E9"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2A297103" w14:textId="77777777" w:rsidR="00EF3EAE" w:rsidRPr="00880443" w:rsidRDefault="00EF3EAE"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776092" w:rsidRPr="00880443" w14:paraId="79D98C22" w14:textId="77777777" w:rsidTr="00925613">
        <w:trPr>
          <w:trHeight w:val="625"/>
        </w:trPr>
        <w:tc>
          <w:tcPr>
            <w:tcW w:w="1033" w:type="dxa"/>
            <w:vMerge w:val="restart"/>
          </w:tcPr>
          <w:p w14:paraId="2B0996A7" w14:textId="77777777" w:rsidR="00776092" w:rsidRPr="00880443" w:rsidRDefault="00776092" w:rsidP="00880443">
            <w:pPr>
              <w:spacing w:line="276" w:lineRule="auto"/>
              <w:jc w:val="center"/>
              <w:rPr>
                <w:rFonts w:ascii="Sylfaen" w:hAnsi="Sylfaen"/>
                <w:color w:val="000000" w:themeColor="text1"/>
                <w:sz w:val="16"/>
                <w:szCs w:val="20"/>
              </w:rPr>
            </w:pPr>
          </w:p>
          <w:p w14:paraId="29E54DCD" w14:textId="77777777" w:rsidR="00776092" w:rsidRPr="00880443" w:rsidRDefault="00776092" w:rsidP="00880443">
            <w:pPr>
              <w:spacing w:line="276" w:lineRule="auto"/>
              <w:jc w:val="center"/>
              <w:rPr>
                <w:rFonts w:ascii="Sylfaen" w:hAnsi="Sylfaen"/>
                <w:color w:val="000000" w:themeColor="text1"/>
                <w:sz w:val="16"/>
                <w:szCs w:val="20"/>
              </w:rPr>
            </w:pPr>
          </w:p>
          <w:p w14:paraId="5CE66FBD" w14:textId="77777777" w:rsidR="00776092" w:rsidRPr="00880443" w:rsidRDefault="00776092" w:rsidP="00880443">
            <w:pPr>
              <w:spacing w:line="276" w:lineRule="auto"/>
              <w:jc w:val="center"/>
              <w:rPr>
                <w:rFonts w:ascii="Sylfaen" w:hAnsi="Sylfaen"/>
                <w:color w:val="000000" w:themeColor="text1"/>
                <w:sz w:val="16"/>
                <w:szCs w:val="20"/>
              </w:rPr>
            </w:pPr>
          </w:p>
          <w:p w14:paraId="0F597D54" w14:textId="77777777" w:rsidR="00776092" w:rsidRPr="00880443" w:rsidRDefault="00776092"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7729C6EB" w14:textId="77777777" w:rsidR="00776092" w:rsidRPr="00880443" w:rsidRDefault="00776092"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18C1298C"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563A338"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1A798080"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42436A38"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F4EB745" w14:textId="77777777" w:rsidR="00776092" w:rsidRPr="00880443" w:rsidRDefault="00776092" w:rsidP="00880443">
            <w:pPr>
              <w:spacing w:line="276" w:lineRule="auto"/>
              <w:jc w:val="both"/>
              <w:rPr>
                <w:rFonts w:ascii="Sylfaen" w:hAnsi="Sylfaen"/>
                <w:color w:val="000000" w:themeColor="text1"/>
                <w:sz w:val="16"/>
              </w:rPr>
            </w:pPr>
          </w:p>
        </w:tc>
      </w:tr>
      <w:tr w:rsidR="00776092" w:rsidRPr="00880443" w14:paraId="30F0875D" w14:textId="77777777" w:rsidTr="00874429">
        <w:trPr>
          <w:trHeight w:val="228"/>
        </w:trPr>
        <w:tc>
          <w:tcPr>
            <w:tcW w:w="1033" w:type="dxa"/>
            <w:vMerge/>
          </w:tcPr>
          <w:p w14:paraId="29E1EBCA" w14:textId="77777777" w:rsidR="00776092" w:rsidRPr="00880443" w:rsidRDefault="00776092"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B1F6C8A"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F93C0E6" w14:textId="12A2EA2B" w:rsidR="00776092" w:rsidRPr="00880443" w:rsidRDefault="00776092" w:rsidP="00880443">
            <w:pPr>
              <w:spacing w:line="276" w:lineRule="auto"/>
              <w:jc w:val="center"/>
              <w:rPr>
                <w:rFonts w:ascii="Sylfaen" w:hAnsi="Sylfaen"/>
                <w:color w:val="000000" w:themeColor="text1"/>
                <w:sz w:val="16"/>
                <w:szCs w:val="20"/>
              </w:rPr>
            </w:pPr>
          </w:p>
        </w:tc>
        <w:tc>
          <w:tcPr>
            <w:tcW w:w="1483" w:type="dxa"/>
          </w:tcPr>
          <w:p w14:paraId="425C1E6E" w14:textId="0EFE21DB" w:rsidR="00776092" w:rsidRPr="00880443" w:rsidRDefault="00776092"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3084ADC" w14:textId="77777777" w:rsidR="00776092" w:rsidRPr="00880443" w:rsidRDefault="00776092" w:rsidP="00880443">
            <w:pPr>
              <w:spacing w:line="276" w:lineRule="auto"/>
              <w:jc w:val="center"/>
              <w:rPr>
                <w:rFonts w:ascii="Sylfaen" w:hAnsi="Sylfaen"/>
                <w:color w:val="000000" w:themeColor="text1"/>
                <w:sz w:val="16"/>
                <w:szCs w:val="20"/>
              </w:rPr>
            </w:pPr>
          </w:p>
        </w:tc>
        <w:tc>
          <w:tcPr>
            <w:tcW w:w="1631" w:type="dxa"/>
          </w:tcPr>
          <w:p w14:paraId="502CBF26" w14:textId="77777777" w:rsidR="00776092" w:rsidRPr="00880443" w:rsidRDefault="00776092" w:rsidP="00880443">
            <w:pPr>
              <w:spacing w:line="276" w:lineRule="auto"/>
              <w:jc w:val="center"/>
              <w:rPr>
                <w:rFonts w:ascii="Sylfaen" w:hAnsi="Sylfaen"/>
                <w:b/>
                <w:color w:val="000000" w:themeColor="text1"/>
                <w:sz w:val="16"/>
                <w:szCs w:val="20"/>
                <w:lang w:val="en-US"/>
              </w:rPr>
            </w:pPr>
          </w:p>
        </w:tc>
        <w:tc>
          <w:tcPr>
            <w:tcW w:w="1335" w:type="dxa"/>
          </w:tcPr>
          <w:p w14:paraId="5FADFDDA" w14:textId="77777777" w:rsidR="00776092" w:rsidRPr="00880443" w:rsidRDefault="00776092" w:rsidP="00880443">
            <w:pPr>
              <w:spacing w:line="276" w:lineRule="auto"/>
              <w:jc w:val="both"/>
              <w:rPr>
                <w:rFonts w:ascii="Sylfaen" w:hAnsi="Sylfaen"/>
                <w:color w:val="000000" w:themeColor="text1"/>
                <w:sz w:val="16"/>
              </w:rPr>
            </w:pPr>
          </w:p>
        </w:tc>
      </w:tr>
      <w:tr w:rsidR="00776092" w:rsidRPr="00880443" w14:paraId="14DFF7C1" w14:textId="77777777" w:rsidTr="00925613">
        <w:trPr>
          <w:trHeight w:val="1110"/>
        </w:trPr>
        <w:tc>
          <w:tcPr>
            <w:tcW w:w="1033" w:type="dxa"/>
            <w:vMerge/>
          </w:tcPr>
          <w:p w14:paraId="1685B53B" w14:textId="77777777" w:rsidR="00776092" w:rsidRPr="00880443" w:rsidRDefault="00776092" w:rsidP="00880443">
            <w:pPr>
              <w:spacing w:line="276" w:lineRule="auto"/>
              <w:jc w:val="both"/>
              <w:rPr>
                <w:rFonts w:ascii="Sylfaen" w:hAnsi="Sylfaen"/>
                <w:color w:val="000000" w:themeColor="text1"/>
                <w:sz w:val="16"/>
                <w:szCs w:val="20"/>
              </w:rPr>
            </w:pPr>
          </w:p>
        </w:tc>
        <w:tc>
          <w:tcPr>
            <w:tcW w:w="1038" w:type="dxa"/>
          </w:tcPr>
          <w:p w14:paraId="228665FD" w14:textId="77777777" w:rsidR="00776092" w:rsidRPr="00880443" w:rsidRDefault="00776092"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19034E50"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2EE01DC4"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66E2C5B6"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24C7CB55"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1FD04B28" w14:textId="77777777" w:rsidR="00776092" w:rsidRPr="00880443" w:rsidRDefault="00776092"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776092" w:rsidRPr="00880443" w14:paraId="51427D48" w14:textId="77777777" w:rsidTr="00874429">
        <w:trPr>
          <w:trHeight w:val="406"/>
        </w:trPr>
        <w:tc>
          <w:tcPr>
            <w:tcW w:w="1033" w:type="dxa"/>
            <w:vMerge/>
          </w:tcPr>
          <w:p w14:paraId="6F305FC2" w14:textId="77777777" w:rsidR="00776092" w:rsidRPr="00880443" w:rsidRDefault="00776092"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DD67B9B"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850B2F7" w14:textId="77777777" w:rsidR="00776092" w:rsidRPr="00880443" w:rsidRDefault="00776092" w:rsidP="00880443">
            <w:pPr>
              <w:spacing w:line="276" w:lineRule="auto"/>
              <w:jc w:val="center"/>
              <w:rPr>
                <w:rFonts w:ascii="Sylfaen" w:hAnsi="Sylfaen"/>
                <w:color w:val="000000" w:themeColor="text1"/>
                <w:sz w:val="16"/>
                <w:szCs w:val="20"/>
              </w:rPr>
            </w:pPr>
          </w:p>
        </w:tc>
        <w:tc>
          <w:tcPr>
            <w:tcW w:w="1483" w:type="dxa"/>
          </w:tcPr>
          <w:p w14:paraId="6AEE7669" w14:textId="77777777" w:rsidR="00776092" w:rsidRPr="00880443" w:rsidRDefault="00776092"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9417B53" w14:textId="77777777" w:rsidR="00776092" w:rsidRPr="00880443" w:rsidRDefault="00776092" w:rsidP="00880443">
            <w:pPr>
              <w:spacing w:line="276" w:lineRule="auto"/>
              <w:jc w:val="center"/>
              <w:rPr>
                <w:rFonts w:ascii="Sylfaen" w:hAnsi="Sylfaen"/>
                <w:color w:val="000000" w:themeColor="text1"/>
                <w:sz w:val="16"/>
                <w:szCs w:val="20"/>
              </w:rPr>
            </w:pPr>
          </w:p>
        </w:tc>
        <w:tc>
          <w:tcPr>
            <w:tcW w:w="1631" w:type="dxa"/>
          </w:tcPr>
          <w:p w14:paraId="40250F9F" w14:textId="77777777" w:rsidR="00776092" w:rsidRPr="00880443" w:rsidRDefault="00776092" w:rsidP="00880443">
            <w:pPr>
              <w:spacing w:line="276" w:lineRule="auto"/>
              <w:jc w:val="both"/>
              <w:rPr>
                <w:rFonts w:ascii="Sylfaen" w:hAnsi="Sylfaen"/>
                <w:color w:val="000000" w:themeColor="text1"/>
                <w:sz w:val="16"/>
                <w:szCs w:val="20"/>
              </w:rPr>
            </w:pPr>
          </w:p>
        </w:tc>
        <w:tc>
          <w:tcPr>
            <w:tcW w:w="1335" w:type="dxa"/>
          </w:tcPr>
          <w:p w14:paraId="68D512E3" w14:textId="77777777" w:rsidR="00776092" w:rsidRPr="00880443" w:rsidRDefault="00776092" w:rsidP="00880443">
            <w:pPr>
              <w:spacing w:line="276" w:lineRule="auto"/>
              <w:jc w:val="both"/>
              <w:rPr>
                <w:rFonts w:ascii="Sylfaen" w:hAnsi="Sylfaen"/>
                <w:color w:val="000000" w:themeColor="text1"/>
                <w:sz w:val="16"/>
              </w:rPr>
            </w:pPr>
          </w:p>
        </w:tc>
      </w:tr>
    </w:tbl>
    <w:p w14:paraId="15561E7D" w14:textId="77777777" w:rsidR="00A85E47" w:rsidRPr="00880443" w:rsidRDefault="00A85E47" w:rsidP="00880443">
      <w:pPr>
        <w:spacing w:after="0" w:line="276" w:lineRule="auto"/>
        <w:rPr>
          <w:rFonts w:ascii="Sylfaen" w:hAnsi="Sylfaen" w:cs="Arial"/>
          <w:b/>
          <w:color w:val="0070C0"/>
          <w:sz w:val="26"/>
          <w:szCs w:val="26"/>
          <w:lang w:val="en-US"/>
        </w:rPr>
      </w:pPr>
    </w:p>
    <w:p w14:paraId="64EF017D" w14:textId="1120DBCB" w:rsidR="007B26F1" w:rsidRPr="00880443" w:rsidRDefault="007B26F1"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00A568A4" w:rsidRPr="00880443">
        <w:rPr>
          <w:rFonts w:ascii="Sylfaen" w:hAnsi="Sylfaen"/>
          <w:b/>
          <w:color w:val="000000" w:themeColor="text1"/>
          <w:sz w:val="24"/>
          <w:szCs w:val="24"/>
        </w:rPr>
        <w:t xml:space="preserve"> 1.1.8</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FB76B2" w:rsidRPr="00880443">
        <w:rPr>
          <w:rFonts w:ascii="Sylfaen" w:hAnsi="Sylfaen"/>
          <w:color w:val="000000" w:themeColor="text1"/>
          <w:sz w:val="24"/>
          <w:szCs w:val="24"/>
          <w:lang w:val="en-US"/>
        </w:rPr>
        <w:t>კოოპერატივების</w:t>
      </w:r>
      <w:r w:rsidR="00FB76B2" w:rsidRPr="00880443">
        <w:rPr>
          <w:rFonts w:ascii="Sylfaen" w:hAnsi="Sylfaen"/>
          <w:color w:val="000000" w:themeColor="text1"/>
          <w:sz w:val="24"/>
          <w:szCs w:val="24"/>
        </w:rPr>
        <w:t xml:space="preserve"> </w:t>
      </w:r>
      <w:r w:rsidR="00FB76B2" w:rsidRPr="00880443">
        <w:rPr>
          <w:rFonts w:ascii="Sylfaen" w:hAnsi="Sylfaen"/>
          <w:color w:val="000000" w:themeColor="text1"/>
          <w:sz w:val="24"/>
          <w:szCs w:val="24"/>
          <w:lang w:val="en-US"/>
        </w:rPr>
        <w:t>მეპაიეთა კვალიფიკაციის</w:t>
      </w:r>
      <w:r w:rsidR="00FB76B2" w:rsidRPr="00880443">
        <w:rPr>
          <w:rFonts w:ascii="Sylfaen" w:hAnsi="Sylfaen"/>
          <w:color w:val="000000" w:themeColor="text1"/>
          <w:sz w:val="24"/>
          <w:szCs w:val="24"/>
        </w:rPr>
        <w:t xml:space="preserve"> </w:t>
      </w:r>
      <w:r w:rsidR="00FB76B2" w:rsidRPr="00880443">
        <w:rPr>
          <w:rFonts w:ascii="Sylfaen" w:hAnsi="Sylfaen"/>
          <w:color w:val="000000" w:themeColor="text1"/>
          <w:sz w:val="24"/>
          <w:szCs w:val="24"/>
          <w:lang w:val="en-US"/>
        </w:rPr>
        <w:t>ამაღლება და ტრეინინგი</w:t>
      </w:r>
    </w:p>
    <w:p w14:paraId="4018FCE4" w14:textId="77777777" w:rsidR="007B26F1" w:rsidRPr="00880443" w:rsidRDefault="007B26F1"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19AA808F" w14:textId="7D0C5E51" w:rsidR="007B26F1" w:rsidRPr="00880443" w:rsidRDefault="007B26F1"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4A6786" w:rsidRPr="00880443">
        <w:rPr>
          <w:rFonts w:ascii="Sylfaen" w:hAnsi="Sylfaen"/>
          <w:color w:val="000000" w:themeColor="text1"/>
          <w:sz w:val="24"/>
          <w:szCs w:val="24"/>
        </w:rPr>
        <w:t xml:space="preserve"> დარგობრივი მიმართულებით კოოპერატივების მეპაიეთა კვალიფიკაციის ამაღლება</w:t>
      </w:r>
    </w:p>
    <w:p w14:paraId="3D12BD99" w14:textId="77777777" w:rsidR="007B26F1" w:rsidRPr="00880443" w:rsidRDefault="007B26F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9BDBB8C" w14:textId="728DB05B" w:rsidR="0030369A" w:rsidRPr="00880443" w:rsidRDefault="007B26F1" w:rsidP="00880443">
      <w:pPr>
        <w:spacing w:after="0" w:line="276" w:lineRule="auto"/>
        <w:jc w:val="both"/>
        <w:rPr>
          <w:rFonts w:ascii="Sylfaen" w:hAnsi="Sylfaen"/>
          <w:color w:val="FF0000"/>
          <w:sz w:val="24"/>
          <w:szCs w:val="24"/>
        </w:rPr>
      </w:pPr>
      <w:r w:rsidRPr="00880443">
        <w:rPr>
          <w:rFonts w:ascii="Sylfaen" w:hAnsi="Sylfaen"/>
          <w:color w:val="FF0000"/>
          <w:sz w:val="24"/>
          <w:szCs w:val="24"/>
        </w:rPr>
        <w:t xml:space="preserve">           </w:t>
      </w:r>
      <w:r w:rsidRPr="00880443">
        <w:rPr>
          <w:rFonts w:ascii="Sylfaen" w:hAnsi="Sylfaen"/>
          <w:color w:val="000000" w:themeColor="text1"/>
          <w:sz w:val="24"/>
          <w:szCs w:val="24"/>
        </w:rPr>
        <w:t>2018 წელს,</w:t>
      </w:r>
      <w:r w:rsidRPr="00880443">
        <w:rPr>
          <w:rFonts w:ascii="Sylfaen" w:hAnsi="Sylfaen"/>
          <w:color w:val="000000" w:themeColor="text1"/>
          <w:sz w:val="24"/>
          <w:szCs w:val="24"/>
          <w:lang w:val="en-US"/>
        </w:rPr>
        <w:t xml:space="preserve"> </w:t>
      </w:r>
      <w:r w:rsidR="007E1114" w:rsidRPr="00880443">
        <w:rPr>
          <w:rFonts w:ascii="Sylfaen" w:hAnsi="Sylfaen"/>
          <w:color w:val="000000" w:themeColor="text1"/>
          <w:sz w:val="24"/>
          <w:szCs w:val="24"/>
        </w:rPr>
        <w:t xml:space="preserve">აქტივობის ფარგლებში ღონისძიება არ განხორციელებულა. </w:t>
      </w:r>
    </w:p>
    <w:p w14:paraId="516FB7BC" w14:textId="0419828F" w:rsidR="007B26F1" w:rsidRPr="00880443" w:rsidRDefault="00431540" w:rsidP="00880443">
      <w:pPr>
        <w:tabs>
          <w:tab w:val="left" w:pos="709"/>
        </w:tabs>
        <w:spacing w:after="0" w:line="276" w:lineRule="auto"/>
        <w:jc w:val="both"/>
        <w:rPr>
          <w:rFonts w:ascii="Sylfaen" w:hAnsi="Sylfaen"/>
          <w:b/>
          <w:color w:val="FF0000"/>
          <w:sz w:val="24"/>
          <w:szCs w:val="24"/>
        </w:rPr>
      </w:pPr>
      <w:r>
        <w:rPr>
          <w:rFonts w:ascii="Sylfaen" w:hAnsi="Sylfaen"/>
          <w:b/>
          <w:color w:val="FF0000"/>
          <w:sz w:val="24"/>
          <w:szCs w:val="24"/>
          <w:lang w:val="en-US"/>
        </w:rPr>
        <w:t xml:space="preserve">         </w:t>
      </w:r>
      <w:r w:rsidR="007B26F1" w:rsidRPr="00880443">
        <w:rPr>
          <w:rFonts w:ascii="Sylfaen" w:hAnsi="Sylfaen"/>
          <w:b/>
          <w:color w:val="000000" w:themeColor="text1"/>
          <w:sz w:val="24"/>
          <w:szCs w:val="24"/>
        </w:rPr>
        <w:t>ინდიკატორების და ბიუჯეტის შესრულება</w:t>
      </w:r>
    </w:p>
    <w:p w14:paraId="45E895F7" w14:textId="20BADB7C" w:rsidR="007B26F1" w:rsidRPr="00880443" w:rsidRDefault="007B26F1" w:rsidP="00880443">
      <w:pPr>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w:t>
      </w:r>
      <w:r w:rsidR="007E1114" w:rsidRPr="00880443">
        <w:rPr>
          <w:rFonts w:ascii="Sylfaen" w:hAnsi="Sylfaen" w:cs="Sylfaen"/>
          <w:color w:val="000000" w:themeColor="text1"/>
          <w:sz w:val="24"/>
          <w:szCs w:val="24"/>
        </w:rPr>
        <w:t xml:space="preserve"> ინდიკატორი და ბიუჯეტი არ შესრულდა</w:t>
      </w:r>
      <w:r w:rsidR="00035120" w:rsidRPr="00880443">
        <w:rPr>
          <w:rFonts w:ascii="Sylfaen" w:hAnsi="Sylfaen" w:cs="Sylfaen"/>
          <w:color w:val="000000" w:themeColor="text1"/>
          <w:sz w:val="24"/>
          <w:szCs w:val="24"/>
        </w:rPr>
        <w:t>. პროგრამისთვის გათვალისწინებული თანხების გადატანა განხორციელდა სხვა პროექტების დასაფინანსებლად</w:t>
      </w:r>
      <w:r w:rsidR="00550656" w:rsidRPr="00880443">
        <w:rPr>
          <w:rFonts w:ascii="Sylfaen" w:hAnsi="Sylfaen" w:cs="Sylfaen"/>
          <w:color w:val="000000" w:themeColor="text1"/>
          <w:sz w:val="24"/>
          <w:szCs w:val="24"/>
        </w:rPr>
        <w:t>. IFC</w:t>
      </w:r>
      <w:r w:rsidR="00035120" w:rsidRPr="00880443">
        <w:rPr>
          <w:rFonts w:ascii="Sylfaen" w:hAnsi="Sylfaen" w:cs="Sylfaen"/>
          <w:color w:val="000000" w:themeColor="text1"/>
          <w:sz w:val="24"/>
          <w:szCs w:val="24"/>
        </w:rPr>
        <w:t xml:space="preserve">-თან თანამშრომლობის ფარგლებში 168 მეპაიეს  ჩაუტარდა ტრეინინგები მეფუტკრეობის მიმართულებით. </w:t>
      </w:r>
    </w:p>
    <w:p w14:paraId="06CE0970" w14:textId="0F442342" w:rsidR="007B26F1" w:rsidRPr="00880443" w:rsidRDefault="007B26F1" w:rsidP="00880443">
      <w:pPr>
        <w:spacing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lastRenderedPageBreak/>
        <w:t xml:space="preserve">           2018 წელს, აქტივობის ფარგლებში განხორციელებული ღონისძიებებისთვის,  საპროგნოზო ბიუჯეტი განისაზღვრა</w:t>
      </w:r>
      <w:r w:rsidR="007E1114" w:rsidRPr="00880443">
        <w:rPr>
          <w:rFonts w:ascii="Sylfaen" w:hAnsi="Sylfaen" w:cs="Sylfaen"/>
          <w:color w:val="000000" w:themeColor="text1"/>
          <w:sz w:val="24"/>
          <w:szCs w:val="24"/>
        </w:rPr>
        <w:t xml:space="preserve"> 2</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7E1114" w:rsidRPr="00880443">
        <w:rPr>
          <w:rFonts w:ascii="Sylfaen" w:hAnsi="Sylfaen" w:cs="Sylfaen"/>
          <w:color w:val="000000" w:themeColor="text1"/>
          <w:sz w:val="24"/>
          <w:szCs w:val="24"/>
          <w:lang w:val="en-US"/>
        </w:rPr>
        <w:t>0</w:t>
      </w:r>
      <w:r w:rsidRPr="00880443">
        <w:rPr>
          <w:rFonts w:ascii="Sylfaen" w:hAnsi="Sylfaen" w:cs="Sylfaen"/>
          <w:color w:val="000000" w:themeColor="text1"/>
          <w:sz w:val="24"/>
          <w:szCs w:val="24"/>
          <w:lang w:val="en-US"/>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7B26F1" w:rsidRPr="00880443" w14:paraId="015331A8" w14:textId="77777777" w:rsidTr="00874429">
        <w:tc>
          <w:tcPr>
            <w:tcW w:w="9776" w:type="dxa"/>
            <w:gridSpan w:val="2"/>
            <w:shd w:val="clear" w:color="auto" w:fill="0070C0"/>
          </w:tcPr>
          <w:p w14:paraId="294CC5F6" w14:textId="1DEB28D1" w:rsidR="007B26F1" w:rsidRPr="00880443" w:rsidRDefault="007B26F1"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7B26F1" w:rsidRPr="00880443" w14:paraId="0C2BCB25" w14:textId="77777777" w:rsidTr="00874429">
        <w:tc>
          <w:tcPr>
            <w:tcW w:w="5098" w:type="dxa"/>
          </w:tcPr>
          <w:p w14:paraId="6FA4B1DA" w14:textId="77777777"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1C47DE67" w14:textId="790F54F0" w:rsidR="007B26F1" w:rsidRPr="0055152C" w:rsidRDefault="007B26F1"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2E34A9" w:rsidRPr="00880443">
              <w:rPr>
                <w:rFonts w:ascii="Sylfaen" w:hAnsi="Sylfaen"/>
                <w:color w:val="000000" w:themeColor="text1"/>
                <w:sz w:val="20"/>
                <w:szCs w:val="20"/>
              </w:rPr>
              <w:t xml:space="preserve"> 1.1.8</w:t>
            </w:r>
            <w:r w:rsidRPr="00880443">
              <w:rPr>
                <w:rFonts w:ascii="Sylfaen" w:hAnsi="Sylfaen"/>
                <w:color w:val="000000" w:themeColor="text1"/>
                <w:sz w:val="20"/>
                <w:szCs w:val="20"/>
              </w:rPr>
              <w:t xml:space="preserve"> </w:t>
            </w:r>
            <w:r w:rsidR="002E34A9" w:rsidRPr="00880443">
              <w:rPr>
                <w:rFonts w:ascii="Sylfaen" w:hAnsi="Sylfaen"/>
                <w:color w:val="000000" w:themeColor="text1"/>
                <w:sz w:val="20"/>
                <w:szCs w:val="20"/>
              </w:rPr>
              <w:t>კოოპერატივების მეპაიეთა კვალიფიკაციის ამაღლება და ტრეინინგი</w:t>
            </w:r>
          </w:p>
        </w:tc>
      </w:tr>
      <w:tr w:rsidR="007B26F1" w:rsidRPr="00880443" w14:paraId="7BAB7627" w14:textId="77777777" w:rsidTr="00874429">
        <w:tc>
          <w:tcPr>
            <w:tcW w:w="5098" w:type="dxa"/>
          </w:tcPr>
          <w:p w14:paraId="071D06FD" w14:textId="77777777"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7FA1C264" w14:textId="77777777" w:rsidR="007B26F1" w:rsidRPr="00880443" w:rsidRDefault="007B26F1"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7B26F1" w:rsidRPr="00880443" w14:paraId="7614B404" w14:textId="77777777" w:rsidTr="00874429">
        <w:tc>
          <w:tcPr>
            <w:tcW w:w="9776" w:type="dxa"/>
            <w:gridSpan w:val="2"/>
            <w:shd w:val="clear" w:color="auto" w:fill="E7E6E6" w:themeFill="background2"/>
          </w:tcPr>
          <w:p w14:paraId="7BE0B1DF" w14:textId="77777777" w:rsidR="007B26F1" w:rsidRPr="00880443" w:rsidRDefault="007B26F1"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7B26F1" w:rsidRPr="00880443" w14:paraId="45C368CF" w14:textId="77777777" w:rsidTr="00874429">
        <w:trPr>
          <w:trHeight w:val="989"/>
        </w:trPr>
        <w:tc>
          <w:tcPr>
            <w:tcW w:w="5098" w:type="dxa"/>
          </w:tcPr>
          <w:p w14:paraId="77D56B46" w14:textId="77777777" w:rsidR="00CF77AD" w:rsidRPr="00880443" w:rsidRDefault="007B26F1"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3CBE8120" w14:textId="51814B2C" w:rsidR="007B26F1" w:rsidRPr="00880443" w:rsidRDefault="00B163D6" w:rsidP="00880443">
            <w:pPr>
              <w:spacing w:after="120" w:line="276" w:lineRule="auto"/>
              <w:jc w:val="both"/>
              <w:rPr>
                <w:rFonts w:ascii="Sylfaen" w:hAnsi="Sylfaen"/>
                <w:b/>
                <w:color w:val="000000" w:themeColor="text1"/>
                <w:sz w:val="20"/>
                <w:szCs w:val="20"/>
                <w:lang w:val="en-US"/>
              </w:rPr>
            </w:pPr>
            <w:r w:rsidRPr="00880443">
              <w:rPr>
                <w:rFonts w:ascii="Sylfaen" w:hAnsi="Sylfaen" w:cs="Sylfaen"/>
                <w:color w:val="000000" w:themeColor="text1"/>
                <w:sz w:val="20"/>
                <w:szCs w:val="20"/>
              </w:rPr>
              <w:t>2018 წელს კოოპერატივების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არანაკლებ</w:t>
            </w:r>
            <w:r w:rsidRPr="00880443">
              <w:rPr>
                <w:rFonts w:ascii="Sylfaen" w:hAnsi="Sylfaen"/>
                <w:color w:val="000000" w:themeColor="text1"/>
                <w:sz w:val="20"/>
                <w:szCs w:val="20"/>
              </w:rPr>
              <w:t xml:space="preserve"> 350 </w:t>
            </w:r>
            <w:r w:rsidRPr="00880443">
              <w:rPr>
                <w:rFonts w:ascii="Sylfaen" w:hAnsi="Sylfaen" w:cs="Sylfaen"/>
                <w:color w:val="000000" w:themeColor="text1"/>
                <w:sz w:val="20"/>
                <w:szCs w:val="20"/>
              </w:rPr>
              <w:t>მეპაიეს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ჩაუტარდება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ტრეინინგი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დარგობრივი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მენეჯმენტის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მიმართულებებით</w:t>
            </w:r>
          </w:p>
        </w:tc>
        <w:tc>
          <w:tcPr>
            <w:tcW w:w="4678" w:type="dxa"/>
          </w:tcPr>
          <w:p w14:paraId="736C8B14" w14:textId="77777777" w:rsidR="007B26F1" w:rsidRPr="00880443" w:rsidRDefault="007B26F1"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6207208" w14:textId="47C417E9" w:rsidR="007B26F1" w:rsidRPr="00880443" w:rsidRDefault="00B163D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ინდიკატორი არ შესრულდა</w:t>
            </w:r>
          </w:p>
        </w:tc>
      </w:tr>
      <w:tr w:rsidR="007B26F1" w:rsidRPr="00880443" w14:paraId="1F4FDC2D" w14:textId="77777777" w:rsidTr="00874429">
        <w:tc>
          <w:tcPr>
            <w:tcW w:w="9776" w:type="dxa"/>
            <w:gridSpan w:val="2"/>
            <w:shd w:val="clear" w:color="auto" w:fill="E7E6E6" w:themeFill="background2"/>
          </w:tcPr>
          <w:p w14:paraId="7498A71C" w14:textId="77777777" w:rsidR="007B26F1" w:rsidRPr="00880443" w:rsidRDefault="007B26F1"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7B26F1" w:rsidRPr="00880443" w14:paraId="0750F520" w14:textId="77777777" w:rsidTr="00874429">
        <w:trPr>
          <w:trHeight w:val="233"/>
        </w:trPr>
        <w:tc>
          <w:tcPr>
            <w:tcW w:w="5098" w:type="dxa"/>
          </w:tcPr>
          <w:p w14:paraId="55BE7FB1" w14:textId="7B0E5F0C"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2A09B2" w:rsidRPr="00880443">
              <w:rPr>
                <w:rFonts w:ascii="Sylfaen" w:hAnsi="Sylfaen"/>
                <w:color w:val="000000" w:themeColor="text1"/>
                <w:sz w:val="20"/>
                <w:szCs w:val="20"/>
                <w:u w:val="single"/>
              </w:rPr>
              <w:t>2</w:t>
            </w:r>
            <w:r w:rsidRPr="00880443">
              <w:rPr>
                <w:rFonts w:ascii="Sylfaen" w:hAnsi="Sylfaen"/>
                <w:color w:val="000000" w:themeColor="text1"/>
                <w:sz w:val="20"/>
                <w:szCs w:val="20"/>
                <w:u w:val="single"/>
              </w:rPr>
              <w:t>00,000 ლარი</w:t>
            </w:r>
          </w:p>
        </w:tc>
        <w:tc>
          <w:tcPr>
            <w:tcW w:w="4678" w:type="dxa"/>
          </w:tcPr>
          <w:p w14:paraId="08357EDF" w14:textId="10EE356E"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2A09B2" w:rsidRPr="00880443">
              <w:rPr>
                <w:rFonts w:ascii="Sylfaen" w:hAnsi="Sylfaen"/>
                <w:color w:val="000000" w:themeColor="text1"/>
                <w:sz w:val="20"/>
                <w:szCs w:val="20"/>
                <w:u w:val="single"/>
              </w:rPr>
              <w:t>0</w:t>
            </w:r>
            <w:r w:rsidRPr="00880443">
              <w:rPr>
                <w:rFonts w:ascii="Sylfaen" w:hAnsi="Sylfaen"/>
                <w:color w:val="000000" w:themeColor="text1"/>
                <w:sz w:val="20"/>
                <w:szCs w:val="20"/>
                <w:u w:val="single"/>
              </w:rPr>
              <w:t xml:space="preserve"> ლარი</w:t>
            </w:r>
          </w:p>
        </w:tc>
      </w:tr>
    </w:tbl>
    <w:p w14:paraId="046FEB39" w14:textId="77777777" w:rsidR="007206E1" w:rsidRPr="00880443" w:rsidRDefault="007206E1"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7206E1" w:rsidRPr="00880443" w14:paraId="6AEABED0" w14:textId="77777777" w:rsidTr="00925613">
        <w:trPr>
          <w:trHeight w:val="625"/>
        </w:trPr>
        <w:tc>
          <w:tcPr>
            <w:tcW w:w="1033" w:type="dxa"/>
            <w:vMerge w:val="restart"/>
          </w:tcPr>
          <w:p w14:paraId="4007F10A" w14:textId="77777777" w:rsidR="007206E1" w:rsidRPr="00880443" w:rsidRDefault="007206E1" w:rsidP="00880443">
            <w:pPr>
              <w:spacing w:line="276" w:lineRule="auto"/>
              <w:jc w:val="center"/>
              <w:rPr>
                <w:rFonts w:ascii="Sylfaen" w:hAnsi="Sylfaen"/>
                <w:color w:val="000000" w:themeColor="text1"/>
                <w:sz w:val="16"/>
                <w:szCs w:val="20"/>
              </w:rPr>
            </w:pPr>
          </w:p>
          <w:p w14:paraId="0BB6E760" w14:textId="77777777" w:rsidR="007206E1" w:rsidRPr="00880443" w:rsidRDefault="007206E1" w:rsidP="00880443">
            <w:pPr>
              <w:spacing w:line="276" w:lineRule="auto"/>
              <w:jc w:val="center"/>
              <w:rPr>
                <w:rFonts w:ascii="Sylfaen" w:hAnsi="Sylfaen"/>
                <w:color w:val="000000" w:themeColor="text1"/>
                <w:sz w:val="16"/>
                <w:szCs w:val="20"/>
              </w:rPr>
            </w:pPr>
          </w:p>
          <w:p w14:paraId="02D70015" w14:textId="77777777" w:rsidR="007206E1" w:rsidRPr="00880443" w:rsidRDefault="007206E1" w:rsidP="00880443">
            <w:pPr>
              <w:spacing w:line="276" w:lineRule="auto"/>
              <w:jc w:val="center"/>
              <w:rPr>
                <w:rFonts w:ascii="Sylfaen" w:hAnsi="Sylfaen"/>
                <w:color w:val="000000" w:themeColor="text1"/>
                <w:sz w:val="16"/>
                <w:szCs w:val="20"/>
              </w:rPr>
            </w:pPr>
          </w:p>
          <w:p w14:paraId="0D2ACD92" w14:textId="77777777" w:rsidR="007206E1" w:rsidRPr="00880443" w:rsidRDefault="007206E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E1D0666" w14:textId="77777777" w:rsidR="007206E1" w:rsidRPr="00880443" w:rsidRDefault="007206E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A8B55E7"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E6B6E30"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A6EF73D"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5E0FA3CB"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190B8B46" w14:textId="77777777" w:rsidR="007206E1" w:rsidRPr="00880443" w:rsidRDefault="007206E1" w:rsidP="00880443">
            <w:pPr>
              <w:spacing w:line="276" w:lineRule="auto"/>
              <w:jc w:val="both"/>
              <w:rPr>
                <w:rFonts w:ascii="Sylfaen" w:hAnsi="Sylfaen"/>
                <w:color w:val="000000" w:themeColor="text1"/>
                <w:sz w:val="16"/>
              </w:rPr>
            </w:pPr>
          </w:p>
        </w:tc>
      </w:tr>
      <w:tr w:rsidR="007206E1" w:rsidRPr="00880443" w14:paraId="5B05671F" w14:textId="77777777" w:rsidTr="00874429">
        <w:trPr>
          <w:trHeight w:val="228"/>
        </w:trPr>
        <w:tc>
          <w:tcPr>
            <w:tcW w:w="1033" w:type="dxa"/>
            <w:vMerge/>
          </w:tcPr>
          <w:p w14:paraId="4AA72F38" w14:textId="77777777" w:rsidR="007206E1" w:rsidRPr="00880443" w:rsidRDefault="007206E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0ACB425A"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32BD235B" w14:textId="77777777" w:rsidR="007206E1" w:rsidRPr="00880443" w:rsidRDefault="007206E1" w:rsidP="00880443">
            <w:pPr>
              <w:spacing w:line="276" w:lineRule="auto"/>
              <w:jc w:val="center"/>
              <w:rPr>
                <w:rFonts w:ascii="Sylfaen" w:hAnsi="Sylfaen"/>
                <w:color w:val="000000" w:themeColor="text1"/>
                <w:sz w:val="16"/>
                <w:szCs w:val="20"/>
              </w:rPr>
            </w:pPr>
          </w:p>
        </w:tc>
        <w:tc>
          <w:tcPr>
            <w:tcW w:w="1483" w:type="dxa"/>
          </w:tcPr>
          <w:p w14:paraId="1D02176D" w14:textId="06B4A77E"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7449815E" w14:textId="77777777"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42F4EC02" w14:textId="088C3AB3" w:rsidR="007206E1" w:rsidRPr="00880443" w:rsidRDefault="007206E1" w:rsidP="00880443">
            <w:pPr>
              <w:spacing w:line="276" w:lineRule="auto"/>
              <w:jc w:val="center"/>
              <w:rPr>
                <w:rFonts w:ascii="Sylfaen" w:hAnsi="Sylfaen"/>
                <w:b/>
                <w:color w:val="000000" w:themeColor="text1"/>
                <w:sz w:val="16"/>
                <w:szCs w:val="20"/>
                <w:lang w:val="en-US"/>
              </w:rPr>
            </w:pPr>
            <w:r w:rsidRPr="00880443">
              <w:rPr>
                <w:rFonts w:ascii="Sylfaen" w:hAnsi="Sylfaen"/>
                <w:b/>
                <w:color w:val="000000" w:themeColor="text1"/>
                <w:sz w:val="16"/>
                <w:szCs w:val="20"/>
                <w:lang w:val="en-US"/>
              </w:rPr>
              <w:t>X</w:t>
            </w:r>
          </w:p>
        </w:tc>
        <w:tc>
          <w:tcPr>
            <w:tcW w:w="1335" w:type="dxa"/>
          </w:tcPr>
          <w:p w14:paraId="490EE21E" w14:textId="77777777" w:rsidR="007206E1" w:rsidRPr="00880443" w:rsidRDefault="007206E1" w:rsidP="00880443">
            <w:pPr>
              <w:spacing w:line="276" w:lineRule="auto"/>
              <w:jc w:val="both"/>
              <w:rPr>
                <w:rFonts w:ascii="Sylfaen" w:hAnsi="Sylfaen"/>
                <w:color w:val="000000" w:themeColor="text1"/>
                <w:sz w:val="16"/>
              </w:rPr>
            </w:pPr>
          </w:p>
        </w:tc>
      </w:tr>
      <w:tr w:rsidR="007206E1" w:rsidRPr="00880443" w14:paraId="5C89C870" w14:textId="77777777" w:rsidTr="00925613">
        <w:trPr>
          <w:trHeight w:val="1110"/>
        </w:trPr>
        <w:tc>
          <w:tcPr>
            <w:tcW w:w="1033" w:type="dxa"/>
            <w:vMerge/>
          </w:tcPr>
          <w:p w14:paraId="79520260" w14:textId="77777777" w:rsidR="007206E1" w:rsidRPr="00880443" w:rsidRDefault="007206E1" w:rsidP="00880443">
            <w:pPr>
              <w:spacing w:line="276" w:lineRule="auto"/>
              <w:jc w:val="both"/>
              <w:rPr>
                <w:rFonts w:ascii="Sylfaen" w:hAnsi="Sylfaen"/>
                <w:color w:val="000000" w:themeColor="text1"/>
                <w:sz w:val="16"/>
                <w:szCs w:val="20"/>
              </w:rPr>
            </w:pPr>
          </w:p>
        </w:tc>
        <w:tc>
          <w:tcPr>
            <w:tcW w:w="1038" w:type="dxa"/>
          </w:tcPr>
          <w:p w14:paraId="5A320F37" w14:textId="77777777" w:rsidR="007206E1" w:rsidRPr="00880443" w:rsidRDefault="007206E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4D7E9203"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0BB45F8D"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21C24B43"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35CE152B"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E0EE591" w14:textId="77777777" w:rsidR="007206E1" w:rsidRPr="00880443" w:rsidRDefault="007206E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7206E1" w:rsidRPr="00880443" w14:paraId="1F901536" w14:textId="77777777" w:rsidTr="00874429">
        <w:trPr>
          <w:trHeight w:val="406"/>
        </w:trPr>
        <w:tc>
          <w:tcPr>
            <w:tcW w:w="1033" w:type="dxa"/>
            <w:vMerge/>
          </w:tcPr>
          <w:p w14:paraId="2CDB4595" w14:textId="77777777" w:rsidR="007206E1" w:rsidRPr="00880443" w:rsidRDefault="007206E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7309373F"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43996F16" w14:textId="77777777" w:rsidR="007206E1" w:rsidRPr="00880443" w:rsidRDefault="007206E1" w:rsidP="00880443">
            <w:pPr>
              <w:spacing w:line="276" w:lineRule="auto"/>
              <w:jc w:val="center"/>
              <w:rPr>
                <w:rFonts w:ascii="Sylfaen" w:hAnsi="Sylfaen"/>
                <w:color w:val="000000" w:themeColor="text1"/>
                <w:sz w:val="16"/>
                <w:szCs w:val="20"/>
              </w:rPr>
            </w:pPr>
          </w:p>
        </w:tc>
        <w:tc>
          <w:tcPr>
            <w:tcW w:w="1483" w:type="dxa"/>
          </w:tcPr>
          <w:p w14:paraId="70477AED" w14:textId="02CAD01E"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0143D16F" w14:textId="0683AFD2"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21C64234" w14:textId="04FCCC7B" w:rsidR="007206E1" w:rsidRPr="00880443" w:rsidRDefault="00563247"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335" w:type="dxa"/>
          </w:tcPr>
          <w:p w14:paraId="4DE6852E" w14:textId="77777777" w:rsidR="007206E1" w:rsidRPr="00880443" w:rsidRDefault="007206E1" w:rsidP="00880443">
            <w:pPr>
              <w:spacing w:line="276" w:lineRule="auto"/>
              <w:jc w:val="both"/>
              <w:rPr>
                <w:rFonts w:ascii="Sylfaen" w:hAnsi="Sylfaen"/>
                <w:color w:val="000000" w:themeColor="text1"/>
                <w:sz w:val="16"/>
              </w:rPr>
            </w:pPr>
          </w:p>
        </w:tc>
      </w:tr>
    </w:tbl>
    <w:p w14:paraId="1EE5D8C3" w14:textId="77777777" w:rsidR="009A76AA" w:rsidRPr="00880443" w:rsidRDefault="009A76AA" w:rsidP="00436D47">
      <w:pPr>
        <w:spacing w:after="0" w:line="276" w:lineRule="auto"/>
        <w:rPr>
          <w:rFonts w:ascii="Sylfaen" w:hAnsi="Sylfaen" w:cs="Arial"/>
          <w:b/>
          <w:color w:val="0070C0"/>
          <w:sz w:val="26"/>
          <w:szCs w:val="26"/>
          <w:lang w:val="en-US"/>
        </w:rPr>
      </w:pPr>
    </w:p>
    <w:p w14:paraId="7C74E2CD" w14:textId="339551AA" w:rsidR="009A76AA" w:rsidRPr="00880443" w:rsidRDefault="009A76AA"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00D04FEB" w:rsidRPr="00880443">
        <w:rPr>
          <w:rFonts w:ascii="Sylfaen" w:hAnsi="Sylfaen"/>
          <w:b/>
          <w:color w:val="000000" w:themeColor="text1"/>
          <w:sz w:val="24"/>
          <w:szCs w:val="24"/>
        </w:rPr>
        <w:t xml:space="preserve"> 1.1.9</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D04FEB" w:rsidRPr="00880443">
        <w:rPr>
          <w:rFonts w:ascii="Sylfaen" w:hAnsi="Sylfaen"/>
          <w:color w:val="000000" w:themeColor="text1"/>
          <w:sz w:val="24"/>
          <w:szCs w:val="24"/>
        </w:rPr>
        <w:t xml:space="preserve">მაღალმთიანი </w:t>
      </w:r>
      <w:r w:rsidR="00D04FEB" w:rsidRPr="00880443">
        <w:rPr>
          <w:rFonts w:ascii="Sylfaen" w:hAnsi="Sylfaen" w:cs="Sylfaen"/>
          <w:color w:val="000000" w:themeColor="text1"/>
          <w:sz w:val="24"/>
          <w:szCs w:val="24"/>
        </w:rPr>
        <w:t>რეგიონებში</w:t>
      </w:r>
      <w:r w:rsidR="00D04FEB" w:rsidRPr="00880443">
        <w:rPr>
          <w:rFonts w:ascii="Sylfaen" w:hAnsi="Sylfaen"/>
          <w:color w:val="000000" w:themeColor="text1"/>
          <w:sz w:val="24"/>
          <w:szCs w:val="24"/>
        </w:rPr>
        <w:t xml:space="preserve"> სახელმწიფო </w:t>
      </w:r>
      <w:r w:rsidR="00D04FEB" w:rsidRPr="00880443">
        <w:rPr>
          <w:rFonts w:ascii="Sylfaen" w:hAnsi="Sylfaen" w:cs="Sylfaen"/>
          <w:color w:val="000000" w:themeColor="text1"/>
          <w:sz w:val="24"/>
          <w:szCs w:val="24"/>
        </w:rPr>
        <w:t>საკუთრებაში</w:t>
      </w:r>
      <w:r w:rsidR="00D04FEB" w:rsidRPr="00880443">
        <w:rPr>
          <w:rFonts w:ascii="Sylfaen" w:hAnsi="Sylfaen"/>
          <w:color w:val="000000" w:themeColor="text1"/>
          <w:sz w:val="24"/>
          <w:szCs w:val="24"/>
        </w:rPr>
        <w:t xml:space="preserve"> არსებული </w:t>
      </w:r>
      <w:r w:rsidR="00D04FEB" w:rsidRPr="00880443">
        <w:rPr>
          <w:rFonts w:ascii="Sylfaen" w:hAnsi="Sylfaen" w:cs="Sylfaen"/>
          <w:color w:val="000000" w:themeColor="text1"/>
          <w:sz w:val="24"/>
          <w:szCs w:val="24"/>
        </w:rPr>
        <w:t>სათიბ</w:t>
      </w:r>
      <w:r w:rsidR="00D04FEB" w:rsidRPr="00880443">
        <w:rPr>
          <w:rFonts w:ascii="Sylfaen" w:hAnsi="Sylfaen"/>
          <w:color w:val="000000" w:themeColor="text1"/>
          <w:sz w:val="24"/>
          <w:szCs w:val="24"/>
        </w:rPr>
        <w:t xml:space="preserve">-საძოვრების </w:t>
      </w:r>
      <w:r w:rsidR="00D04FEB" w:rsidRPr="00880443">
        <w:rPr>
          <w:rFonts w:ascii="Sylfaen" w:hAnsi="Sylfaen" w:cs="Sylfaen"/>
          <w:color w:val="000000" w:themeColor="text1"/>
          <w:sz w:val="24"/>
          <w:szCs w:val="24"/>
        </w:rPr>
        <w:t>რაციონალურად</w:t>
      </w:r>
      <w:r w:rsidR="00D04FEB" w:rsidRPr="00880443">
        <w:rPr>
          <w:rFonts w:ascii="Sylfaen" w:hAnsi="Sylfaen"/>
          <w:color w:val="000000" w:themeColor="text1"/>
          <w:sz w:val="24"/>
          <w:szCs w:val="24"/>
        </w:rPr>
        <w:t xml:space="preserve"> გამოყენება</w:t>
      </w:r>
    </w:p>
    <w:p w14:paraId="2B2DD0CE" w14:textId="7D5499C8" w:rsidR="009A76AA" w:rsidRPr="00880443" w:rsidRDefault="005C6982" w:rsidP="00880443">
      <w:pPr>
        <w:spacing w:after="0" w:line="276" w:lineRule="auto"/>
        <w:ind w:firstLine="630"/>
        <w:jc w:val="both"/>
        <w:rPr>
          <w:rFonts w:ascii="Sylfaen" w:hAnsi="Sylfaen"/>
          <w:color w:val="000000" w:themeColor="text1"/>
          <w:sz w:val="24"/>
          <w:szCs w:val="24"/>
        </w:rPr>
      </w:pPr>
      <w:r w:rsidRPr="005C6982">
        <w:rPr>
          <w:rFonts w:ascii="Sylfaen" w:hAnsi="Sylfaen" w:cs="Sylfaen"/>
          <w:color w:val="000000" w:themeColor="text1"/>
          <w:sz w:val="24"/>
          <w:szCs w:val="24"/>
        </w:rPr>
        <w:t xml:space="preserve"> </w:t>
      </w:r>
      <w:r w:rsidR="009A76AA" w:rsidRPr="00880443">
        <w:rPr>
          <w:rFonts w:ascii="Sylfaen" w:hAnsi="Sylfaen" w:cs="Sylfaen"/>
          <w:color w:val="000000" w:themeColor="text1"/>
          <w:sz w:val="24"/>
          <w:szCs w:val="24"/>
          <w:u w:val="single"/>
        </w:rPr>
        <w:t>პასუხისმგებელი</w:t>
      </w:r>
      <w:r w:rsidR="009A76AA" w:rsidRPr="00880443">
        <w:rPr>
          <w:rFonts w:ascii="Sylfaen" w:hAnsi="Sylfaen"/>
          <w:color w:val="000000" w:themeColor="text1"/>
          <w:sz w:val="24"/>
          <w:szCs w:val="24"/>
          <w:u w:val="single"/>
        </w:rPr>
        <w:t xml:space="preserve"> უწყება:</w:t>
      </w:r>
      <w:r w:rsidR="009A76AA"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17B02BE8" w14:textId="7DFE8F08" w:rsidR="009A76AA" w:rsidRPr="00880443" w:rsidRDefault="009A76AA" w:rsidP="00880443">
      <w:pPr>
        <w:autoSpaceDE w:val="0"/>
        <w:autoSpaceDN w:val="0"/>
        <w:adjustRightInd w:val="0"/>
        <w:spacing w:after="0" w:line="276" w:lineRule="auto"/>
        <w:jc w:val="both"/>
        <w:rPr>
          <w:rFonts w:ascii="Sylfaen" w:hAnsi="Sylfaen" w:cs="Sylfaen"/>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814118" w:rsidRPr="00880443">
        <w:rPr>
          <w:rFonts w:ascii="Sylfaen" w:hAnsi="Sylfaen" w:cs="Sylfaen"/>
          <w:sz w:val="24"/>
          <w:szCs w:val="24"/>
        </w:rPr>
        <w:t xml:space="preserve">სახელმწიფო საკუთრებაში არსებული სათიბებისა და საძოვრების რაციონალურად ათვისება; მესაქონლეობის განვითარების ხელშეწყობა; მსხვილფეხა პირუტყვის მაღალპროდუქტიული ჯიშების შერჩევა და აპრობირება; ადგილობრივი პროდუქციის წარმოების ხელშეწყობა; წარმოებული პროდუქციის ხარისხობრივი და რაოდენობრივი მაჩვენებლის გაუმჯობესება; მოსახლეობის </w:t>
      </w:r>
      <w:r w:rsidR="00814118" w:rsidRPr="00880443">
        <w:rPr>
          <w:rFonts w:ascii="Sylfaen" w:hAnsi="Sylfaen" w:cs="Sylfaen"/>
          <w:sz w:val="24"/>
          <w:szCs w:val="24"/>
        </w:rPr>
        <w:lastRenderedPageBreak/>
        <w:t>სოციალურ</w:t>
      </w:r>
      <w:r w:rsidR="00814118" w:rsidRPr="00880443">
        <w:rPr>
          <w:rFonts w:ascii="Sylfaen" w:hAnsi="Sylfaen" w:cs="TimesNewRomanPSMT"/>
          <w:sz w:val="24"/>
          <w:szCs w:val="24"/>
        </w:rPr>
        <w:t>-</w:t>
      </w:r>
      <w:r w:rsidR="00814118" w:rsidRPr="00880443">
        <w:rPr>
          <w:rFonts w:ascii="Sylfaen" w:hAnsi="Sylfaen" w:cs="Sylfaen"/>
          <w:sz w:val="24"/>
          <w:szCs w:val="24"/>
        </w:rPr>
        <w:t>ეკონომიკური მდგომარეობის გაუმჯობესებისა და მიგრაციის შეჩერების ხელშეწყობა</w:t>
      </w:r>
    </w:p>
    <w:p w14:paraId="5C91182E" w14:textId="77777777" w:rsidR="009A76AA" w:rsidRPr="00880443" w:rsidRDefault="009A76AA"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14AF650D" w14:textId="77777777" w:rsidR="000D4D79" w:rsidRDefault="000D429B" w:rsidP="00880443">
      <w:pPr>
        <w:autoSpaceDE w:val="0"/>
        <w:autoSpaceDN w:val="0"/>
        <w:adjustRightInd w:val="0"/>
        <w:spacing w:after="0" w:line="276" w:lineRule="auto"/>
        <w:jc w:val="both"/>
        <w:rPr>
          <w:rFonts w:ascii="Sylfaen" w:eastAsiaTheme="minorHAnsi" w:hAnsi="Sylfaen" w:cs="Sylfaen"/>
          <w:sz w:val="24"/>
          <w:szCs w:val="24"/>
          <w:lang w:val="en-US"/>
        </w:rPr>
      </w:pPr>
      <w:r>
        <w:rPr>
          <w:rFonts w:ascii="Sylfaen" w:hAnsi="Sylfaen"/>
          <w:color w:val="000000" w:themeColor="text1"/>
          <w:sz w:val="24"/>
          <w:szCs w:val="24"/>
        </w:rPr>
        <w:t xml:space="preserve">           </w:t>
      </w:r>
      <w:r w:rsidR="00BA6C05" w:rsidRPr="00B807D3">
        <w:rPr>
          <w:rFonts w:ascii="Sylfaen" w:eastAsiaTheme="minorHAnsi" w:hAnsi="Sylfaen" w:cs="Sylfaen"/>
          <w:sz w:val="24"/>
          <w:szCs w:val="24"/>
        </w:rPr>
        <w:t>უკანაფშავის</w:t>
      </w:r>
      <w:r w:rsidR="00BA6C05" w:rsidRPr="00880443">
        <w:rPr>
          <w:rFonts w:ascii="Sylfaen" w:eastAsiaTheme="minorHAnsi" w:hAnsi="Sylfaen" w:cs="Sylfaen"/>
          <w:sz w:val="24"/>
          <w:szCs w:val="24"/>
          <w:lang w:val="en-US"/>
        </w:rPr>
        <w:t xml:space="preserve"> მუნიციპალიტეტის სოფელ</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შუაფხოში მიმდინარეობს რძის გადამამუშავებელი საწარმოს მშენებლობა</w:t>
      </w:r>
      <w:r w:rsidR="000D4D79">
        <w:rPr>
          <w:rFonts w:ascii="Sylfaen" w:eastAsiaTheme="minorHAnsi" w:hAnsi="Sylfaen" w:cs="Sylfaen"/>
          <w:sz w:val="24"/>
          <w:szCs w:val="24"/>
          <w:lang w:val="en-US"/>
        </w:rPr>
        <w:t>.</w:t>
      </w:r>
      <w:r w:rsidR="00BA6C05" w:rsidRPr="00880443">
        <w:rPr>
          <w:rFonts w:ascii="Sylfaen" w:eastAsiaTheme="minorHAnsi" w:hAnsi="Sylfaen" w:cs="Sylfaen"/>
          <w:sz w:val="24"/>
          <w:szCs w:val="24"/>
        </w:rPr>
        <w:t xml:space="preserve"> </w:t>
      </w:r>
      <w:r w:rsidR="00BA6C05" w:rsidRPr="00A642E8">
        <w:rPr>
          <w:rFonts w:ascii="Sylfaen" w:eastAsiaTheme="minorHAnsi" w:hAnsi="Sylfaen" w:cs="Sylfaen"/>
          <w:sz w:val="24"/>
          <w:szCs w:val="24"/>
        </w:rPr>
        <w:t>რძის</w:t>
      </w:r>
      <w:r w:rsidR="00BA6C05" w:rsidRPr="00880443">
        <w:rPr>
          <w:rFonts w:ascii="Sylfaen" w:eastAsiaTheme="minorHAnsi" w:hAnsi="Sylfaen" w:cs="Sylfaen"/>
          <w:sz w:val="24"/>
          <w:szCs w:val="24"/>
          <w:lang w:val="en-US"/>
        </w:rPr>
        <w:t xml:space="preserve"> გადამამუშავებელი აღჭურვილობის ძირითადი ხაზის შეძენის მიზნით</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 xml:space="preserve">ჩატარდა ტენდერი და გაფორმდა ხელშეკრულება გამარჯვებულ </w:t>
      </w:r>
      <w:r w:rsidR="000D4D79">
        <w:rPr>
          <w:rFonts w:ascii="Sylfaen" w:eastAsiaTheme="minorHAnsi" w:hAnsi="Sylfaen" w:cs="Sylfaen"/>
          <w:sz w:val="24"/>
          <w:szCs w:val="24"/>
          <w:lang w:val="en-US"/>
        </w:rPr>
        <w:t>კომპანიასთ</w:t>
      </w:r>
      <w:r w:rsidR="00BA6C05" w:rsidRPr="00880443">
        <w:rPr>
          <w:rFonts w:ascii="Sylfaen" w:eastAsiaTheme="minorHAnsi" w:hAnsi="Sylfaen" w:cs="Sylfaen"/>
          <w:sz w:val="24"/>
          <w:szCs w:val="24"/>
          <w:lang w:val="en-US"/>
        </w:rPr>
        <w:t>ან,</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რომელიც უზრუნველყოფს აღჭურვილობის მოწოდებას 2019 წლის</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თებერვალში.</w:t>
      </w:r>
      <w:r w:rsidR="00BA6C05" w:rsidRPr="00880443">
        <w:rPr>
          <w:rFonts w:ascii="Sylfaen" w:eastAsiaTheme="minorHAnsi" w:hAnsi="Sylfaen" w:cs="Sylfaen"/>
          <w:sz w:val="24"/>
          <w:szCs w:val="24"/>
        </w:rPr>
        <w:t xml:space="preserve"> </w:t>
      </w:r>
      <w:r w:rsidR="00E62700" w:rsidRPr="00880443">
        <w:rPr>
          <w:rFonts w:ascii="Sylfaen" w:eastAsiaTheme="minorHAnsi" w:hAnsi="Sylfaen" w:cs="Sylfaen"/>
          <w:sz w:val="24"/>
          <w:szCs w:val="24"/>
        </w:rPr>
        <w:t>აღნიშნული</w:t>
      </w:r>
      <w:r w:rsidR="00BA6C05" w:rsidRPr="00880443">
        <w:rPr>
          <w:rFonts w:ascii="Sylfaen" w:eastAsiaTheme="minorHAnsi" w:hAnsi="Sylfaen" w:cs="Sylfaen"/>
          <w:sz w:val="24"/>
          <w:szCs w:val="24"/>
        </w:rPr>
        <w:t xml:space="preserve"> პროგრამის ფარგლებში მაღალმთიან რეგიონებში 2019 წელს დამატებით </w:t>
      </w:r>
      <w:r w:rsidR="005156BB" w:rsidRPr="00880443">
        <w:rPr>
          <w:rFonts w:ascii="Sylfaen" w:eastAsiaTheme="minorHAnsi" w:hAnsi="Sylfaen" w:cs="Sylfaen"/>
          <w:sz w:val="24"/>
          <w:szCs w:val="24"/>
          <w:lang w:val="en-US"/>
        </w:rPr>
        <w:t>აშენდება</w:t>
      </w:r>
      <w:r w:rsidR="005156BB"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rPr>
        <w:t>3 რძის</w:t>
      </w:r>
      <w:r w:rsidR="00BA6C05" w:rsidRPr="00880443">
        <w:rPr>
          <w:rFonts w:ascii="Sylfaen" w:eastAsiaTheme="minorHAnsi" w:hAnsi="Sylfaen" w:cs="Sylfaen"/>
          <w:sz w:val="24"/>
          <w:szCs w:val="24"/>
          <w:lang w:val="en-US"/>
        </w:rPr>
        <w:t xml:space="preserve"> გადამამუშავებელი </w:t>
      </w:r>
      <w:r w:rsidR="005156BB" w:rsidRPr="00880443">
        <w:rPr>
          <w:rFonts w:ascii="Sylfaen" w:eastAsiaTheme="minorHAnsi" w:hAnsi="Sylfaen" w:cs="Sylfaen"/>
          <w:sz w:val="24"/>
          <w:szCs w:val="24"/>
          <w:lang w:val="en-US"/>
        </w:rPr>
        <w:t>საწარმო</w:t>
      </w:r>
      <w:r w:rsidR="00BA6C05" w:rsidRPr="00880443">
        <w:rPr>
          <w:rFonts w:ascii="Sylfaen" w:eastAsiaTheme="minorHAnsi" w:hAnsi="Sylfaen" w:cs="Sylfaen"/>
          <w:sz w:val="24"/>
          <w:szCs w:val="24"/>
          <w:lang w:val="en-US"/>
        </w:rPr>
        <w:t>.</w:t>
      </w:r>
    </w:p>
    <w:p w14:paraId="0F6A4D7A" w14:textId="158DAE2B" w:rsidR="00BA6C05" w:rsidRPr="00880443" w:rsidRDefault="000D4D79" w:rsidP="00880443">
      <w:pPr>
        <w:autoSpaceDE w:val="0"/>
        <w:autoSpaceDN w:val="0"/>
        <w:adjustRightInd w:val="0"/>
        <w:spacing w:after="0" w:line="276" w:lineRule="auto"/>
        <w:jc w:val="both"/>
        <w:rPr>
          <w:rFonts w:ascii="Sylfaen" w:eastAsiaTheme="minorHAnsi" w:hAnsi="Sylfaen" w:cs="Sylfaen"/>
          <w:sz w:val="24"/>
          <w:szCs w:val="24"/>
          <w:lang w:val="en-US"/>
        </w:rPr>
      </w:pPr>
      <w:r>
        <w:rPr>
          <w:rFonts w:ascii="Sylfaen" w:eastAsiaTheme="minorHAnsi" w:hAnsi="Sylfaen" w:cs="Sylfaen"/>
          <w:sz w:val="24"/>
          <w:szCs w:val="24"/>
        </w:rPr>
        <w:t xml:space="preserve">           </w:t>
      </w:r>
      <w:r w:rsidRPr="00880443">
        <w:rPr>
          <w:rFonts w:ascii="Sylfaen" w:hAnsi="Sylfaen"/>
          <w:color w:val="000000" w:themeColor="text1"/>
          <w:sz w:val="24"/>
          <w:szCs w:val="24"/>
        </w:rPr>
        <w:t>აღნიშნულ პროგრამაში</w:t>
      </w:r>
      <w:r>
        <w:rPr>
          <w:rFonts w:ascii="Sylfaen" w:hAnsi="Sylfaen"/>
          <w:color w:val="000000" w:themeColor="text1"/>
          <w:sz w:val="24"/>
          <w:szCs w:val="24"/>
        </w:rPr>
        <w:t>,</w:t>
      </w:r>
      <w:r w:rsidRPr="00880443">
        <w:rPr>
          <w:rFonts w:ascii="Sylfaen" w:hAnsi="Sylfaen"/>
          <w:color w:val="000000" w:themeColor="text1"/>
          <w:sz w:val="24"/>
          <w:szCs w:val="24"/>
        </w:rPr>
        <w:t xml:space="preserve"> 2018 წელს</w:t>
      </w:r>
      <w:r>
        <w:rPr>
          <w:rFonts w:ascii="Sylfaen" w:hAnsi="Sylfaen"/>
          <w:color w:val="000000" w:themeColor="text1"/>
          <w:sz w:val="24"/>
          <w:szCs w:val="24"/>
        </w:rPr>
        <w:t>,</w:t>
      </w:r>
      <w:r w:rsidRPr="00880443">
        <w:rPr>
          <w:rFonts w:ascii="Sylfaen" w:hAnsi="Sylfaen"/>
          <w:color w:val="000000" w:themeColor="text1"/>
          <w:sz w:val="24"/>
          <w:szCs w:val="24"/>
        </w:rPr>
        <w:t xml:space="preserve"> შევიდა ცვლილება და </w:t>
      </w:r>
      <w:r w:rsidR="00A642E8">
        <w:rPr>
          <w:rFonts w:ascii="Sylfaen" w:hAnsi="Sylfaen"/>
          <w:color w:val="000000" w:themeColor="text1"/>
          <w:sz w:val="24"/>
          <w:szCs w:val="24"/>
        </w:rPr>
        <w:t>მაღალმთიან</w:t>
      </w:r>
      <w:r w:rsidRPr="00880443">
        <w:rPr>
          <w:rFonts w:ascii="Sylfaen" w:hAnsi="Sylfaen"/>
          <w:color w:val="000000" w:themeColor="text1"/>
          <w:sz w:val="24"/>
          <w:szCs w:val="24"/>
        </w:rPr>
        <w:t xml:space="preserve"> რეგიონებში</w:t>
      </w:r>
      <w:r w:rsidR="00A642E8">
        <w:rPr>
          <w:rFonts w:ascii="Sylfaen" w:hAnsi="Sylfaen"/>
          <w:color w:val="000000" w:themeColor="text1"/>
          <w:sz w:val="24"/>
          <w:szCs w:val="24"/>
        </w:rPr>
        <w:t xml:space="preserve"> ერთის</w:t>
      </w:r>
      <w:r w:rsidRPr="00880443">
        <w:rPr>
          <w:rFonts w:ascii="Sylfaen" w:hAnsi="Sylfaen"/>
          <w:color w:val="000000" w:themeColor="text1"/>
          <w:sz w:val="24"/>
          <w:szCs w:val="24"/>
        </w:rPr>
        <w:t xml:space="preserve"> ნაცვლად ჯამში 4 საწარმო აშენდება. ათვისებულ ბიუჯეტში ასახულია შუაფხოს მშენებლობისა და 4 საწარმოს აღჭურვილობის შეძენის მიზნით გახარჯული თანხები.</w:t>
      </w:r>
    </w:p>
    <w:p w14:paraId="35D775D4" w14:textId="7933C6B3" w:rsidR="009A76AA" w:rsidRPr="00880443" w:rsidRDefault="008F2B18" w:rsidP="00880443">
      <w:pPr>
        <w:tabs>
          <w:tab w:val="left" w:pos="709"/>
        </w:tabs>
        <w:spacing w:after="0" w:line="276" w:lineRule="auto"/>
        <w:jc w:val="both"/>
        <w:rPr>
          <w:rFonts w:ascii="Sylfaen" w:hAnsi="Sylfaen"/>
          <w:b/>
          <w:color w:val="FF0000"/>
          <w:sz w:val="24"/>
          <w:szCs w:val="24"/>
        </w:rPr>
      </w:pPr>
      <w:r>
        <w:rPr>
          <w:rFonts w:ascii="Sylfaen" w:hAnsi="Sylfaen"/>
          <w:b/>
          <w:color w:val="FF0000"/>
          <w:sz w:val="24"/>
          <w:szCs w:val="24"/>
          <w:lang w:val="en-US"/>
        </w:rPr>
        <w:t xml:space="preserve">         </w:t>
      </w:r>
      <w:r w:rsidR="009A76AA" w:rsidRPr="00880443">
        <w:rPr>
          <w:rFonts w:ascii="Sylfaen" w:hAnsi="Sylfaen"/>
          <w:b/>
          <w:color w:val="000000" w:themeColor="text1"/>
          <w:sz w:val="24"/>
          <w:szCs w:val="24"/>
        </w:rPr>
        <w:t>ინდიკატორების და ბიუჯეტის შესრულება</w:t>
      </w:r>
    </w:p>
    <w:p w14:paraId="25D02434" w14:textId="6BBF1A87" w:rsidR="009A76AA" w:rsidRPr="00880443" w:rsidRDefault="009A76AA" w:rsidP="00880443">
      <w:pPr>
        <w:spacing w:after="0" w:line="276" w:lineRule="auto"/>
        <w:jc w:val="both"/>
        <w:rPr>
          <w:rFonts w:ascii="Sylfaen" w:hAnsi="Sylfaen"/>
          <w:color w:val="000000" w:themeColor="text1"/>
          <w:sz w:val="24"/>
          <w:szCs w:val="24"/>
        </w:rPr>
      </w:pPr>
      <w:r w:rsidRPr="008F2B18">
        <w:rPr>
          <w:rFonts w:ascii="Sylfaen" w:hAnsi="Sylfaen"/>
          <w:color w:val="000000" w:themeColor="text1"/>
          <w:sz w:val="24"/>
          <w:szCs w:val="24"/>
        </w:rPr>
        <w:t xml:space="preserve">           2018 წელს, </w:t>
      </w:r>
      <w:r w:rsidR="008F2B18">
        <w:rPr>
          <w:rFonts w:ascii="Sylfaen" w:hAnsi="Sylfaen"/>
          <w:color w:val="000000" w:themeColor="text1"/>
          <w:sz w:val="24"/>
          <w:szCs w:val="24"/>
        </w:rPr>
        <w:t xml:space="preserve">აქტივობის ფარგლებში, დაგეგმილი იყო </w:t>
      </w:r>
      <w:r w:rsidR="008F2B18" w:rsidRPr="008F2B18">
        <w:rPr>
          <w:rFonts w:ascii="Sylfaen" w:hAnsi="Sylfaen"/>
          <w:color w:val="000000" w:themeColor="text1"/>
          <w:sz w:val="24"/>
          <w:szCs w:val="24"/>
        </w:rPr>
        <w:t>უკანაფშავის ადმინისტრაციულ ერთეულში არსებული კოოპერატივისათვის რძის გადამამუშავებებლი საწარმოს აშენება და ტექნიკით აღჭურვა.</w:t>
      </w:r>
      <w:r w:rsidR="008F2B18">
        <w:rPr>
          <w:rFonts w:ascii="Sylfaen" w:hAnsi="Sylfaen"/>
          <w:color w:val="000000" w:themeColor="text1"/>
          <w:sz w:val="24"/>
          <w:szCs w:val="24"/>
        </w:rPr>
        <w:t xml:space="preserve"> საანგარიშო პერიოდში, </w:t>
      </w:r>
      <w:r w:rsidR="008F2B18" w:rsidRPr="008F2B18">
        <w:rPr>
          <w:rFonts w:ascii="Sylfaen" w:hAnsi="Sylfaen"/>
          <w:color w:val="000000" w:themeColor="text1"/>
          <w:sz w:val="24"/>
          <w:szCs w:val="24"/>
        </w:rPr>
        <w:t>დასრულდა უკანაფშავის მუნიციპალიტეტის სოფელ შუაფხოში მიმდინარე რძის გადამამუშავებელი საწარმოს მშენებლობა.</w:t>
      </w:r>
      <w:r w:rsidR="008F2B18">
        <w:rPr>
          <w:rFonts w:ascii="Sylfaen" w:eastAsiaTheme="minorHAnsi" w:hAnsi="Sylfaen" w:cs="Sylfaen"/>
          <w:sz w:val="24"/>
          <w:szCs w:val="24"/>
        </w:rPr>
        <w:t xml:space="preserve"> </w:t>
      </w:r>
      <w:r w:rsidR="008F2B18" w:rsidRPr="008F2B18">
        <w:rPr>
          <w:rFonts w:ascii="Sylfaen" w:hAnsi="Sylfaen"/>
          <w:color w:val="000000" w:themeColor="text1"/>
          <w:sz w:val="24"/>
          <w:szCs w:val="24"/>
        </w:rPr>
        <w:t xml:space="preserve"> </w:t>
      </w:r>
    </w:p>
    <w:p w14:paraId="3D099EBB" w14:textId="6B2FBE63" w:rsidR="009A76AA" w:rsidRPr="00880443" w:rsidRDefault="009A76AA" w:rsidP="00880443">
      <w:pPr>
        <w:spacing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FC700A" w:rsidRPr="00880443">
        <w:rPr>
          <w:rFonts w:ascii="Sylfaen" w:hAnsi="Sylfaen" w:cs="Sylfaen"/>
          <w:color w:val="000000" w:themeColor="text1"/>
          <w:sz w:val="24"/>
          <w:szCs w:val="24"/>
        </w:rPr>
        <w:t xml:space="preserve"> 1</w:t>
      </w:r>
      <w:r w:rsidRPr="00880443">
        <w:rPr>
          <w:rFonts w:ascii="Sylfaen" w:hAnsi="Sylfaen" w:cs="Sylfaen"/>
          <w:color w:val="000000" w:themeColor="text1"/>
          <w:sz w:val="24"/>
          <w:szCs w:val="24"/>
        </w:rPr>
        <w:t xml:space="preserve">,000,000 ლარით, ხოლო ბიუჯეტის ფაქტიურმა ათვისებამ შეადგინა </w:t>
      </w:r>
      <w:r w:rsidR="007177E1" w:rsidRPr="00880443">
        <w:rPr>
          <w:rFonts w:ascii="Sylfaen" w:hAnsi="Sylfaen" w:cs="Sylfaen"/>
          <w:color w:val="000000" w:themeColor="text1"/>
          <w:sz w:val="24"/>
          <w:szCs w:val="24"/>
        </w:rPr>
        <w:t>3,322,945</w:t>
      </w:r>
      <w:r w:rsidR="00FC700A"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9A76AA" w:rsidRPr="00880443" w14:paraId="70EC1EA3" w14:textId="77777777" w:rsidTr="00874429">
        <w:tc>
          <w:tcPr>
            <w:tcW w:w="9776" w:type="dxa"/>
            <w:gridSpan w:val="2"/>
            <w:shd w:val="clear" w:color="auto" w:fill="0070C0"/>
          </w:tcPr>
          <w:p w14:paraId="351B3C7C" w14:textId="6189975E" w:rsidR="009A76AA" w:rsidRPr="00880443" w:rsidRDefault="009A76AA"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9A76AA" w:rsidRPr="00880443" w14:paraId="6A857D76" w14:textId="77777777" w:rsidTr="00874429">
        <w:tc>
          <w:tcPr>
            <w:tcW w:w="5098" w:type="dxa"/>
          </w:tcPr>
          <w:p w14:paraId="2D6038E5" w14:textId="77777777"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5F736F66" w14:textId="3B79EE40" w:rsidR="009A76AA" w:rsidRPr="00880443" w:rsidRDefault="009A76AA"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AB2CE2" w:rsidRPr="00880443">
              <w:rPr>
                <w:rFonts w:ascii="Sylfaen" w:hAnsi="Sylfaen"/>
                <w:color w:val="000000" w:themeColor="text1"/>
                <w:sz w:val="20"/>
                <w:szCs w:val="20"/>
              </w:rPr>
              <w:t xml:space="preserve"> 1.1.9</w:t>
            </w:r>
            <w:r w:rsidRPr="00880443">
              <w:rPr>
                <w:rFonts w:ascii="Sylfaen" w:hAnsi="Sylfaen"/>
                <w:color w:val="000000" w:themeColor="text1"/>
                <w:sz w:val="20"/>
                <w:szCs w:val="20"/>
              </w:rPr>
              <w:t xml:space="preserve"> </w:t>
            </w:r>
            <w:r w:rsidR="00AB2CE2" w:rsidRPr="00880443">
              <w:rPr>
                <w:rFonts w:ascii="Sylfaen" w:hAnsi="Sylfaen"/>
                <w:color w:val="000000" w:themeColor="text1"/>
                <w:sz w:val="20"/>
                <w:szCs w:val="20"/>
              </w:rPr>
              <w:t>მაღალმთიანი რეგიონებში სახელმწიფო საკუთრებაში არსებული სათიბ-საძოვრების რაციონალურად გამოყენება</w:t>
            </w:r>
          </w:p>
        </w:tc>
      </w:tr>
      <w:tr w:rsidR="009A76AA" w:rsidRPr="00880443" w14:paraId="63BE158D" w14:textId="77777777" w:rsidTr="00874429">
        <w:tc>
          <w:tcPr>
            <w:tcW w:w="5098" w:type="dxa"/>
          </w:tcPr>
          <w:p w14:paraId="1E2AF6CE" w14:textId="77777777"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714AF5A1" w14:textId="77777777"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9A76AA" w:rsidRPr="00880443" w14:paraId="547F8B6E" w14:textId="77777777" w:rsidTr="00874429">
        <w:tc>
          <w:tcPr>
            <w:tcW w:w="9776" w:type="dxa"/>
            <w:gridSpan w:val="2"/>
            <w:shd w:val="clear" w:color="auto" w:fill="E7E6E6" w:themeFill="background2"/>
          </w:tcPr>
          <w:p w14:paraId="0E4DAA00" w14:textId="77777777" w:rsidR="009A76AA" w:rsidRPr="00880443" w:rsidRDefault="009A76AA"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9A76AA" w:rsidRPr="00880443" w14:paraId="6197E289" w14:textId="77777777" w:rsidTr="001F3493">
        <w:trPr>
          <w:trHeight w:val="710"/>
        </w:trPr>
        <w:tc>
          <w:tcPr>
            <w:tcW w:w="5098" w:type="dxa"/>
          </w:tcPr>
          <w:p w14:paraId="3C14D51A" w14:textId="77777777" w:rsidR="009A76AA" w:rsidRPr="00880443" w:rsidRDefault="009A76AA"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06400DA2" w14:textId="39EEEE94" w:rsidR="009A76AA" w:rsidRPr="00880443" w:rsidRDefault="008B2B2C"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lang w:val="en-US"/>
              </w:rPr>
              <w:t xml:space="preserve">2018 </w:t>
            </w:r>
            <w:r w:rsidRPr="00880443">
              <w:rPr>
                <w:rFonts w:ascii="Sylfaen" w:hAnsi="Sylfaen" w:cs="Sylfaen"/>
                <w:color w:val="000000" w:themeColor="text1"/>
                <w:sz w:val="20"/>
                <w:szCs w:val="20"/>
              </w:rPr>
              <w:t>წელს, უკანაფშავის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ადმინისტრაციულ</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ერთეულში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არსებული</w:t>
            </w:r>
            <w:r w:rsidRPr="00880443">
              <w:rPr>
                <w:rFonts w:ascii="Sylfaen" w:hAnsi="Sylfaen"/>
                <w:color w:val="000000" w:themeColor="text1"/>
                <w:sz w:val="20"/>
                <w:szCs w:val="20"/>
                <w:lang w:val="en-US"/>
              </w:rPr>
              <w:t xml:space="preserve"> </w:t>
            </w:r>
            <w:r w:rsidRPr="00880443">
              <w:rPr>
                <w:rFonts w:ascii="Sylfaen" w:hAnsi="Sylfaen" w:cs="Sylfaen"/>
                <w:color w:val="000000" w:themeColor="text1"/>
                <w:sz w:val="20"/>
                <w:szCs w:val="20"/>
              </w:rPr>
              <w:t>კოოპერატივისათვის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აშენდება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ტექნიკით</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აღიჭურვება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რძის</w:t>
            </w:r>
            <w:r w:rsidRPr="00880443">
              <w:rPr>
                <w:rFonts w:ascii="Sylfaen" w:hAnsi="Sylfaen"/>
                <w:color w:val="000000" w:themeColor="text1"/>
                <w:sz w:val="20"/>
                <w:szCs w:val="20"/>
                <w:lang w:val="en-US"/>
              </w:rPr>
              <w:t xml:space="preserve"> </w:t>
            </w:r>
            <w:r w:rsidRPr="00880443">
              <w:rPr>
                <w:rFonts w:ascii="Sylfaen" w:hAnsi="Sylfaen" w:cs="Sylfaen"/>
                <w:color w:val="000000" w:themeColor="text1"/>
                <w:sz w:val="20"/>
                <w:szCs w:val="20"/>
              </w:rPr>
              <w:t>გადამამუშავებებლი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w:t>
            </w:r>
          </w:p>
        </w:tc>
        <w:tc>
          <w:tcPr>
            <w:tcW w:w="4678" w:type="dxa"/>
          </w:tcPr>
          <w:p w14:paraId="6257A264" w14:textId="77777777" w:rsidR="009A76AA" w:rsidRPr="00880443" w:rsidRDefault="009A76AA"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56FDCC6A" w14:textId="7D4ADDDB" w:rsidR="009A76AA" w:rsidRPr="00880443" w:rsidRDefault="008F2B18" w:rsidP="00880443">
            <w:pPr>
              <w:autoSpaceDE w:val="0"/>
              <w:autoSpaceDN w:val="0"/>
              <w:adjustRightInd w:val="0"/>
              <w:spacing w:after="0" w:line="276" w:lineRule="auto"/>
              <w:jc w:val="both"/>
              <w:rPr>
                <w:rFonts w:ascii="Sylfaen" w:hAnsi="Sylfaen"/>
                <w:color w:val="000000" w:themeColor="text1"/>
                <w:sz w:val="20"/>
                <w:szCs w:val="20"/>
              </w:rPr>
            </w:pPr>
            <w:r>
              <w:rPr>
                <w:rFonts w:ascii="Sylfaen" w:hAnsi="Sylfaen"/>
                <w:color w:val="000000" w:themeColor="text1"/>
                <w:sz w:val="20"/>
                <w:szCs w:val="20"/>
              </w:rPr>
              <w:t xml:space="preserve">2018 წელს, </w:t>
            </w:r>
            <w:r w:rsidR="00A3525B" w:rsidRPr="00880443">
              <w:rPr>
                <w:rFonts w:ascii="Sylfaen" w:hAnsi="Sylfaen"/>
                <w:color w:val="000000" w:themeColor="text1"/>
                <w:sz w:val="20"/>
                <w:szCs w:val="20"/>
              </w:rPr>
              <w:t>დასრულდა უკანაფშავის მუნიციპალიტეტის სოფელ შუაფხოში მიმდინარე რძის გადამამუშავებელი საწარმოს მშენებლობა</w:t>
            </w:r>
            <w:r w:rsidR="00A3525B" w:rsidRPr="00880443">
              <w:rPr>
                <w:rFonts w:ascii="Sylfaen" w:eastAsiaTheme="minorHAnsi" w:hAnsi="Sylfaen" w:cs="Sylfaen"/>
                <w:sz w:val="24"/>
                <w:szCs w:val="24"/>
              </w:rPr>
              <w:t xml:space="preserve"> </w:t>
            </w:r>
          </w:p>
        </w:tc>
      </w:tr>
      <w:tr w:rsidR="009A76AA" w:rsidRPr="00880443" w14:paraId="4D9660E2" w14:textId="77777777" w:rsidTr="00874429">
        <w:tc>
          <w:tcPr>
            <w:tcW w:w="9776" w:type="dxa"/>
            <w:gridSpan w:val="2"/>
            <w:shd w:val="clear" w:color="auto" w:fill="E7E6E6" w:themeFill="background2"/>
          </w:tcPr>
          <w:p w14:paraId="1ADA8E6B" w14:textId="77777777" w:rsidR="009A76AA" w:rsidRPr="00880443" w:rsidRDefault="009A76AA"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9A76AA" w:rsidRPr="00880443" w14:paraId="55A226AD" w14:textId="77777777" w:rsidTr="00874429">
        <w:trPr>
          <w:trHeight w:val="233"/>
        </w:trPr>
        <w:tc>
          <w:tcPr>
            <w:tcW w:w="5098" w:type="dxa"/>
          </w:tcPr>
          <w:p w14:paraId="1D0F98EB" w14:textId="231565F1"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AB2CE2" w:rsidRPr="00880443">
              <w:rPr>
                <w:rFonts w:ascii="Sylfaen" w:hAnsi="Sylfaen"/>
                <w:color w:val="000000" w:themeColor="text1"/>
                <w:sz w:val="20"/>
                <w:szCs w:val="20"/>
                <w:u w:val="single"/>
              </w:rPr>
              <w:t>1</w:t>
            </w:r>
            <w:r w:rsidRPr="00880443">
              <w:rPr>
                <w:rFonts w:ascii="Sylfaen" w:hAnsi="Sylfaen"/>
                <w:color w:val="000000" w:themeColor="text1"/>
                <w:sz w:val="20"/>
                <w:szCs w:val="20"/>
                <w:u w:val="single"/>
              </w:rPr>
              <w:t>,000,000 ლარი</w:t>
            </w:r>
          </w:p>
        </w:tc>
        <w:tc>
          <w:tcPr>
            <w:tcW w:w="4678" w:type="dxa"/>
          </w:tcPr>
          <w:p w14:paraId="7A6A288A" w14:textId="125C4819"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AB2CE2" w:rsidRPr="00880443">
              <w:rPr>
                <w:rFonts w:ascii="Sylfaen" w:hAnsi="Sylfaen"/>
                <w:color w:val="000000" w:themeColor="text1"/>
                <w:sz w:val="20"/>
                <w:szCs w:val="20"/>
                <w:u w:val="single"/>
              </w:rPr>
              <w:t>3</w:t>
            </w:r>
            <w:r w:rsidR="00AB2CE2" w:rsidRPr="00880443">
              <w:rPr>
                <w:rFonts w:ascii="Sylfaen" w:hAnsi="Sylfaen"/>
                <w:color w:val="000000" w:themeColor="text1"/>
                <w:sz w:val="20"/>
                <w:szCs w:val="20"/>
                <w:u w:val="single"/>
                <w:lang w:val="en-US"/>
              </w:rPr>
              <w:t>,</w:t>
            </w:r>
            <w:r w:rsidR="00AA2982" w:rsidRPr="00880443">
              <w:rPr>
                <w:rFonts w:ascii="Sylfaen" w:hAnsi="Sylfaen"/>
                <w:color w:val="000000" w:themeColor="text1"/>
                <w:sz w:val="20"/>
                <w:szCs w:val="20"/>
                <w:u w:val="single"/>
              </w:rPr>
              <w:t>332,945</w:t>
            </w:r>
            <w:r w:rsidR="00AB2CE2"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4B96AB8F" w14:textId="77777777" w:rsidR="003A40FE" w:rsidRPr="00880443" w:rsidRDefault="003A40FE"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3A40FE" w:rsidRPr="00880443" w14:paraId="602FB790" w14:textId="77777777" w:rsidTr="00925613">
        <w:trPr>
          <w:trHeight w:val="625"/>
        </w:trPr>
        <w:tc>
          <w:tcPr>
            <w:tcW w:w="1033" w:type="dxa"/>
            <w:vMerge w:val="restart"/>
          </w:tcPr>
          <w:p w14:paraId="3A0A0A28" w14:textId="77777777" w:rsidR="003A40FE" w:rsidRPr="00880443" w:rsidRDefault="003A40FE" w:rsidP="00880443">
            <w:pPr>
              <w:spacing w:line="276" w:lineRule="auto"/>
              <w:jc w:val="center"/>
              <w:rPr>
                <w:rFonts w:ascii="Sylfaen" w:hAnsi="Sylfaen"/>
                <w:color w:val="000000" w:themeColor="text1"/>
                <w:sz w:val="16"/>
                <w:szCs w:val="20"/>
              </w:rPr>
            </w:pPr>
          </w:p>
          <w:p w14:paraId="2E346CE2" w14:textId="77777777" w:rsidR="003A40FE" w:rsidRPr="00880443" w:rsidRDefault="003A40FE" w:rsidP="00880443">
            <w:pPr>
              <w:spacing w:line="276" w:lineRule="auto"/>
              <w:jc w:val="center"/>
              <w:rPr>
                <w:rFonts w:ascii="Sylfaen" w:hAnsi="Sylfaen"/>
                <w:color w:val="000000" w:themeColor="text1"/>
                <w:sz w:val="16"/>
                <w:szCs w:val="20"/>
              </w:rPr>
            </w:pPr>
          </w:p>
          <w:p w14:paraId="2C41F777" w14:textId="77777777" w:rsidR="003A40FE" w:rsidRPr="00880443" w:rsidRDefault="003A40FE" w:rsidP="00880443">
            <w:pPr>
              <w:spacing w:line="276" w:lineRule="auto"/>
              <w:jc w:val="center"/>
              <w:rPr>
                <w:rFonts w:ascii="Sylfaen" w:hAnsi="Sylfaen"/>
                <w:color w:val="000000" w:themeColor="text1"/>
                <w:sz w:val="16"/>
                <w:szCs w:val="20"/>
              </w:rPr>
            </w:pPr>
          </w:p>
          <w:p w14:paraId="79BF5024" w14:textId="77777777" w:rsidR="003A40FE" w:rsidRPr="00880443" w:rsidRDefault="003A40FE"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B7272F5" w14:textId="77777777" w:rsidR="003A40FE" w:rsidRPr="00880443" w:rsidRDefault="003A40FE"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30B100D7"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1179F7CC"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F240FB9"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57BF20A"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F014E90" w14:textId="77777777" w:rsidR="003A40FE" w:rsidRPr="00880443" w:rsidRDefault="003A40FE" w:rsidP="00880443">
            <w:pPr>
              <w:spacing w:line="276" w:lineRule="auto"/>
              <w:jc w:val="both"/>
              <w:rPr>
                <w:rFonts w:ascii="Sylfaen" w:hAnsi="Sylfaen"/>
                <w:color w:val="000000" w:themeColor="text1"/>
                <w:sz w:val="16"/>
              </w:rPr>
            </w:pPr>
          </w:p>
        </w:tc>
      </w:tr>
      <w:tr w:rsidR="003A40FE" w:rsidRPr="00880443" w14:paraId="272E3AEB" w14:textId="77777777" w:rsidTr="00874429">
        <w:trPr>
          <w:trHeight w:val="228"/>
        </w:trPr>
        <w:tc>
          <w:tcPr>
            <w:tcW w:w="1033" w:type="dxa"/>
            <w:vMerge/>
          </w:tcPr>
          <w:p w14:paraId="21A1F392" w14:textId="77777777" w:rsidR="003A40FE" w:rsidRPr="00880443" w:rsidRDefault="003A40F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D09DCDD"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E6AE64C" w14:textId="77777777" w:rsidR="003A40FE" w:rsidRPr="00880443" w:rsidRDefault="003A40FE" w:rsidP="00880443">
            <w:pPr>
              <w:spacing w:line="276" w:lineRule="auto"/>
              <w:jc w:val="center"/>
              <w:rPr>
                <w:rFonts w:ascii="Sylfaen" w:hAnsi="Sylfaen"/>
                <w:color w:val="000000" w:themeColor="text1"/>
                <w:sz w:val="16"/>
                <w:szCs w:val="20"/>
              </w:rPr>
            </w:pPr>
          </w:p>
        </w:tc>
        <w:tc>
          <w:tcPr>
            <w:tcW w:w="1483" w:type="dxa"/>
          </w:tcPr>
          <w:p w14:paraId="4611CD8C" w14:textId="18334AEF" w:rsidR="003A40FE" w:rsidRPr="00880443" w:rsidRDefault="00201D4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40748D4" w14:textId="2553BAD5" w:rsidR="003A40FE" w:rsidRPr="00880443" w:rsidRDefault="003A40FE" w:rsidP="00880443">
            <w:pPr>
              <w:spacing w:line="276" w:lineRule="auto"/>
              <w:jc w:val="center"/>
              <w:rPr>
                <w:rFonts w:ascii="Sylfaen" w:hAnsi="Sylfaen"/>
                <w:color w:val="000000" w:themeColor="text1"/>
                <w:sz w:val="16"/>
                <w:szCs w:val="20"/>
              </w:rPr>
            </w:pPr>
          </w:p>
        </w:tc>
        <w:tc>
          <w:tcPr>
            <w:tcW w:w="1631" w:type="dxa"/>
          </w:tcPr>
          <w:p w14:paraId="1681C61C" w14:textId="4F86F650" w:rsidR="003A40FE" w:rsidRPr="00880443" w:rsidRDefault="003A40FE" w:rsidP="00880443">
            <w:pPr>
              <w:spacing w:line="276" w:lineRule="auto"/>
              <w:jc w:val="center"/>
              <w:rPr>
                <w:rFonts w:ascii="Sylfaen" w:hAnsi="Sylfaen"/>
                <w:b/>
                <w:color w:val="000000" w:themeColor="text1"/>
                <w:sz w:val="16"/>
                <w:szCs w:val="20"/>
                <w:lang w:val="en-US"/>
              </w:rPr>
            </w:pPr>
          </w:p>
        </w:tc>
        <w:tc>
          <w:tcPr>
            <w:tcW w:w="1335" w:type="dxa"/>
          </w:tcPr>
          <w:p w14:paraId="0B99D287" w14:textId="77777777" w:rsidR="003A40FE" w:rsidRPr="00880443" w:rsidRDefault="003A40FE" w:rsidP="00880443">
            <w:pPr>
              <w:spacing w:line="276" w:lineRule="auto"/>
              <w:jc w:val="both"/>
              <w:rPr>
                <w:rFonts w:ascii="Sylfaen" w:hAnsi="Sylfaen"/>
                <w:color w:val="000000" w:themeColor="text1"/>
                <w:sz w:val="16"/>
              </w:rPr>
            </w:pPr>
          </w:p>
        </w:tc>
      </w:tr>
      <w:tr w:rsidR="003A40FE" w:rsidRPr="00880443" w14:paraId="61F291CD" w14:textId="77777777" w:rsidTr="00925613">
        <w:trPr>
          <w:trHeight w:val="1110"/>
        </w:trPr>
        <w:tc>
          <w:tcPr>
            <w:tcW w:w="1033" w:type="dxa"/>
            <w:vMerge/>
          </w:tcPr>
          <w:p w14:paraId="339713DA" w14:textId="77777777" w:rsidR="003A40FE" w:rsidRPr="00880443" w:rsidRDefault="003A40FE" w:rsidP="00880443">
            <w:pPr>
              <w:spacing w:line="276" w:lineRule="auto"/>
              <w:jc w:val="both"/>
              <w:rPr>
                <w:rFonts w:ascii="Sylfaen" w:hAnsi="Sylfaen"/>
                <w:color w:val="000000" w:themeColor="text1"/>
                <w:sz w:val="16"/>
                <w:szCs w:val="20"/>
              </w:rPr>
            </w:pPr>
          </w:p>
        </w:tc>
        <w:tc>
          <w:tcPr>
            <w:tcW w:w="1038" w:type="dxa"/>
          </w:tcPr>
          <w:p w14:paraId="45E15ACD" w14:textId="77777777" w:rsidR="003A40FE" w:rsidRPr="00880443" w:rsidRDefault="003A40FE"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716544AF"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508E216"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50D65137"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8F6820C"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3E7E2BF" w14:textId="77777777" w:rsidR="003A40FE" w:rsidRPr="00880443" w:rsidRDefault="003A40FE"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3A40FE" w:rsidRPr="00880443" w14:paraId="1A173DBF" w14:textId="77777777" w:rsidTr="00874429">
        <w:trPr>
          <w:trHeight w:val="406"/>
        </w:trPr>
        <w:tc>
          <w:tcPr>
            <w:tcW w:w="1033" w:type="dxa"/>
            <w:vMerge/>
          </w:tcPr>
          <w:p w14:paraId="31D04C33" w14:textId="77777777" w:rsidR="003A40FE" w:rsidRPr="00880443" w:rsidRDefault="003A40F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F081B7E"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51377E2" w14:textId="77777777" w:rsidR="003A40FE" w:rsidRPr="00880443" w:rsidRDefault="003A40FE" w:rsidP="00880443">
            <w:pPr>
              <w:spacing w:line="276" w:lineRule="auto"/>
              <w:jc w:val="center"/>
              <w:rPr>
                <w:rFonts w:ascii="Sylfaen" w:hAnsi="Sylfaen"/>
                <w:color w:val="000000" w:themeColor="text1"/>
                <w:sz w:val="16"/>
                <w:szCs w:val="20"/>
              </w:rPr>
            </w:pPr>
          </w:p>
        </w:tc>
        <w:tc>
          <w:tcPr>
            <w:tcW w:w="1483" w:type="dxa"/>
          </w:tcPr>
          <w:p w14:paraId="26EADB0A" w14:textId="77777777" w:rsidR="003A40FE" w:rsidRPr="00880443" w:rsidRDefault="003A40F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AE1E27B" w14:textId="77777777" w:rsidR="003A40FE" w:rsidRPr="00880443" w:rsidRDefault="003A40FE" w:rsidP="00880443">
            <w:pPr>
              <w:spacing w:line="276" w:lineRule="auto"/>
              <w:jc w:val="center"/>
              <w:rPr>
                <w:rFonts w:ascii="Sylfaen" w:hAnsi="Sylfaen"/>
                <w:color w:val="000000" w:themeColor="text1"/>
                <w:sz w:val="16"/>
                <w:szCs w:val="20"/>
              </w:rPr>
            </w:pPr>
          </w:p>
        </w:tc>
        <w:tc>
          <w:tcPr>
            <w:tcW w:w="1631" w:type="dxa"/>
          </w:tcPr>
          <w:p w14:paraId="66BA45F9" w14:textId="77777777" w:rsidR="003A40FE" w:rsidRPr="00880443" w:rsidRDefault="003A40FE" w:rsidP="00880443">
            <w:pPr>
              <w:spacing w:line="276" w:lineRule="auto"/>
              <w:jc w:val="both"/>
              <w:rPr>
                <w:rFonts w:ascii="Sylfaen" w:hAnsi="Sylfaen"/>
                <w:color w:val="000000" w:themeColor="text1"/>
                <w:sz w:val="16"/>
                <w:szCs w:val="20"/>
              </w:rPr>
            </w:pPr>
          </w:p>
        </w:tc>
        <w:tc>
          <w:tcPr>
            <w:tcW w:w="1335" w:type="dxa"/>
          </w:tcPr>
          <w:p w14:paraId="131B51A1" w14:textId="77777777" w:rsidR="003A40FE" w:rsidRPr="00880443" w:rsidRDefault="003A40FE" w:rsidP="00880443">
            <w:pPr>
              <w:spacing w:line="276" w:lineRule="auto"/>
              <w:jc w:val="both"/>
              <w:rPr>
                <w:rFonts w:ascii="Sylfaen" w:hAnsi="Sylfaen"/>
                <w:color w:val="000000" w:themeColor="text1"/>
                <w:sz w:val="16"/>
              </w:rPr>
            </w:pPr>
          </w:p>
        </w:tc>
      </w:tr>
    </w:tbl>
    <w:p w14:paraId="61659328" w14:textId="77777777" w:rsidR="008051D6" w:rsidRPr="00880443" w:rsidRDefault="008051D6" w:rsidP="00880443">
      <w:pPr>
        <w:spacing w:after="0" w:line="276" w:lineRule="auto"/>
        <w:rPr>
          <w:rFonts w:ascii="Sylfaen" w:hAnsi="Sylfaen" w:cs="Arial"/>
          <w:b/>
          <w:color w:val="0070C0"/>
          <w:sz w:val="26"/>
          <w:szCs w:val="26"/>
          <w:lang w:val="en-US"/>
        </w:rPr>
      </w:pPr>
    </w:p>
    <w:p w14:paraId="06E73653" w14:textId="73C91F46" w:rsidR="0061271E" w:rsidRPr="00880443" w:rsidRDefault="0061271E"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451E60" w:rsidRPr="00880443">
        <w:rPr>
          <w:rFonts w:ascii="Sylfaen" w:hAnsi="Sylfaen"/>
          <w:b/>
          <w:color w:val="000000" w:themeColor="text1"/>
          <w:sz w:val="24"/>
          <w:szCs w:val="24"/>
        </w:rPr>
        <w:t xml:space="preserve"> 1.1.10</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451E60" w:rsidRPr="00880443">
        <w:rPr>
          <w:rFonts w:ascii="Sylfaen" w:eastAsiaTheme="minorHAnsi" w:hAnsi="Sylfaen" w:cs="Sylfaen"/>
          <w:color w:val="000000" w:themeColor="text1"/>
          <w:sz w:val="24"/>
          <w:szCs w:val="24"/>
          <w:lang w:val="en-US"/>
        </w:rPr>
        <w:t>სოფლის მეურნეობის მოდერნიზაციის</w:t>
      </w:r>
      <w:r w:rsidR="00451E60" w:rsidRPr="00880443">
        <w:rPr>
          <w:rFonts w:ascii="Sylfaen" w:eastAsiaTheme="minorHAnsi" w:hAnsi="Sylfaen" w:cs="Calibri"/>
          <w:color w:val="000000" w:themeColor="text1"/>
          <w:sz w:val="24"/>
          <w:szCs w:val="24"/>
          <w:lang w:val="en-US"/>
        </w:rPr>
        <w:t xml:space="preserve">, </w:t>
      </w:r>
      <w:r w:rsidR="00451E60" w:rsidRPr="00880443">
        <w:rPr>
          <w:rFonts w:ascii="Sylfaen" w:eastAsiaTheme="minorHAnsi" w:hAnsi="Sylfaen" w:cs="Sylfaen"/>
          <w:color w:val="000000" w:themeColor="text1"/>
          <w:sz w:val="24"/>
          <w:szCs w:val="24"/>
          <w:lang w:val="en-US"/>
        </w:rPr>
        <w:t>ბაზრებზე წვდომ</w:t>
      </w:r>
      <w:r w:rsidR="00451E60" w:rsidRPr="00880443">
        <w:rPr>
          <w:rFonts w:ascii="Sylfaen" w:eastAsiaTheme="minorHAnsi" w:hAnsi="Sylfaen" w:cs="Sylfaen"/>
          <w:color w:val="000000" w:themeColor="text1"/>
          <w:sz w:val="24"/>
          <w:szCs w:val="24"/>
        </w:rPr>
        <w:t>ა</w:t>
      </w:r>
      <w:r w:rsidR="00451E60" w:rsidRPr="00880443">
        <w:rPr>
          <w:rFonts w:ascii="Sylfaen" w:eastAsiaTheme="minorHAnsi" w:hAnsi="Sylfaen" w:cs="Sylfaen"/>
          <w:color w:val="000000" w:themeColor="text1"/>
          <w:sz w:val="24"/>
          <w:szCs w:val="24"/>
          <w:lang w:val="en-US"/>
        </w:rPr>
        <w:t xml:space="preserve"> და </w:t>
      </w:r>
      <w:r w:rsidR="00451E60" w:rsidRPr="00880443">
        <w:rPr>
          <w:rFonts w:ascii="Sylfaen" w:eastAsiaTheme="minorHAnsi" w:hAnsi="Sylfaen" w:cs="Sylfaen"/>
          <w:color w:val="000000" w:themeColor="text1"/>
          <w:sz w:val="24"/>
          <w:szCs w:val="24"/>
        </w:rPr>
        <w:t>მდგრადობა</w:t>
      </w:r>
    </w:p>
    <w:p w14:paraId="6F1BB078" w14:textId="660002F0" w:rsidR="0061271E" w:rsidRPr="00880443" w:rsidRDefault="001C04C3" w:rsidP="00880443">
      <w:pPr>
        <w:spacing w:after="0" w:line="276" w:lineRule="auto"/>
        <w:ind w:firstLine="630"/>
        <w:jc w:val="both"/>
        <w:rPr>
          <w:rFonts w:ascii="Sylfaen" w:hAnsi="Sylfaen"/>
          <w:color w:val="000000" w:themeColor="text1"/>
          <w:sz w:val="24"/>
          <w:szCs w:val="24"/>
        </w:rPr>
      </w:pPr>
      <w:r w:rsidRPr="001C04C3">
        <w:rPr>
          <w:rFonts w:ascii="Sylfaen" w:hAnsi="Sylfaen" w:cs="Sylfaen"/>
          <w:color w:val="000000" w:themeColor="text1"/>
          <w:sz w:val="24"/>
          <w:szCs w:val="24"/>
        </w:rPr>
        <w:t xml:space="preserve"> </w:t>
      </w:r>
      <w:r w:rsidR="0061271E" w:rsidRPr="00880443">
        <w:rPr>
          <w:rFonts w:ascii="Sylfaen" w:hAnsi="Sylfaen" w:cs="Sylfaen"/>
          <w:color w:val="000000" w:themeColor="text1"/>
          <w:sz w:val="24"/>
          <w:szCs w:val="24"/>
          <w:u w:val="single"/>
        </w:rPr>
        <w:t>პასუხისმგებელი</w:t>
      </w:r>
      <w:r w:rsidR="0061271E" w:rsidRPr="00880443">
        <w:rPr>
          <w:rFonts w:ascii="Sylfaen" w:hAnsi="Sylfaen"/>
          <w:color w:val="000000" w:themeColor="text1"/>
          <w:sz w:val="24"/>
          <w:szCs w:val="24"/>
          <w:u w:val="single"/>
        </w:rPr>
        <w:t xml:space="preserve"> უწყება:</w:t>
      </w:r>
      <w:r w:rsidR="0061271E" w:rsidRPr="00880443">
        <w:rPr>
          <w:rFonts w:ascii="Sylfaen" w:hAnsi="Sylfaen"/>
          <w:color w:val="000000" w:themeColor="text1"/>
          <w:sz w:val="24"/>
          <w:szCs w:val="24"/>
        </w:rPr>
        <w:t xml:space="preserve"> </w:t>
      </w:r>
      <w:r w:rsidR="00852A47" w:rsidRPr="00880443">
        <w:rPr>
          <w:rFonts w:ascii="Sylfaen" w:hAnsi="Sylfaen"/>
          <w:color w:val="000000" w:themeColor="text1"/>
          <w:sz w:val="24"/>
          <w:szCs w:val="24"/>
        </w:rPr>
        <w:t>საქართველოს გარემოს დაცვისა და სოფლის მეურნეობის სამინისტრო</w:t>
      </w:r>
    </w:p>
    <w:p w14:paraId="6F276DA1" w14:textId="77777777" w:rsidR="00852A47" w:rsidRPr="00880443" w:rsidRDefault="0061271E" w:rsidP="00880443">
      <w:pPr>
        <w:spacing w:after="0" w:line="276" w:lineRule="auto"/>
        <w:ind w:firstLine="630"/>
        <w:jc w:val="both"/>
        <w:rPr>
          <w:rFonts w:ascii="Sylfaen" w:eastAsiaTheme="minorHAnsi" w:hAnsi="Sylfaen" w:cs="Sylfaen"/>
          <w:sz w:val="24"/>
          <w:szCs w:val="24"/>
          <w:lang w:val="en-US"/>
        </w:rPr>
      </w:pPr>
      <w:r w:rsidRPr="00880443">
        <w:rPr>
          <w:rFonts w:ascii="Sylfaen" w:hAnsi="Sylfaen" w:cs="Sylfaen"/>
          <w:color w:val="000000" w:themeColor="text1"/>
          <w:sz w:val="24"/>
          <w:szCs w:val="24"/>
          <w:u w:val="single"/>
        </w:rPr>
        <w:t>პარტნიორი</w:t>
      </w:r>
      <w:r w:rsidRPr="00880443">
        <w:rPr>
          <w:rFonts w:ascii="Sylfaen" w:hAnsi="Sylfaen"/>
          <w:color w:val="000000" w:themeColor="text1"/>
          <w:sz w:val="24"/>
          <w:szCs w:val="24"/>
          <w:u w:val="single"/>
        </w:rPr>
        <w:t xml:space="preserve"> ორგანიზაცია</w:t>
      </w:r>
      <w:r w:rsidRPr="00880443">
        <w:rPr>
          <w:rFonts w:ascii="Sylfaen" w:hAnsi="Sylfaen"/>
          <w:color w:val="000000" w:themeColor="text1"/>
          <w:sz w:val="24"/>
          <w:szCs w:val="24"/>
        </w:rPr>
        <w:t xml:space="preserve">: </w:t>
      </w:r>
      <w:r w:rsidR="00852A47" w:rsidRPr="00880443">
        <w:rPr>
          <w:rFonts w:ascii="Sylfaen" w:eastAsiaTheme="minorHAnsi" w:hAnsi="Sylfaen" w:cs="Sylfaen"/>
          <w:sz w:val="24"/>
          <w:szCs w:val="24"/>
          <w:lang w:val="en-US"/>
        </w:rPr>
        <w:t>სოფლის მეურნეობის განვითარების საერთაშორისო ფონდი (IFAD)</w:t>
      </w:r>
    </w:p>
    <w:p w14:paraId="616FED2E" w14:textId="5AA89461" w:rsidR="0061271E" w:rsidRPr="00880443" w:rsidRDefault="00852A47" w:rsidP="00880443">
      <w:pPr>
        <w:autoSpaceDE w:val="0"/>
        <w:autoSpaceDN w:val="0"/>
        <w:adjustRightInd w:val="0"/>
        <w:spacing w:after="0" w:line="276" w:lineRule="auto"/>
        <w:jc w:val="both"/>
        <w:rPr>
          <w:rFonts w:ascii="Sylfaen" w:eastAsiaTheme="minorHAnsi" w:hAnsi="Sylfaen" w:cs="Sylfaen"/>
          <w:sz w:val="24"/>
          <w:szCs w:val="24"/>
          <w:lang w:val="en-US"/>
        </w:rPr>
      </w:pPr>
      <w:r w:rsidRPr="00880443">
        <w:rPr>
          <w:rFonts w:ascii="Sylfaen" w:hAnsi="Sylfaen" w:cs="Sylfaen"/>
          <w:color w:val="FF0000"/>
          <w:sz w:val="24"/>
          <w:szCs w:val="24"/>
        </w:rPr>
        <w:t xml:space="preserve">           </w:t>
      </w:r>
      <w:r w:rsidR="0061271E" w:rsidRPr="00880443">
        <w:rPr>
          <w:rFonts w:ascii="Sylfaen" w:hAnsi="Sylfaen" w:cs="Sylfaen"/>
          <w:color w:val="000000" w:themeColor="text1"/>
          <w:sz w:val="24"/>
          <w:szCs w:val="24"/>
          <w:u w:val="single"/>
        </w:rPr>
        <w:t>აქტივობის</w:t>
      </w:r>
      <w:r w:rsidR="0061271E" w:rsidRPr="00880443">
        <w:rPr>
          <w:rFonts w:ascii="Sylfaen" w:hAnsi="Sylfaen"/>
          <w:color w:val="000000" w:themeColor="text1"/>
          <w:sz w:val="24"/>
          <w:szCs w:val="24"/>
          <w:u w:val="single"/>
        </w:rPr>
        <w:t xml:space="preserve"> მიზანი:</w:t>
      </w:r>
      <w:r w:rsidR="0061271E" w:rsidRPr="00880443">
        <w:rPr>
          <w:rFonts w:ascii="Sylfaen" w:hAnsi="Sylfaen"/>
          <w:b/>
          <w:color w:val="000000" w:themeColor="text1"/>
          <w:sz w:val="24"/>
          <w:szCs w:val="24"/>
        </w:rPr>
        <w:t xml:space="preserve"> </w:t>
      </w:r>
      <w:r w:rsidRPr="00880443">
        <w:rPr>
          <w:rFonts w:ascii="Sylfaen" w:eastAsiaTheme="minorHAnsi" w:hAnsi="Sylfaen" w:cs="Sylfaen"/>
          <w:sz w:val="24"/>
          <w:szCs w:val="24"/>
          <w:lang w:val="en-US"/>
        </w:rPr>
        <w:t>სოფლებში მოსახლეობის შემოსავლების მდგრადი ზრდა და</w:t>
      </w:r>
      <w:r w:rsidRPr="00880443">
        <w:rPr>
          <w:rFonts w:ascii="Sylfaen" w:eastAsiaTheme="minorHAnsi" w:hAnsi="Sylfaen" w:cs="Sylfaen"/>
          <w:sz w:val="24"/>
          <w:szCs w:val="24"/>
        </w:rPr>
        <w:t xml:space="preserve"> </w:t>
      </w:r>
      <w:r w:rsidRPr="00880443">
        <w:rPr>
          <w:rFonts w:ascii="Sylfaen" w:eastAsiaTheme="minorHAnsi" w:hAnsi="Sylfaen" w:cs="Sylfaen"/>
          <w:sz w:val="24"/>
          <w:szCs w:val="24"/>
          <w:lang w:val="en-US"/>
        </w:rPr>
        <w:t>სიღარიბის დაძლევა</w:t>
      </w:r>
    </w:p>
    <w:p w14:paraId="1DEAEC88" w14:textId="77777777" w:rsidR="0061271E" w:rsidRPr="00880443" w:rsidRDefault="0061271E"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C2D3A95" w14:textId="04281931" w:rsidR="00852A47" w:rsidRPr="00880443" w:rsidRDefault="00852A47" w:rsidP="00880443">
      <w:pPr>
        <w:autoSpaceDE w:val="0"/>
        <w:autoSpaceDN w:val="0"/>
        <w:adjustRightInd w:val="0"/>
        <w:spacing w:after="0" w:line="276" w:lineRule="auto"/>
        <w:jc w:val="both"/>
        <w:rPr>
          <w:rFonts w:ascii="Sylfaen" w:eastAsiaTheme="minorHAnsi" w:hAnsi="Sylfaen" w:cs="Sylfaen"/>
          <w:sz w:val="24"/>
          <w:szCs w:val="24"/>
        </w:rPr>
      </w:pPr>
      <w:r w:rsidRPr="00880443">
        <w:rPr>
          <w:rFonts w:ascii="Sylfaen" w:eastAsiaTheme="minorHAnsi" w:hAnsi="Sylfaen" w:cs="Sylfaen"/>
          <w:sz w:val="24"/>
          <w:szCs w:val="24"/>
        </w:rPr>
        <w:t xml:space="preserve">           </w:t>
      </w:r>
      <w:r w:rsidR="003C1B52" w:rsidRPr="00880443">
        <w:rPr>
          <w:rFonts w:ascii="Sylfaen" w:hAnsi="Sylfaen" w:cs="Sylfaen"/>
          <w:color w:val="000000" w:themeColor="text1"/>
          <w:sz w:val="24"/>
          <w:szCs w:val="24"/>
        </w:rPr>
        <w:t xml:space="preserve">2018 წლის განმავლობაში, </w:t>
      </w:r>
      <w:r w:rsidRPr="00880443">
        <w:rPr>
          <w:rFonts w:ascii="Sylfaen" w:eastAsiaTheme="minorHAnsi" w:hAnsi="Sylfaen" w:cs="Sylfaen"/>
          <w:color w:val="000000" w:themeColor="text1"/>
          <w:sz w:val="24"/>
          <w:szCs w:val="24"/>
          <w:lang w:val="en-US"/>
        </w:rPr>
        <w:t xml:space="preserve">მოეწყო 5 სადემონსტრაციო </w:t>
      </w:r>
      <w:r w:rsidRPr="00880443">
        <w:rPr>
          <w:rFonts w:ascii="Sylfaen" w:eastAsiaTheme="minorHAnsi" w:hAnsi="Sylfaen" w:cs="Sylfaen"/>
          <w:sz w:val="24"/>
          <w:szCs w:val="24"/>
          <w:lang w:val="en-US"/>
        </w:rPr>
        <w:t>ნაკვეთი</w:t>
      </w:r>
      <w:r w:rsidR="001C04C3">
        <w:rPr>
          <w:rFonts w:ascii="Sylfaen" w:eastAsiaTheme="minorHAnsi" w:hAnsi="Sylfaen" w:cs="Sylfaen"/>
          <w:sz w:val="24"/>
          <w:szCs w:val="24"/>
          <w:lang w:val="en-US"/>
        </w:rPr>
        <w:t>: ერთი</w:t>
      </w:r>
      <w:r w:rsidRPr="00880443">
        <w:rPr>
          <w:rFonts w:ascii="Sylfaen" w:eastAsiaTheme="minorHAnsi" w:hAnsi="Sylfaen" w:cs="Sylfaen"/>
          <w:sz w:val="24"/>
          <w:szCs w:val="24"/>
          <w:lang w:val="en-US"/>
        </w:rPr>
        <w:t xml:space="preserve"> დაფნის</w:t>
      </w:r>
      <w:r w:rsidR="001C04C3">
        <w:rPr>
          <w:rFonts w:ascii="Sylfaen" w:eastAsiaTheme="minorHAnsi" w:hAnsi="Sylfaen" w:cs="Sylfaen"/>
          <w:sz w:val="24"/>
          <w:szCs w:val="24"/>
          <w:lang w:val="en-US"/>
        </w:rPr>
        <w:t>, ერთი</w:t>
      </w:r>
      <w:r w:rsidRPr="00880443">
        <w:rPr>
          <w:rFonts w:ascii="Sylfaen" w:eastAsiaTheme="minorHAnsi" w:hAnsi="Sylfaen" w:cs="Sylfaen"/>
          <w:sz w:val="24"/>
          <w:szCs w:val="24"/>
          <w:lang w:val="en-US"/>
        </w:rPr>
        <w:t xml:space="preserve"> ვერმიკომპოსტი/კომპოსტის</w:t>
      </w:r>
      <w:r w:rsidR="001C04C3">
        <w:rPr>
          <w:rFonts w:ascii="Sylfaen" w:eastAsiaTheme="minorHAnsi" w:hAnsi="Sylfaen" w:cs="Sylfaen"/>
          <w:sz w:val="24"/>
          <w:szCs w:val="24"/>
          <w:lang w:val="en-US"/>
        </w:rPr>
        <w:t>, ერთი</w:t>
      </w:r>
      <w:r w:rsidRPr="00880443">
        <w:rPr>
          <w:rFonts w:ascii="Sylfaen" w:eastAsiaTheme="minorHAnsi" w:hAnsi="Sylfaen" w:cs="Sylfaen"/>
          <w:sz w:val="24"/>
          <w:szCs w:val="24"/>
          <w:lang w:val="en-US"/>
        </w:rPr>
        <w:t xml:space="preserve"> მინიტილი/ვერმიკომპოსტის და 2 ქარსაცავის, კახეთის, შიდა</w:t>
      </w:r>
      <w:r w:rsidR="001C04C3">
        <w:rPr>
          <w:rFonts w:ascii="Sylfaen" w:eastAsiaTheme="minorHAnsi" w:hAnsi="Sylfaen" w:cs="Sylfaen"/>
          <w:sz w:val="24"/>
          <w:szCs w:val="24"/>
          <w:lang w:val="en-US"/>
        </w:rPr>
        <w:t xml:space="preserve"> </w:t>
      </w:r>
      <w:r w:rsidRPr="00880443">
        <w:rPr>
          <w:rFonts w:ascii="Sylfaen" w:eastAsiaTheme="minorHAnsi" w:hAnsi="Sylfaen" w:cs="Sylfaen"/>
          <w:sz w:val="24"/>
          <w:szCs w:val="24"/>
          <w:lang w:val="en-US"/>
        </w:rPr>
        <w:t xml:space="preserve">ქართლის და სამეგრელოს რეგიონებში. </w:t>
      </w:r>
      <w:r w:rsidRPr="00880443">
        <w:rPr>
          <w:rFonts w:ascii="Sylfaen" w:eastAsiaTheme="minorHAnsi" w:hAnsi="Sylfaen" w:cs="Sylfaen"/>
          <w:sz w:val="24"/>
          <w:szCs w:val="24"/>
        </w:rPr>
        <w:t>ჩატარდა 27 სხვადასხვა თემატიკის ტრეინინგი (თეორიული და პრაქტიკული) 1</w:t>
      </w:r>
      <w:r w:rsidR="001C04C3">
        <w:rPr>
          <w:rFonts w:ascii="Sylfaen" w:eastAsiaTheme="minorHAnsi" w:hAnsi="Sylfaen" w:cs="Sylfaen"/>
          <w:sz w:val="24"/>
          <w:szCs w:val="24"/>
        </w:rPr>
        <w:t>,</w:t>
      </w:r>
      <w:r w:rsidRPr="00880443">
        <w:rPr>
          <w:rFonts w:ascii="Sylfaen" w:eastAsiaTheme="minorHAnsi" w:hAnsi="Sylfaen" w:cs="Sylfaen"/>
          <w:sz w:val="24"/>
          <w:szCs w:val="24"/>
        </w:rPr>
        <w:t>023 ფერმერისთვის. მიმდინარეობს დამატებით 2 თაფლის სადემონსტრაციო ნაკვეთის მოწყობა ყაზბეგსა და რაჭაში.</w:t>
      </w:r>
    </w:p>
    <w:p w14:paraId="3A718DF4" w14:textId="37A47983" w:rsidR="00852A47" w:rsidRPr="00880443" w:rsidRDefault="00852A47" w:rsidP="00880443">
      <w:pPr>
        <w:autoSpaceDE w:val="0"/>
        <w:autoSpaceDN w:val="0"/>
        <w:adjustRightInd w:val="0"/>
        <w:spacing w:after="0" w:line="276" w:lineRule="auto"/>
        <w:jc w:val="both"/>
        <w:rPr>
          <w:rFonts w:ascii="Sylfaen" w:eastAsiaTheme="minorHAnsi" w:hAnsi="Sylfaen" w:cs="Sylfaen"/>
          <w:sz w:val="24"/>
          <w:szCs w:val="24"/>
        </w:rPr>
      </w:pPr>
      <w:r w:rsidRPr="00880443">
        <w:rPr>
          <w:rFonts w:ascii="Sylfaen" w:eastAsiaTheme="minorHAnsi" w:hAnsi="Sylfaen" w:cs="Sylfaen"/>
          <w:sz w:val="24"/>
          <w:szCs w:val="24"/>
        </w:rPr>
        <w:t xml:space="preserve">           </w:t>
      </w:r>
      <w:r w:rsidR="00BB1D39" w:rsidRPr="00880443">
        <w:rPr>
          <w:rFonts w:ascii="Sylfaen" w:eastAsiaTheme="minorHAnsi" w:hAnsi="Sylfaen" w:cs="Sylfaen"/>
          <w:sz w:val="24"/>
          <w:szCs w:val="24"/>
          <w:lang w:val="en-US"/>
        </w:rPr>
        <w:t xml:space="preserve">2018 </w:t>
      </w:r>
      <w:r w:rsidR="00BB1D39" w:rsidRPr="00880443">
        <w:rPr>
          <w:rFonts w:ascii="Sylfaen" w:eastAsiaTheme="minorHAnsi" w:hAnsi="Sylfaen" w:cs="Sylfaen"/>
          <w:sz w:val="24"/>
          <w:szCs w:val="24"/>
        </w:rPr>
        <w:t xml:space="preserve">წელს, </w:t>
      </w:r>
      <w:r w:rsidRPr="00880443">
        <w:rPr>
          <w:rFonts w:ascii="Sylfaen" w:eastAsiaTheme="minorHAnsi" w:hAnsi="Sylfaen" w:cs="Sylfaen"/>
          <w:sz w:val="24"/>
          <w:szCs w:val="24"/>
        </w:rPr>
        <w:t>საგრანტო პროგრამის ფარგლებში გაცემულია 224 მცირე და დიდი გრანტი. მათ შორის 221 გრანტი პირველადი წარმოებისათვის და 3 - გადამამუშავებელი საწარმოსთვის</w:t>
      </w:r>
      <w:r w:rsidR="00BB1D39" w:rsidRPr="00880443">
        <w:rPr>
          <w:rFonts w:ascii="Sylfaen" w:eastAsiaTheme="minorHAnsi" w:hAnsi="Sylfaen" w:cs="Sylfaen"/>
          <w:sz w:val="24"/>
          <w:szCs w:val="24"/>
        </w:rPr>
        <w:t xml:space="preserve">. </w:t>
      </w:r>
    </w:p>
    <w:p w14:paraId="4412A691" w14:textId="73BFFF9E" w:rsidR="00891CEC" w:rsidRPr="00756397" w:rsidRDefault="00852A47" w:rsidP="00880443">
      <w:pPr>
        <w:autoSpaceDE w:val="0"/>
        <w:autoSpaceDN w:val="0"/>
        <w:adjustRightInd w:val="0"/>
        <w:spacing w:after="0" w:line="276" w:lineRule="auto"/>
        <w:jc w:val="both"/>
        <w:rPr>
          <w:rFonts w:ascii="Sylfaen" w:eastAsiaTheme="minorHAnsi" w:hAnsi="Sylfaen" w:cs="Sylfaen"/>
          <w:sz w:val="24"/>
          <w:szCs w:val="24"/>
          <w:lang w:val="en-US"/>
        </w:rPr>
      </w:pPr>
      <w:r w:rsidRPr="00880443">
        <w:rPr>
          <w:rFonts w:ascii="Sylfaen" w:eastAsiaTheme="minorHAnsi" w:hAnsi="Sylfaen" w:cs="Sylfaen"/>
          <w:sz w:val="24"/>
          <w:szCs w:val="24"/>
        </w:rPr>
        <w:t xml:space="preserve">           მოცემულ ცხრილში ნაჩვენებია 2018 წელს დასრულებული, მიმდინარე და დაგეგმილი </w:t>
      </w:r>
      <w:r w:rsidR="00FA3638" w:rsidRPr="00880443">
        <w:rPr>
          <w:rFonts w:ascii="Sylfaen" w:eastAsiaTheme="minorHAnsi" w:hAnsi="Sylfaen" w:cs="Sylfaen"/>
          <w:sz w:val="24"/>
          <w:szCs w:val="24"/>
        </w:rPr>
        <w:t>ინფრასტრუქტურული</w:t>
      </w:r>
      <w:r w:rsidRPr="00880443">
        <w:rPr>
          <w:rFonts w:ascii="Sylfaen" w:eastAsiaTheme="minorHAnsi" w:hAnsi="Sylfaen" w:cs="Sylfaen"/>
          <w:sz w:val="24"/>
          <w:szCs w:val="24"/>
        </w:rPr>
        <w:t xml:space="preserve"> ობიექტები, რომლებიც მოიცავს</w:t>
      </w:r>
      <w:r w:rsidRPr="00880443">
        <w:rPr>
          <w:rFonts w:ascii="Sylfaen" w:eastAsiaTheme="minorHAnsi" w:hAnsi="Sylfaen" w:cs="Sylfaen"/>
          <w:sz w:val="24"/>
          <w:szCs w:val="24"/>
          <w:lang w:val="en-US"/>
        </w:rPr>
        <w:t xml:space="preserve"> საირიგაციო სისტემების</w:t>
      </w:r>
      <w:r w:rsidR="00FA3638" w:rsidRPr="00880443">
        <w:rPr>
          <w:rFonts w:ascii="Sylfaen" w:eastAsiaTheme="minorHAnsi" w:hAnsi="Sylfaen" w:cs="Sylfaen"/>
          <w:sz w:val="24"/>
          <w:szCs w:val="24"/>
        </w:rPr>
        <w:t xml:space="preserve"> </w:t>
      </w:r>
      <w:r w:rsidR="00FA3638" w:rsidRPr="00880443">
        <w:rPr>
          <w:rFonts w:ascii="Sylfaen" w:eastAsiaTheme="minorHAnsi" w:hAnsi="Sylfaen" w:cs="Sylfaen"/>
          <w:sz w:val="24"/>
          <w:szCs w:val="24"/>
          <w:lang w:val="en-US"/>
        </w:rPr>
        <w:t>რეაბილიტაციას, მცირე სასოფლო გზებისა და ხიდების მშენებლობა/რეაბილიტაციას და</w:t>
      </w:r>
      <w:r w:rsidR="00FA3638" w:rsidRPr="00880443">
        <w:rPr>
          <w:rFonts w:ascii="Sylfaen" w:eastAsiaTheme="minorHAnsi" w:hAnsi="Sylfaen" w:cs="Sylfaen"/>
          <w:sz w:val="24"/>
          <w:szCs w:val="24"/>
        </w:rPr>
        <w:t xml:space="preserve"> </w:t>
      </w:r>
      <w:r w:rsidR="00FA3638" w:rsidRPr="00880443">
        <w:rPr>
          <w:rFonts w:ascii="Sylfaen" w:eastAsiaTheme="minorHAnsi" w:hAnsi="Sylfaen" w:cs="Sylfaen"/>
          <w:sz w:val="24"/>
          <w:szCs w:val="24"/>
          <w:lang w:val="en-US"/>
        </w:rPr>
        <w:t>აღდგენითი სამუშაოების განხორციელებას:</w:t>
      </w:r>
    </w:p>
    <w:tbl>
      <w:tblPr>
        <w:tblStyle w:val="TableGrid"/>
        <w:tblW w:w="9720" w:type="dxa"/>
        <w:tblInd w:w="-5" w:type="dxa"/>
        <w:tblLayout w:type="fixed"/>
        <w:tblLook w:val="04A0" w:firstRow="1" w:lastRow="0" w:firstColumn="1" w:lastColumn="0" w:noHBand="0" w:noVBand="1"/>
      </w:tblPr>
      <w:tblGrid>
        <w:gridCol w:w="426"/>
        <w:gridCol w:w="2976"/>
        <w:gridCol w:w="1985"/>
        <w:gridCol w:w="2268"/>
        <w:gridCol w:w="2065"/>
      </w:tblGrid>
      <w:tr w:rsidR="00891CEC" w:rsidRPr="00880443" w14:paraId="55565A45" w14:textId="77777777" w:rsidTr="00C679AD">
        <w:trPr>
          <w:trHeight w:val="503"/>
        </w:trPr>
        <w:tc>
          <w:tcPr>
            <w:tcW w:w="426" w:type="dxa"/>
            <w:shd w:val="clear" w:color="auto" w:fill="D0CECE" w:themeFill="background2" w:themeFillShade="E6"/>
          </w:tcPr>
          <w:p w14:paraId="42BAA0AA"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w:t>
            </w:r>
          </w:p>
        </w:tc>
        <w:tc>
          <w:tcPr>
            <w:tcW w:w="2976" w:type="dxa"/>
            <w:shd w:val="clear" w:color="auto" w:fill="D0CECE" w:themeFill="background2" w:themeFillShade="E6"/>
          </w:tcPr>
          <w:p w14:paraId="0CB277CC"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დასახელება</w:t>
            </w:r>
          </w:p>
        </w:tc>
        <w:tc>
          <w:tcPr>
            <w:tcW w:w="1985" w:type="dxa"/>
            <w:shd w:val="clear" w:color="auto" w:fill="D0CECE" w:themeFill="background2" w:themeFillShade="E6"/>
          </w:tcPr>
          <w:p w14:paraId="35AA7F03"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მიმართულება</w:t>
            </w:r>
          </w:p>
        </w:tc>
        <w:tc>
          <w:tcPr>
            <w:tcW w:w="2268" w:type="dxa"/>
            <w:shd w:val="clear" w:color="auto" w:fill="D0CECE" w:themeFill="background2" w:themeFillShade="E6"/>
          </w:tcPr>
          <w:p w14:paraId="68D76EE1"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რეგიონი</w:t>
            </w:r>
          </w:p>
        </w:tc>
        <w:tc>
          <w:tcPr>
            <w:tcW w:w="2065" w:type="dxa"/>
            <w:shd w:val="clear" w:color="auto" w:fill="D0CECE" w:themeFill="background2" w:themeFillShade="E6"/>
          </w:tcPr>
          <w:p w14:paraId="2BC590F2" w14:textId="77777777" w:rsidR="00891CEC" w:rsidRPr="00880443" w:rsidRDefault="00891CEC" w:rsidP="00880443">
            <w:pPr>
              <w:pStyle w:val="ListParagraph"/>
              <w:spacing w:after="100" w:line="276" w:lineRule="auto"/>
              <w:ind w:left="-13" w:right="-103" w:firstLine="13"/>
              <w:jc w:val="center"/>
              <w:rPr>
                <w:rFonts w:ascii="Sylfaen" w:hAnsi="Sylfaen"/>
                <w:sz w:val="18"/>
                <w:szCs w:val="18"/>
              </w:rPr>
            </w:pPr>
            <w:r w:rsidRPr="00880443">
              <w:rPr>
                <w:rFonts w:ascii="Sylfaen" w:hAnsi="Sylfaen"/>
                <w:sz w:val="18"/>
                <w:szCs w:val="18"/>
              </w:rPr>
              <w:t>მიმდინარე სტატუსი</w:t>
            </w:r>
          </w:p>
        </w:tc>
      </w:tr>
      <w:tr w:rsidR="00891CEC" w:rsidRPr="00880443" w14:paraId="1A1AF49A" w14:textId="77777777" w:rsidTr="00C679AD">
        <w:trPr>
          <w:trHeight w:val="357"/>
        </w:trPr>
        <w:tc>
          <w:tcPr>
            <w:tcW w:w="426" w:type="dxa"/>
          </w:tcPr>
          <w:p w14:paraId="6CD1F868"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1</w:t>
            </w:r>
          </w:p>
        </w:tc>
        <w:tc>
          <w:tcPr>
            <w:tcW w:w="2976" w:type="dxa"/>
          </w:tcPr>
          <w:p w14:paraId="4E33AAD6"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ძევერა-შერთულის სარწყავი სისტემის მაგისტრალური შიდა ქსელების რეაბილიცია (ლოტი 3ბ)</w:t>
            </w:r>
          </w:p>
        </w:tc>
        <w:tc>
          <w:tcPr>
            <w:tcW w:w="1985" w:type="dxa"/>
          </w:tcPr>
          <w:p w14:paraId="2F2DB3BA" w14:textId="77777777" w:rsidR="00891CEC" w:rsidRPr="00880443" w:rsidRDefault="00891CEC" w:rsidP="00880443">
            <w:pPr>
              <w:pStyle w:val="ListParagraph"/>
              <w:spacing w:after="100" w:line="276" w:lineRule="auto"/>
              <w:ind w:left="0" w:right="-4063"/>
              <w:jc w:val="both"/>
              <w:rPr>
                <w:rFonts w:ascii="Sylfaen" w:hAnsi="Sylfaen"/>
                <w:sz w:val="18"/>
                <w:szCs w:val="18"/>
              </w:rPr>
            </w:pPr>
            <w:r w:rsidRPr="00880443">
              <w:rPr>
                <w:rFonts w:ascii="Sylfaen" w:hAnsi="Sylfaen"/>
                <w:sz w:val="18"/>
                <w:szCs w:val="18"/>
              </w:rPr>
              <w:t>ირიგაცია</w:t>
            </w:r>
          </w:p>
        </w:tc>
        <w:tc>
          <w:tcPr>
            <w:tcW w:w="2268" w:type="dxa"/>
          </w:tcPr>
          <w:p w14:paraId="0754B433" w14:textId="77777777" w:rsidR="00891CEC" w:rsidRPr="00880443" w:rsidRDefault="00891CEC" w:rsidP="00880443">
            <w:pPr>
              <w:pStyle w:val="ListParagraph"/>
              <w:spacing w:after="100" w:line="276" w:lineRule="auto"/>
              <w:ind w:left="0" w:right="-4063"/>
              <w:jc w:val="both"/>
              <w:rPr>
                <w:rFonts w:ascii="Sylfaen" w:hAnsi="Sylfaen"/>
                <w:sz w:val="18"/>
                <w:szCs w:val="18"/>
              </w:rPr>
            </w:pPr>
            <w:r w:rsidRPr="00880443">
              <w:rPr>
                <w:rFonts w:ascii="Sylfaen" w:hAnsi="Sylfaen"/>
                <w:sz w:val="18"/>
                <w:szCs w:val="18"/>
              </w:rPr>
              <w:t>შიდა ქართლი, გორი,</w:t>
            </w:r>
          </w:p>
          <w:p w14:paraId="5791C2E5" w14:textId="77777777" w:rsidR="00891CEC" w:rsidRPr="00880443" w:rsidRDefault="00891CEC" w:rsidP="00880443">
            <w:pPr>
              <w:pStyle w:val="ListParagraph"/>
              <w:spacing w:after="100" w:line="276" w:lineRule="auto"/>
              <w:ind w:left="0" w:right="-4063"/>
              <w:jc w:val="both"/>
              <w:rPr>
                <w:rFonts w:ascii="Sylfaen" w:hAnsi="Sylfaen"/>
                <w:sz w:val="18"/>
                <w:szCs w:val="18"/>
              </w:rPr>
            </w:pPr>
            <w:r w:rsidRPr="00880443">
              <w:rPr>
                <w:rFonts w:ascii="Sylfaen" w:hAnsi="Sylfaen"/>
                <w:sz w:val="18"/>
                <w:szCs w:val="18"/>
              </w:rPr>
              <w:t>ძევერა</w:t>
            </w:r>
          </w:p>
        </w:tc>
        <w:tc>
          <w:tcPr>
            <w:tcW w:w="2065" w:type="dxa"/>
          </w:tcPr>
          <w:p w14:paraId="0DEEB824"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დასრულებული</w:t>
            </w:r>
          </w:p>
        </w:tc>
      </w:tr>
      <w:tr w:rsidR="00891CEC" w:rsidRPr="00880443" w14:paraId="340E6E74" w14:textId="77777777" w:rsidTr="00C679AD">
        <w:trPr>
          <w:trHeight w:val="369"/>
        </w:trPr>
        <w:tc>
          <w:tcPr>
            <w:tcW w:w="426" w:type="dxa"/>
          </w:tcPr>
          <w:p w14:paraId="17268247" w14:textId="77777777" w:rsidR="00891CEC" w:rsidRPr="00880443" w:rsidRDefault="00891CEC" w:rsidP="00880443">
            <w:pPr>
              <w:pStyle w:val="ListParagraph"/>
              <w:tabs>
                <w:tab w:val="center" w:pos="240"/>
              </w:tabs>
              <w:spacing w:after="100" w:line="276" w:lineRule="auto"/>
              <w:ind w:left="0" w:right="-108"/>
              <w:jc w:val="center"/>
              <w:rPr>
                <w:rFonts w:ascii="Sylfaen" w:hAnsi="Sylfaen"/>
                <w:sz w:val="18"/>
                <w:szCs w:val="18"/>
              </w:rPr>
            </w:pPr>
            <w:r w:rsidRPr="00880443">
              <w:rPr>
                <w:rFonts w:ascii="Sylfaen" w:hAnsi="Sylfaen"/>
                <w:sz w:val="18"/>
                <w:szCs w:val="18"/>
              </w:rPr>
              <w:t>2</w:t>
            </w:r>
          </w:p>
        </w:tc>
        <w:tc>
          <w:tcPr>
            <w:tcW w:w="2976" w:type="dxa"/>
          </w:tcPr>
          <w:p w14:paraId="3B609876"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ტირიფონის სარწყავი სისტემის გ-3 გამანაწილებელის არხის რეაბილიტაცია</w:t>
            </w:r>
          </w:p>
        </w:tc>
        <w:tc>
          <w:tcPr>
            <w:tcW w:w="1985" w:type="dxa"/>
          </w:tcPr>
          <w:p w14:paraId="03C5C954"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55C9428D"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შიდა ქართლი, გორი</w:t>
            </w:r>
          </w:p>
        </w:tc>
        <w:tc>
          <w:tcPr>
            <w:tcW w:w="2065" w:type="dxa"/>
          </w:tcPr>
          <w:p w14:paraId="250B0D6A"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დასრულებული</w:t>
            </w:r>
          </w:p>
        </w:tc>
      </w:tr>
      <w:tr w:rsidR="00891CEC" w:rsidRPr="00880443" w14:paraId="09341FC9" w14:textId="77777777" w:rsidTr="00C679AD">
        <w:trPr>
          <w:trHeight w:val="369"/>
        </w:trPr>
        <w:tc>
          <w:tcPr>
            <w:tcW w:w="426" w:type="dxa"/>
          </w:tcPr>
          <w:p w14:paraId="28B034E7"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lastRenderedPageBreak/>
              <w:t>3</w:t>
            </w:r>
          </w:p>
        </w:tc>
        <w:tc>
          <w:tcPr>
            <w:tcW w:w="2976" w:type="dxa"/>
          </w:tcPr>
          <w:p w14:paraId="0AEA56D1"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 xml:space="preserve">ტირიფონის სარწყავი სისტემის გ-3 გამანაწილებლის </w:t>
            </w:r>
          </w:p>
          <w:p w14:paraId="5B113BAF"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შიდა ქსელის და გ-3-2-1 გამანაწილებლის და მისი სხვა რიგის გამანაწილებელი არხების რეაბილიტაცია</w:t>
            </w:r>
          </w:p>
        </w:tc>
        <w:tc>
          <w:tcPr>
            <w:tcW w:w="1985" w:type="dxa"/>
          </w:tcPr>
          <w:p w14:paraId="3F2B8569"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03A9E903"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შიდა ქართლი, გორი</w:t>
            </w:r>
          </w:p>
        </w:tc>
        <w:tc>
          <w:tcPr>
            <w:tcW w:w="2065" w:type="dxa"/>
          </w:tcPr>
          <w:p w14:paraId="285CBFBB" w14:textId="6D82B55D"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დეტალური დიზაინის მომზადება</w:t>
            </w:r>
          </w:p>
        </w:tc>
      </w:tr>
      <w:tr w:rsidR="00891CEC" w:rsidRPr="00880443" w14:paraId="7A31E572" w14:textId="77777777" w:rsidTr="00C679AD">
        <w:trPr>
          <w:trHeight w:val="357"/>
        </w:trPr>
        <w:tc>
          <w:tcPr>
            <w:tcW w:w="426" w:type="dxa"/>
          </w:tcPr>
          <w:p w14:paraId="2FB413FF"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4</w:t>
            </w:r>
          </w:p>
        </w:tc>
        <w:tc>
          <w:tcPr>
            <w:tcW w:w="2976" w:type="dxa"/>
          </w:tcPr>
          <w:p w14:paraId="2A6FFD66" w14:textId="77777777" w:rsidR="00891CEC" w:rsidRPr="00880443" w:rsidRDefault="00891CEC" w:rsidP="00880443">
            <w:pPr>
              <w:pStyle w:val="ListParagraph"/>
              <w:spacing w:after="100" w:line="276" w:lineRule="auto"/>
              <w:ind w:left="0" w:right="-18"/>
              <w:jc w:val="both"/>
              <w:rPr>
                <w:rFonts w:ascii="Sylfaen" w:hAnsi="Sylfaen"/>
                <w:sz w:val="18"/>
                <w:szCs w:val="18"/>
              </w:rPr>
            </w:pPr>
            <w:r w:rsidRPr="00880443">
              <w:rPr>
                <w:rFonts w:ascii="Sylfaen" w:hAnsi="Sylfaen"/>
                <w:sz w:val="18"/>
                <w:szCs w:val="18"/>
              </w:rPr>
              <w:t xml:space="preserve">ქვემო ალაზანის გ-32 გამანაწილებელი არხისა და მისი სხვა რიგის გამანაწილებლების რეაბილიტაცია </w:t>
            </w:r>
          </w:p>
        </w:tc>
        <w:tc>
          <w:tcPr>
            <w:tcW w:w="1985" w:type="dxa"/>
          </w:tcPr>
          <w:p w14:paraId="2558EAC7"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5F339B06"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კახეთი, გურჯაანი</w:t>
            </w:r>
          </w:p>
        </w:tc>
        <w:tc>
          <w:tcPr>
            <w:tcW w:w="2065" w:type="dxa"/>
          </w:tcPr>
          <w:p w14:paraId="59CF2100" w14:textId="4A7497D0"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სამშენებლო სამუშაოები</w:t>
            </w:r>
          </w:p>
        </w:tc>
      </w:tr>
      <w:tr w:rsidR="00891CEC" w:rsidRPr="00880443" w14:paraId="112A20F5" w14:textId="77777777" w:rsidTr="00C679AD">
        <w:trPr>
          <w:trHeight w:val="357"/>
        </w:trPr>
        <w:tc>
          <w:tcPr>
            <w:tcW w:w="426" w:type="dxa"/>
          </w:tcPr>
          <w:p w14:paraId="673C4E8F"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5</w:t>
            </w:r>
          </w:p>
        </w:tc>
        <w:tc>
          <w:tcPr>
            <w:tcW w:w="2976" w:type="dxa"/>
          </w:tcPr>
          <w:p w14:paraId="0F9E9F71" w14:textId="77777777" w:rsidR="00891CEC" w:rsidRPr="00880443" w:rsidRDefault="00891CEC" w:rsidP="00880443">
            <w:pPr>
              <w:pStyle w:val="ListParagraph"/>
              <w:spacing w:after="100" w:line="276" w:lineRule="auto"/>
              <w:ind w:left="0" w:right="-18"/>
              <w:jc w:val="both"/>
              <w:rPr>
                <w:rFonts w:ascii="Sylfaen" w:hAnsi="Sylfaen"/>
                <w:sz w:val="18"/>
                <w:szCs w:val="18"/>
              </w:rPr>
            </w:pPr>
            <w:r w:rsidRPr="00880443">
              <w:rPr>
                <w:rFonts w:ascii="Sylfaen" w:hAnsi="Sylfaen"/>
                <w:sz w:val="18"/>
                <w:szCs w:val="18"/>
              </w:rPr>
              <w:t>სალთვისის სარწყავი სისტემის გამანაწილებლების (ალტერნეტიული და ძლევიჯვარის არხები) და შიდა ქსელის რეაბილიტაცია</w:t>
            </w:r>
          </w:p>
        </w:tc>
        <w:tc>
          <w:tcPr>
            <w:tcW w:w="1985" w:type="dxa"/>
          </w:tcPr>
          <w:p w14:paraId="53575D35"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599FAC12"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შიდა ქართლი, გორი,</w:t>
            </w:r>
          </w:p>
          <w:p w14:paraId="5D990501"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 xml:space="preserve"> ქარელი</w:t>
            </w:r>
          </w:p>
        </w:tc>
        <w:tc>
          <w:tcPr>
            <w:tcW w:w="2065" w:type="dxa"/>
          </w:tcPr>
          <w:p w14:paraId="5261E8BB" w14:textId="75F0D71C"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სამშენებლო სამუშაოები</w:t>
            </w:r>
          </w:p>
        </w:tc>
      </w:tr>
      <w:tr w:rsidR="00891CEC" w:rsidRPr="00880443" w14:paraId="4ABF7C87" w14:textId="77777777" w:rsidTr="00C679AD">
        <w:trPr>
          <w:trHeight w:val="357"/>
        </w:trPr>
        <w:tc>
          <w:tcPr>
            <w:tcW w:w="426" w:type="dxa"/>
          </w:tcPr>
          <w:p w14:paraId="183F145F"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6</w:t>
            </w:r>
          </w:p>
        </w:tc>
        <w:tc>
          <w:tcPr>
            <w:tcW w:w="2976" w:type="dxa"/>
          </w:tcPr>
          <w:p w14:paraId="46FD5149"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ქვემო ალაზანის სარწყავი სისტემის გ-35 გამანაწილებელი არხის და მისი სხვა რიგის გამანაწილებლების რეაბილიტაცია/მოდერნიზაცია</w:t>
            </w:r>
          </w:p>
        </w:tc>
        <w:tc>
          <w:tcPr>
            <w:tcW w:w="1985" w:type="dxa"/>
          </w:tcPr>
          <w:p w14:paraId="7F243003" w14:textId="77777777" w:rsidR="00891CEC" w:rsidRPr="00880443" w:rsidRDefault="00891CEC" w:rsidP="00880443">
            <w:pPr>
              <w:pStyle w:val="ListParagraph"/>
              <w:spacing w:after="100" w:line="276" w:lineRule="auto"/>
              <w:ind w:left="0" w:right="720"/>
              <w:jc w:val="both"/>
              <w:rPr>
                <w:rFonts w:ascii="Sylfaen" w:hAnsi="Sylfaen"/>
                <w:sz w:val="18"/>
                <w:szCs w:val="18"/>
              </w:rPr>
            </w:pPr>
            <w:r w:rsidRPr="00880443">
              <w:rPr>
                <w:rFonts w:ascii="Sylfaen" w:hAnsi="Sylfaen"/>
                <w:sz w:val="18"/>
                <w:szCs w:val="18"/>
              </w:rPr>
              <w:t>ირიგაცია</w:t>
            </w:r>
          </w:p>
        </w:tc>
        <w:tc>
          <w:tcPr>
            <w:tcW w:w="2268" w:type="dxa"/>
          </w:tcPr>
          <w:p w14:paraId="2A52E2C5" w14:textId="77777777" w:rsidR="00891CEC" w:rsidRPr="00880443" w:rsidRDefault="00891CEC" w:rsidP="00880443">
            <w:pPr>
              <w:pStyle w:val="ListParagraph"/>
              <w:spacing w:after="100" w:line="276" w:lineRule="auto"/>
              <w:ind w:left="0" w:right="720"/>
              <w:jc w:val="both"/>
              <w:rPr>
                <w:rFonts w:ascii="Sylfaen" w:hAnsi="Sylfaen"/>
                <w:sz w:val="18"/>
                <w:szCs w:val="18"/>
              </w:rPr>
            </w:pPr>
            <w:r w:rsidRPr="00880443">
              <w:rPr>
                <w:rFonts w:ascii="Sylfaen" w:hAnsi="Sylfaen"/>
                <w:sz w:val="18"/>
                <w:szCs w:val="18"/>
              </w:rPr>
              <w:t>კახეთი, გურჯაანი</w:t>
            </w:r>
          </w:p>
        </w:tc>
        <w:tc>
          <w:tcPr>
            <w:tcW w:w="2065" w:type="dxa"/>
          </w:tcPr>
          <w:p w14:paraId="48D266D3" w14:textId="4B5E7E74"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მიმდინარეობს სატენდერო წინადადებების შეფასება</w:t>
            </w:r>
            <w:r w:rsidR="00466B70" w:rsidRPr="00880443">
              <w:rPr>
                <w:rFonts w:ascii="Sylfaen" w:hAnsi="Sylfaen"/>
                <w:sz w:val="18"/>
                <w:szCs w:val="18"/>
              </w:rPr>
              <w:t xml:space="preserve"> </w:t>
            </w:r>
          </w:p>
        </w:tc>
      </w:tr>
      <w:tr w:rsidR="00891CEC" w:rsidRPr="00880443" w14:paraId="7594FB10" w14:textId="77777777" w:rsidTr="00C679AD">
        <w:trPr>
          <w:trHeight w:val="357"/>
        </w:trPr>
        <w:tc>
          <w:tcPr>
            <w:tcW w:w="426" w:type="dxa"/>
          </w:tcPr>
          <w:p w14:paraId="2F1912A6"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7</w:t>
            </w:r>
          </w:p>
        </w:tc>
        <w:tc>
          <w:tcPr>
            <w:tcW w:w="2976" w:type="dxa"/>
          </w:tcPr>
          <w:p w14:paraId="6FED2858" w14:textId="77777777" w:rsidR="00891CEC" w:rsidRPr="00880443" w:rsidRDefault="00891CEC" w:rsidP="00880443">
            <w:pPr>
              <w:pStyle w:val="ListParagraph"/>
              <w:spacing w:after="100" w:line="276" w:lineRule="auto"/>
              <w:ind w:left="0" w:right="-18"/>
              <w:jc w:val="both"/>
              <w:rPr>
                <w:rFonts w:ascii="Sylfaen" w:hAnsi="Sylfaen"/>
                <w:sz w:val="18"/>
                <w:szCs w:val="18"/>
              </w:rPr>
            </w:pPr>
            <w:r w:rsidRPr="00880443">
              <w:rPr>
                <w:rFonts w:ascii="Sylfaen" w:hAnsi="Sylfaen"/>
                <w:sz w:val="18"/>
                <w:szCs w:val="18"/>
              </w:rPr>
              <w:t>სალთვისის სარწყავი სისტემის გ-2 გამანაწილებელი არხისა და მისი სხვა რიგის გამანაწილებელი არხების რეაბილიტაცია</w:t>
            </w:r>
          </w:p>
        </w:tc>
        <w:tc>
          <w:tcPr>
            <w:tcW w:w="1985" w:type="dxa"/>
          </w:tcPr>
          <w:p w14:paraId="7831A117"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22FDE991"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შიდა ქართლი, გორი,</w:t>
            </w:r>
          </w:p>
          <w:p w14:paraId="01F61D0C"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 xml:space="preserve"> ქარელი</w:t>
            </w:r>
          </w:p>
        </w:tc>
        <w:tc>
          <w:tcPr>
            <w:tcW w:w="2065" w:type="dxa"/>
          </w:tcPr>
          <w:p w14:paraId="59C4FFC4" w14:textId="634975D0"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დეტალური პროექტის მომზადება</w:t>
            </w:r>
            <w:r w:rsidR="00466B70" w:rsidRPr="00880443">
              <w:rPr>
                <w:rFonts w:ascii="Sylfaen" w:hAnsi="Sylfaen"/>
                <w:sz w:val="18"/>
                <w:szCs w:val="18"/>
              </w:rPr>
              <w:t xml:space="preserve"> </w:t>
            </w:r>
          </w:p>
        </w:tc>
      </w:tr>
      <w:tr w:rsidR="00891CEC" w:rsidRPr="00880443" w14:paraId="7CA87218" w14:textId="77777777" w:rsidTr="00C679AD">
        <w:trPr>
          <w:trHeight w:val="357"/>
        </w:trPr>
        <w:tc>
          <w:tcPr>
            <w:tcW w:w="426" w:type="dxa"/>
          </w:tcPr>
          <w:p w14:paraId="6F708521"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8</w:t>
            </w:r>
          </w:p>
        </w:tc>
        <w:tc>
          <w:tcPr>
            <w:tcW w:w="2976" w:type="dxa"/>
          </w:tcPr>
          <w:p w14:paraId="4AB0279E" w14:textId="77777777" w:rsidR="00891CEC" w:rsidRPr="00880443" w:rsidRDefault="00891CEC" w:rsidP="00880443">
            <w:pPr>
              <w:pStyle w:val="ListParagraph"/>
              <w:spacing w:after="100" w:line="276" w:lineRule="auto"/>
              <w:ind w:left="0" w:right="-18"/>
              <w:rPr>
                <w:rFonts w:ascii="Sylfaen" w:hAnsi="Sylfaen"/>
                <w:sz w:val="18"/>
                <w:szCs w:val="18"/>
              </w:rPr>
            </w:pPr>
            <w:r w:rsidRPr="00880443">
              <w:rPr>
                <w:rFonts w:ascii="Sylfaen" w:hAnsi="Sylfaen"/>
                <w:sz w:val="18"/>
                <w:szCs w:val="18"/>
              </w:rPr>
              <w:t>იაკუბლოს წყალსაცავის რეაბილიტაცია</w:t>
            </w:r>
          </w:p>
        </w:tc>
        <w:tc>
          <w:tcPr>
            <w:tcW w:w="1985" w:type="dxa"/>
          </w:tcPr>
          <w:p w14:paraId="62ECB023"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მიწის აღდგენითი</w:t>
            </w:r>
          </w:p>
          <w:p w14:paraId="2D2E2374"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 xml:space="preserve"> სამუშაოები</w:t>
            </w:r>
          </w:p>
        </w:tc>
        <w:tc>
          <w:tcPr>
            <w:tcW w:w="2268" w:type="dxa"/>
          </w:tcPr>
          <w:p w14:paraId="5E12F2D4"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 xml:space="preserve">ქვემო ქართლი, </w:t>
            </w:r>
          </w:p>
          <w:p w14:paraId="17FA991E"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დმანისი.</w:t>
            </w:r>
          </w:p>
        </w:tc>
        <w:tc>
          <w:tcPr>
            <w:tcW w:w="2065" w:type="dxa"/>
          </w:tcPr>
          <w:p w14:paraId="03D0CF2C" w14:textId="77777777"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 xml:space="preserve">მიმდინარეობს სატენდერო დოკუმენტაციის მომზადება სამშენებლო სამუშაოებისთვის </w:t>
            </w:r>
          </w:p>
        </w:tc>
      </w:tr>
      <w:tr w:rsidR="00891CEC" w:rsidRPr="00880443" w14:paraId="1B1A856D" w14:textId="77777777" w:rsidTr="00C679AD">
        <w:trPr>
          <w:trHeight w:val="357"/>
        </w:trPr>
        <w:tc>
          <w:tcPr>
            <w:tcW w:w="426" w:type="dxa"/>
          </w:tcPr>
          <w:p w14:paraId="652DFBE0" w14:textId="77777777" w:rsidR="00891CEC" w:rsidRPr="00880443" w:rsidRDefault="00891CEC" w:rsidP="00880443">
            <w:pPr>
              <w:pStyle w:val="ListParagraph"/>
              <w:spacing w:after="100" w:line="276" w:lineRule="auto"/>
              <w:ind w:left="0" w:right="-108"/>
              <w:rPr>
                <w:rFonts w:ascii="Sylfaen" w:hAnsi="Sylfaen"/>
                <w:sz w:val="18"/>
                <w:szCs w:val="18"/>
              </w:rPr>
            </w:pPr>
            <w:r w:rsidRPr="00880443">
              <w:rPr>
                <w:rFonts w:ascii="Sylfaen" w:hAnsi="Sylfaen"/>
                <w:sz w:val="18"/>
                <w:szCs w:val="18"/>
              </w:rPr>
              <w:t>9</w:t>
            </w:r>
          </w:p>
        </w:tc>
        <w:tc>
          <w:tcPr>
            <w:tcW w:w="2976" w:type="dxa"/>
          </w:tcPr>
          <w:p w14:paraId="3024B5A4" w14:textId="77777777" w:rsidR="00891CEC" w:rsidRPr="00880443" w:rsidRDefault="00891CEC" w:rsidP="00880443">
            <w:pPr>
              <w:pStyle w:val="ListParagraph"/>
              <w:spacing w:after="100" w:line="276" w:lineRule="auto"/>
              <w:ind w:left="0" w:right="720"/>
              <w:jc w:val="both"/>
              <w:rPr>
                <w:rFonts w:ascii="Sylfaen" w:hAnsi="Sylfaen"/>
                <w:sz w:val="18"/>
                <w:szCs w:val="18"/>
              </w:rPr>
            </w:pPr>
            <w:r w:rsidRPr="00880443">
              <w:rPr>
                <w:rFonts w:ascii="Sylfaen" w:hAnsi="Sylfaen"/>
                <w:sz w:val="18"/>
                <w:szCs w:val="18"/>
              </w:rPr>
              <w:t>ნაპირსამაგრის მშენებლობა</w:t>
            </w:r>
          </w:p>
        </w:tc>
        <w:tc>
          <w:tcPr>
            <w:tcW w:w="1985" w:type="dxa"/>
          </w:tcPr>
          <w:p w14:paraId="0B591253"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მიწის აღდგენითი</w:t>
            </w:r>
          </w:p>
          <w:p w14:paraId="7320A10A" w14:textId="77777777" w:rsidR="00891CEC" w:rsidRPr="00880443" w:rsidRDefault="00891CEC" w:rsidP="00880443">
            <w:pPr>
              <w:pStyle w:val="ListParagraph"/>
              <w:spacing w:after="100" w:line="276" w:lineRule="auto"/>
              <w:ind w:left="0"/>
              <w:rPr>
                <w:rFonts w:ascii="Sylfaen" w:hAnsi="Sylfaen"/>
                <w:sz w:val="18"/>
                <w:szCs w:val="18"/>
              </w:rPr>
            </w:pPr>
            <w:r w:rsidRPr="00880443">
              <w:rPr>
                <w:rFonts w:ascii="Sylfaen" w:hAnsi="Sylfaen"/>
                <w:sz w:val="18"/>
                <w:szCs w:val="18"/>
              </w:rPr>
              <w:t xml:space="preserve"> სამუშაოები</w:t>
            </w:r>
          </w:p>
        </w:tc>
        <w:tc>
          <w:tcPr>
            <w:tcW w:w="2268" w:type="dxa"/>
          </w:tcPr>
          <w:p w14:paraId="45CEE0E3"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კახეთის, ლაგოდეხი, გიორგეთში</w:t>
            </w:r>
          </w:p>
        </w:tc>
        <w:tc>
          <w:tcPr>
            <w:tcW w:w="2065" w:type="dxa"/>
          </w:tcPr>
          <w:p w14:paraId="2C963FCE" w14:textId="77777777" w:rsidR="00891CEC" w:rsidRPr="00880443" w:rsidRDefault="00891CEC" w:rsidP="00880443">
            <w:pPr>
              <w:pStyle w:val="ListParagraph"/>
              <w:spacing w:after="100" w:line="276" w:lineRule="auto"/>
              <w:ind w:left="0" w:right="-93"/>
              <w:jc w:val="both"/>
              <w:rPr>
                <w:rFonts w:ascii="Sylfaen" w:hAnsi="Sylfaen"/>
                <w:sz w:val="18"/>
                <w:szCs w:val="18"/>
              </w:rPr>
            </w:pPr>
            <w:r w:rsidRPr="00880443">
              <w:rPr>
                <w:rFonts w:ascii="Sylfaen" w:hAnsi="Sylfaen"/>
                <w:sz w:val="18"/>
                <w:szCs w:val="18"/>
              </w:rPr>
              <w:t>დასრულებული</w:t>
            </w:r>
          </w:p>
        </w:tc>
      </w:tr>
      <w:tr w:rsidR="00891CEC" w:rsidRPr="00880443" w14:paraId="3F79B770" w14:textId="77777777" w:rsidTr="00C679AD">
        <w:trPr>
          <w:trHeight w:val="357"/>
        </w:trPr>
        <w:tc>
          <w:tcPr>
            <w:tcW w:w="426" w:type="dxa"/>
          </w:tcPr>
          <w:p w14:paraId="637D53ED" w14:textId="77777777" w:rsidR="00891CEC" w:rsidRPr="00880443" w:rsidRDefault="00891CEC" w:rsidP="00880443">
            <w:pPr>
              <w:pStyle w:val="ListParagraph"/>
              <w:spacing w:after="100" w:line="276" w:lineRule="auto"/>
              <w:ind w:left="0" w:right="-108"/>
              <w:rPr>
                <w:rFonts w:ascii="Sylfaen" w:hAnsi="Sylfaen"/>
                <w:sz w:val="18"/>
                <w:szCs w:val="18"/>
              </w:rPr>
            </w:pPr>
            <w:r w:rsidRPr="00880443">
              <w:rPr>
                <w:rFonts w:ascii="Sylfaen" w:hAnsi="Sylfaen"/>
                <w:sz w:val="18"/>
                <w:szCs w:val="18"/>
              </w:rPr>
              <w:t>10</w:t>
            </w:r>
          </w:p>
        </w:tc>
        <w:tc>
          <w:tcPr>
            <w:tcW w:w="2976" w:type="dxa"/>
          </w:tcPr>
          <w:p w14:paraId="5A09A72D" w14:textId="77777777" w:rsidR="00891CEC" w:rsidRPr="00880443" w:rsidRDefault="00891CEC" w:rsidP="00880443">
            <w:pPr>
              <w:pStyle w:val="ListParagraph"/>
              <w:spacing w:after="100" w:line="276" w:lineRule="auto"/>
              <w:ind w:left="0" w:right="720"/>
              <w:rPr>
                <w:rFonts w:ascii="Sylfaen" w:hAnsi="Sylfaen"/>
                <w:sz w:val="18"/>
                <w:szCs w:val="18"/>
              </w:rPr>
            </w:pPr>
            <w:r w:rsidRPr="00880443">
              <w:rPr>
                <w:rFonts w:ascii="Sylfaen" w:hAnsi="Sylfaen"/>
                <w:sz w:val="18"/>
                <w:szCs w:val="18"/>
              </w:rPr>
              <w:t>ქარსაცავი ზოლის გაშენება/რეაბილიტაცია</w:t>
            </w:r>
          </w:p>
        </w:tc>
        <w:tc>
          <w:tcPr>
            <w:tcW w:w="1985" w:type="dxa"/>
          </w:tcPr>
          <w:p w14:paraId="3F5F61C2"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მიწის აღდგენითი</w:t>
            </w:r>
          </w:p>
          <w:p w14:paraId="49362558"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სამუშაოები</w:t>
            </w:r>
          </w:p>
        </w:tc>
        <w:tc>
          <w:tcPr>
            <w:tcW w:w="2268" w:type="dxa"/>
          </w:tcPr>
          <w:p w14:paraId="3D4380F4" w14:textId="77777777"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შიდა ქართლი, გორის  და ქარელის მუნიციპალიტეტები</w:t>
            </w:r>
          </w:p>
        </w:tc>
        <w:tc>
          <w:tcPr>
            <w:tcW w:w="2065" w:type="dxa"/>
          </w:tcPr>
          <w:p w14:paraId="61B6DE44" w14:textId="77777777" w:rsidR="00891CEC" w:rsidRPr="00880443" w:rsidRDefault="00891CEC" w:rsidP="00880443">
            <w:pPr>
              <w:pStyle w:val="ListParagraph"/>
              <w:spacing w:after="100" w:line="276" w:lineRule="auto"/>
              <w:ind w:left="0" w:right="-93"/>
              <w:rPr>
                <w:rFonts w:ascii="Sylfaen" w:hAnsi="Sylfaen"/>
                <w:sz w:val="18"/>
                <w:szCs w:val="18"/>
              </w:rPr>
            </w:pPr>
            <w:r w:rsidRPr="00880443">
              <w:rPr>
                <w:rFonts w:ascii="Sylfaen" w:hAnsi="Sylfaen"/>
                <w:sz w:val="18"/>
                <w:szCs w:val="18"/>
              </w:rPr>
              <w:t>მომზადდა 17 ერთეული  ლანდშაფტის აღდგენის გეგმა</w:t>
            </w:r>
          </w:p>
        </w:tc>
      </w:tr>
      <w:tr w:rsidR="00891CEC" w:rsidRPr="00880443" w14:paraId="1E88B2BC" w14:textId="77777777" w:rsidTr="00C679AD">
        <w:trPr>
          <w:trHeight w:val="357"/>
        </w:trPr>
        <w:tc>
          <w:tcPr>
            <w:tcW w:w="426" w:type="dxa"/>
          </w:tcPr>
          <w:p w14:paraId="3B7F0A45" w14:textId="77777777" w:rsidR="00891CEC" w:rsidRPr="00880443" w:rsidRDefault="00891CEC" w:rsidP="00880443">
            <w:pPr>
              <w:pStyle w:val="ListParagraph"/>
              <w:spacing w:after="100" w:line="276" w:lineRule="auto"/>
              <w:ind w:left="0" w:right="-108"/>
              <w:rPr>
                <w:rFonts w:ascii="Sylfaen" w:hAnsi="Sylfaen"/>
                <w:sz w:val="18"/>
                <w:szCs w:val="18"/>
              </w:rPr>
            </w:pPr>
            <w:r w:rsidRPr="00880443">
              <w:rPr>
                <w:rFonts w:ascii="Sylfaen" w:hAnsi="Sylfaen"/>
                <w:sz w:val="18"/>
                <w:szCs w:val="18"/>
              </w:rPr>
              <w:t>11</w:t>
            </w:r>
          </w:p>
        </w:tc>
        <w:tc>
          <w:tcPr>
            <w:tcW w:w="2976" w:type="dxa"/>
          </w:tcPr>
          <w:p w14:paraId="13B9D6F4" w14:textId="47199A80" w:rsidR="00891CEC" w:rsidRPr="00880443" w:rsidRDefault="00891CEC" w:rsidP="00880443">
            <w:pPr>
              <w:spacing w:after="100" w:line="276" w:lineRule="auto"/>
              <w:jc w:val="both"/>
              <w:rPr>
                <w:rFonts w:ascii="Sylfaen" w:hAnsi="Sylfaen"/>
                <w:sz w:val="18"/>
                <w:szCs w:val="18"/>
              </w:rPr>
            </w:pPr>
            <w:r w:rsidRPr="00880443">
              <w:rPr>
                <w:rFonts w:ascii="Sylfaen" w:hAnsi="Sylfaen"/>
                <w:sz w:val="18"/>
                <w:szCs w:val="18"/>
              </w:rPr>
              <w:t>მიწის ეროზიის საწინააღმდეგო აღდგენითი ღონისძიება - გაშენდა ქარსაფარი ზოლი, რომლის საერთო სიგრძე შეადგენს 5,600 მეტრს</w:t>
            </w:r>
            <w:r w:rsidR="00466B70" w:rsidRPr="00880443">
              <w:rPr>
                <w:rFonts w:ascii="Sylfaen" w:hAnsi="Sylfaen"/>
                <w:sz w:val="18"/>
                <w:szCs w:val="18"/>
              </w:rPr>
              <w:t xml:space="preserve"> </w:t>
            </w:r>
          </w:p>
        </w:tc>
        <w:tc>
          <w:tcPr>
            <w:tcW w:w="1985" w:type="dxa"/>
          </w:tcPr>
          <w:p w14:paraId="5B7818F8"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მიწის აღდგენითი</w:t>
            </w:r>
          </w:p>
          <w:p w14:paraId="2962C321"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 xml:space="preserve"> სამუშაოები</w:t>
            </w:r>
          </w:p>
        </w:tc>
        <w:tc>
          <w:tcPr>
            <w:tcW w:w="2268" w:type="dxa"/>
          </w:tcPr>
          <w:p w14:paraId="4CE48515"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შიდა ქართლი, გორი, ვარიანი</w:t>
            </w:r>
          </w:p>
        </w:tc>
        <w:tc>
          <w:tcPr>
            <w:tcW w:w="2065" w:type="dxa"/>
          </w:tcPr>
          <w:p w14:paraId="75D24407" w14:textId="77777777" w:rsidR="00891CEC" w:rsidRPr="00880443" w:rsidRDefault="00891CEC" w:rsidP="00880443">
            <w:pPr>
              <w:pStyle w:val="ListParagraph"/>
              <w:spacing w:after="100" w:line="276" w:lineRule="auto"/>
              <w:ind w:left="0" w:right="-93"/>
              <w:jc w:val="both"/>
              <w:rPr>
                <w:rFonts w:ascii="Sylfaen" w:hAnsi="Sylfaen"/>
                <w:sz w:val="18"/>
                <w:szCs w:val="18"/>
              </w:rPr>
            </w:pPr>
            <w:r w:rsidRPr="00880443">
              <w:rPr>
                <w:rFonts w:ascii="Sylfaen" w:hAnsi="Sylfaen"/>
                <w:sz w:val="18"/>
                <w:szCs w:val="18"/>
              </w:rPr>
              <w:t>დასრულებული</w:t>
            </w:r>
          </w:p>
        </w:tc>
      </w:tr>
      <w:tr w:rsidR="00891CEC" w:rsidRPr="00880443" w14:paraId="3DF14C31" w14:textId="77777777" w:rsidTr="00C679AD">
        <w:trPr>
          <w:trHeight w:val="357"/>
        </w:trPr>
        <w:tc>
          <w:tcPr>
            <w:tcW w:w="426" w:type="dxa"/>
          </w:tcPr>
          <w:p w14:paraId="7D3DA93D" w14:textId="77777777" w:rsidR="00891CEC" w:rsidRPr="00880443" w:rsidRDefault="00891CEC" w:rsidP="00880443">
            <w:pPr>
              <w:pStyle w:val="ListParagraph"/>
              <w:tabs>
                <w:tab w:val="left" w:pos="435"/>
                <w:tab w:val="left" w:pos="588"/>
              </w:tabs>
              <w:spacing w:after="100" w:line="276" w:lineRule="auto"/>
              <w:ind w:left="0" w:right="-108"/>
              <w:rPr>
                <w:rFonts w:ascii="Sylfaen" w:hAnsi="Sylfaen"/>
                <w:sz w:val="18"/>
                <w:szCs w:val="18"/>
              </w:rPr>
            </w:pPr>
            <w:r w:rsidRPr="00880443">
              <w:rPr>
                <w:rFonts w:ascii="Sylfaen" w:hAnsi="Sylfaen"/>
                <w:sz w:val="18"/>
                <w:szCs w:val="18"/>
              </w:rPr>
              <w:t>12</w:t>
            </w:r>
          </w:p>
        </w:tc>
        <w:tc>
          <w:tcPr>
            <w:tcW w:w="2976" w:type="dxa"/>
          </w:tcPr>
          <w:p w14:paraId="41928C49"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შიდა სასოფლო ხიდების და გზების რეაბილიტაცია</w:t>
            </w:r>
          </w:p>
        </w:tc>
        <w:tc>
          <w:tcPr>
            <w:tcW w:w="1985" w:type="dxa"/>
          </w:tcPr>
          <w:p w14:paraId="2E1CA191"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მცირე ინფრასტრუქტურა</w:t>
            </w:r>
          </w:p>
        </w:tc>
        <w:tc>
          <w:tcPr>
            <w:tcW w:w="2268" w:type="dxa"/>
          </w:tcPr>
          <w:p w14:paraId="1B6EF160"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შიდა ქართლი (გორი, ქარელი),</w:t>
            </w:r>
          </w:p>
          <w:p w14:paraId="0A2E9E1C"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სამეგრელო (ხობი)</w:t>
            </w:r>
          </w:p>
        </w:tc>
        <w:tc>
          <w:tcPr>
            <w:tcW w:w="2065" w:type="dxa"/>
          </w:tcPr>
          <w:p w14:paraId="39744E6C" w14:textId="1439905F"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დაწყებულია სამშენებლო სამუშაოები</w:t>
            </w:r>
          </w:p>
        </w:tc>
      </w:tr>
      <w:tr w:rsidR="00891CEC" w:rsidRPr="00880443" w14:paraId="27A95446" w14:textId="77777777" w:rsidTr="00C679AD">
        <w:trPr>
          <w:trHeight w:val="357"/>
        </w:trPr>
        <w:tc>
          <w:tcPr>
            <w:tcW w:w="426" w:type="dxa"/>
          </w:tcPr>
          <w:p w14:paraId="6D04CE29" w14:textId="77777777" w:rsidR="00891CEC" w:rsidRPr="00880443" w:rsidRDefault="00891CEC" w:rsidP="00880443">
            <w:pPr>
              <w:pStyle w:val="ListParagraph"/>
              <w:tabs>
                <w:tab w:val="left" w:pos="435"/>
                <w:tab w:val="left" w:pos="588"/>
              </w:tabs>
              <w:spacing w:after="100" w:line="276" w:lineRule="auto"/>
              <w:ind w:left="0" w:right="-108"/>
              <w:rPr>
                <w:rFonts w:ascii="Sylfaen" w:hAnsi="Sylfaen"/>
                <w:sz w:val="18"/>
                <w:szCs w:val="18"/>
              </w:rPr>
            </w:pPr>
            <w:r w:rsidRPr="00880443">
              <w:rPr>
                <w:rFonts w:ascii="Sylfaen" w:hAnsi="Sylfaen"/>
                <w:sz w:val="18"/>
                <w:szCs w:val="18"/>
              </w:rPr>
              <w:t>13</w:t>
            </w:r>
          </w:p>
        </w:tc>
        <w:tc>
          <w:tcPr>
            <w:tcW w:w="2976" w:type="dxa"/>
          </w:tcPr>
          <w:p w14:paraId="6C65FD58"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შიდა სასოფლო გზის რეაბილიტაცია</w:t>
            </w:r>
          </w:p>
        </w:tc>
        <w:tc>
          <w:tcPr>
            <w:tcW w:w="1985" w:type="dxa"/>
          </w:tcPr>
          <w:p w14:paraId="1FB4FBF4"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მცირე ინფრასტრუქტურა</w:t>
            </w:r>
          </w:p>
        </w:tc>
        <w:tc>
          <w:tcPr>
            <w:tcW w:w="2268" w:type="dxa"/>
          </w:tcPr>
          <w:p w14:paraId="7D32712A"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კახეთი, ლაგოდეხი, გიორგეთი</w:t>
            </w:r>
          </w:p>
        </w:tc>
        <w:tc>
          <w:tcPr>
            <w:tcW w:w="2065" w:type="dxa"/>
          </w:tcPr>
          <w:p w14:paraId="132C5AF0"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დასრულებული</w:t>
            </w:r>
          </w:p>
        </w:tc>
      </w:tr>
    </w:tbl>
    <w:p w14:paraId="27BE57DF" w14:textId="77777777" w:rsidR="00756397" w:rsidRDefault="00756397" w:rsidP="00880443">
      <w:pPr>
        <w:spacing w:after="0" w:line="276" w:lineRule="auto"/>
        <w:ind w:firstLine="720"/>
        <w:jc w:val="both"/>
        <w:rPr>
          <w:rFonts w:ascii="Sylfaen" w:hAnsi="Sylfaen"/>
          <w:b/>
          <w:color w:val="000000" w:themeColor="text1"/>
          <w:sz w:val="24"/>
          <w:szCs w:val="24"/>
        </w:rPr>
      </w:pPr>
    </w:p>
    <w:p w14:paraId="26BDBE46" w14:textId="46A1D89D" w:rsidR="00BA07F6" w:rsidRPr="00880443" w:rsidRDefault="0061271E" w:rsidP="00880443">
      <w:pPr>
        <w:spacing w:after="0" w:line="276" w:lineRule="auto"/>
        <w:ind w:firstLine="720"/>
        <w:jc w:val="both"/>
        <w:rPr>
          <w:rFonts w:ascii="Sylfaen" w:hAnsi="Sylfaen"/>
          <w:b/>
          <w:color w:val="000000" w:themeColor="text1"/>
          <w:sz w:val="24"/>
          <w:szCs w:val="24"/>
        </w:rPr>
      </w:pPr>
      <w:r w:rsidRPr="00880443">
        <w:rPr>
          <w:rFonts w:ascii="Sylfaen" w:hAnsi="Sylfaen"/>
          <w:b/>
          <w:color w:val="000000" w:themeColor="text1"/>
          <w:sz w:val="24"/>
          <w:szCs w:val="24"/>
        </w:rPr>
        <w:t>ინდიკატორების და ბიუჯეტის შესრულება</w:t>
      </w:r>
    </w:p>
    <w:p w14:paraId="3B5D8171" w14:textId="104D465D" w:rsidR="0061271E" w:rsidRPr="00880443" w:rsidRDefault="00B92ABE" w:rsidP="00C433CA">
      <w:pPr>
        <w:spacing w:after="0" w:line="276" w:lineRule="auto"/>
        <w:jc w:val="both"/>
        <w:rPr>
          <w:rFonts w:ascii="Sylfaen" w:hAnsi="Sylfaen" w:cs="Sylfaen"/>
          <w:color w:val="000000" w:themeColor="text1"/>
          <w:sz w:val="24"/>
          <w:szCs w:val="24"/>
        </w:rPr>
      </w:pPr>
      <w:r w:rsidRPr="00880443">
        <w:rPr>
          <w:rFonts w:ascii="Sylfaen" w:hAnsi="Sylfaen" w:cs="Sylfaen"/>
          <w:color w:val="FF0000"/>
          <w:sz w:val="24"/>
          <w:szCs w:val="24"/>
        </w:rPr>
        <w:lastRenderedPageBreak/>
        <w:t xml:space="preserve">            </w:t>
      </w:r>
      <w:r w:rsidR="003B5B35" w:rsidRPr="00880443">
        <w:rPr>
          <w:rFonts w:ascii="Sylfaen" w:hAnsi="Sylfaen" w:cs="Sylfaen"/>
          <w:color w:val="000000" w:themeColor="text1"/>
          <w:sz w:val="24"/>
          <w:szCs w:val="24"/>
        </w:rPr>
        <w:t>2018</w:t>
      </w:r>
      <w:r w:rsidR="0061271E" w:rsidRPr="00880443">
        <w:rPr>
          <w:rFonts w:ascii="Sylfaen" w:hAnsi="Sylfaen" w:cs="Sylfaen"/>
          <w:color w:val="000000" w:themeColor="text1"/>
          <w:sz w:val="24"/>
          <w:szCs w:val="24"/>
        </w:rPr>
        <w:t xml:space="preserve"> </w:t>
      </w:r>
      <w:r w:rsidR="007B43D3">
        <w:rPr>
          <w:rFonts w:ascii="Sylfaen" w:hAnsi="Sylfaen" w:cs="Sylfaen"/>
          <w:color w:val="000000" w:themeColor="text1"/>
          <w:sz w:val="24"/>
          <w:szCs w:val="24"/>
        </w:rPr>
        <w:t>წელს</w:t>
      </w:r>
      <w:r w:rsidR="0061271E" w:rsidRPr="00880443">
        <w:rPr>
          <w:rFonts w:ascii="Sylfaen" w:hAnsi="Sylfaen" w:cs="Sylfaen"/>
          <w:color w:val="000000" w:themeColor="text1"/>
          <w:sz w:val="24"/>
          <w:szCs w:val="24"/>
        </w:rPr>
        <w:t xml:space="preserve">, </w:t>
      </w:r>
      <w:r w:rsidR="00D61552">
        <w:rPr>
          <w:rFonts w:ascii="Sylfaen" w:hAnsi="Sylfaen" w:cs="Sylfaen"/>
          <w:color w:val="000000" w:themeColor="text1"/>
          <w:sz w:val="24"/>
          <w:szCs w:val="24"/>
        </w:rPr>
        <w:t xml:space="preserve">აქტივობის ფარგლებში, დაგეგმილი იყო </w:t>
      </w:r>
      <w:r w:rsidR="00D61552" w:rsidRPr="00D61552">
        <w:rPr>
          <w:rFonts w:ascii="Sylfaen" w:hAnsi="Sylfaen" w:cs="Sylfaen"/>
          <w:color w:val="000000" w:themeColor="text1"/>
          <w:sz w:val="24"/>
          <w:szCs w:val="24"/>
        </w:rPr>
        <w:t>სარწყავი წყლის მიწოდების გაუმჯობესება1</w:t>
      </w:r>
      <w:r w:rsidR="00332CA2">
        <w:rPr>
          <w:rFonts w:ascii="Sylfaen" w:hAnsi="Sylfaen" w:cs="Sylfaen"/>
          <w:color w:val="000000" w:themeColor="text1"/>
          <w:sz w:val="24"/>
          <w:szCs w:val="24"/>
        </w:rPr>
        <w:t>,</w:t>
      </w:r>
      <w:r w:rsidR="00D61552" w:rsidRPr="00D61552">
        <w:rPr>
          <w:rFonts w:ascii="Sylfaen" w:hAnsi="Sylfaen" w:cs="Sylfaen"/>
          <w:color w:val="000000" w:themeColor="text1"/>
          <w:sz w:val="24"/>
          <w:szCs w:val="24"/>
        </w:rPr>
        <w:t>350 ჰექტარზე, მიწის აღდგენითი სამუშაოები</w:t>
      </w:r>
      <w:r w:rsidR="007B43D3">
        <w:rPr>
          <w:rFonts w:ascii="Sylfaen" w:hAnsi="Sylfaen" w:cs="Sylfaen"/>
          <w:color w:val="000000" w:themeColor="text1"/>
          <w:sz w:val="24"/>
          <w:szCs w:val="24"/>
        </w:rPr>
        <w:t>ს</w:t>
      </w:r>
      <w:r w:rsidR="00D61552">
        <w:rPr>
          <w:rFonts w:ascii="Sylfaen" w:hAnsi="Sylfaen" w:cs="Sylfaen"/>
          <w:color w:val="000000" w:themeColor="text1"/>
          <w:sz w:val="24"/>
          <w:szCs w:val="24"/>
        </w:rPr>
        <w:t xml:space="preserve"> </w:t>
      </w:r>
      <w:r w:rsidR="007B43D3" w:rsidRPr="00D61552">
        <w:rPr>
          <w:rFonts w:ascii="Sylfaen" w:hAnsi="Sylfaen" w:cs="Sylfaen"/>
          <w:color w:val="000000" w:themeColor="text1"/>
          <w:sz w:val="24"/>
          <w:szCs w:val="24"/>
        </w:rPr>
        <w:t>2 ობიექტზე</w:t>
      </w:r>
      <w:r w:rsidR="007B43D3">
        <w:rPr>
          <w:rFonts w:ascii="Sylfaen" w:hAnsi="Sylfaen" w:cs="Sylfaen"/>
          <w:color w:val="000000" w:themeColor="text1"/>
          <w:sz w:val="24"/>
          <w:szCs w:val="24"/>
        </w:rPr>
        <w:t xml:space="preserve"> ჩატარ</w:t>
      </w:r>
      <w:r w:rsidR="00D61552" w:rsidRPr="00D61552">
        <w:rPr>
          <w:rFonts w:ascii="Sylfaen" w:hAnsi="Sylfaen" w:cs="Sylfaen"/>
          <w:color w:val="000000" w:themeColor="text1"/>
          <w:sz w:val="24"/>
          <w:szCs w:val="24"/>
        </w:rPr>
        <w:t>ება,</w:t>
      </w:r>
      <w:r w:rsidR="00D61552">
        <w:rPr>
          <w:rFonts w:ascii="Sylfaen" w:hAnsi="Sylfaen" w:cs="Sylfaen"/>
          <w:color w:val="000000" w:themeColor="text1"/>
          <w:sz w:val="24"/>
          <w:szCs w:val="24"/>
        </w:rPr>
        <w:t xml:space="preserve"> </w:t>
      </w:r>
      <w:r w:rsidR="00D61552" w:rsidRPr="00D61552">
        <w:rPr>
          <w:rFonts w:ascii="Sylfaen" w:hAnsi="Sylfaen" w:cs="Sylfaen"/>
          <w:color w:val="000000" w:themeColor="text1"/>
          <w:sz w:val="24"/>
          <w:szCs w:val="24"/>
        </w:rPr>
        <w:t>კერძო პირებისათვის 40 გრანტის და აგრობიზნესისათვის 8 გრანტის  გაცემა; ასევე, 3 სადემონსტრაციო ნაკვეთის მოწყობა და  300 ფერმერის გადამზადება</w:t>
      </w:r>
      <w:r w:rsidR="007B43D3">
        <w:rPr>
          <w:rFonts w:ascii="Sylfaen" w:hAnsi="Sylfaen" w:cs="Sylfaen"/>
          <w:color w:val="000000" w:themeColor="text1"/>
          <w:sz w:val="24"/>
          <w:szCs w:val="24"/>
        </w:rPr>
        <w:t xml:space="preserve">.   საანგარიშო პერიოდში, </w:t>
      </w:r>
      <w:r w:rsidR="0061271E" w:rsidRPr="00880443">
        <w:rPr>
          <w:rFonts w:ascii="Sylfaen" w:hAnsi="Sylfaen" w:cs="Sylfaen"/>
          <w:color w:val="000000" w:themeColor="text1"/>
          <w:sz w:val="24"/>
          <w:szCs w:val="24"/>
        </w:rPr>
        <w:t xml:space="preserve">საქართველოს მასშტაბით </w:t>
      </w:r>
      <w:r w:rsidR="003B5B35" w:rsidRPr="00880443">
        <w:rPr>
          <w:rFonts w:ascii="Sylfaen" w:hAnsi="Sylfaen" w:cs="Sylfaen"/>
          <w:color w:val="000000" w:themeColor="text1"/>
          <w:sz w:val="24"/>
          <w:szCs w:val="24"/>
        </w:rPr>
        <w:t>გაუმჯობესდა სარწყავი წყლის მიწოდება 1</w:t>
      </w:r>
      <w:r w:rsidR="003B5B35" w:rsidRPr="00880443">
        <w:rPr>
          <w:rFonts w:ascii="Sylfaen" w:hAnsi="Sylfaen" w:cs="Sylfaen"/>
          <w:color w:val="000000" w:themeColor="text1"/>
          <w:sz w:val="24"/>
          <w:szCs w:val="24"/>
          <w:lang w:val="en-US"/>
        </w:rPr>
        <w:t>,</w:t>
      </w:r>
      <w:r w:rsidR="003B5B35" w:rsidRPr="00880443">
        <w:rPr>
          <w:rFonts w:ascii="Sylfaen" w:hAnsi="Sylfaen" w:cs="Sylfaen"/>
          <w:color w:val="000000" w:themeColor="text1"/>
          <w:sz w:val="24"/>
          <w:szCs w:val="24"/>
        </w:rPr>
        <w:t>440 ჰექტარზე</w:t>
      </w:r>
      <w:r w:rsidR="003D3763">
        <w:rPr>
          <w:rFonts w:ascii="Sylfaen" w:hAnsi="Sylfaen" w:cs="Sylfaen"/>
          <w:color w:val="000000" w:themeColor="text1"/>
          <w:sz w:val="24"/>
          <w:szCs w:val="24"/>
        </w:rPr>
        <w:t>.</w:t>
      </w:r>
      <w:r w:rsidR="003B5B35" w:rsidRPr="00880443">
        <w:rPr>
          <w:rFonts w:ascii="Sylfaen" w:hAnsi="Sylfaen" w:cs="Sylfaen"/>
          <w:color w:val="000000" w:themeColor="text1"/>
          <w:sz w:val="24"/>
          <w:szCs w:val="24"/>
        </w:rPr>
        <w:t xml:space="preserve"> მიწის აღდგენითი სამუშაოების განხორციელდა 2 ობიექტზე. გაიცა 221 გრანტი კერძო პირებისთვის და 3 გრანტი აგრობიზნესისთვის</w:t>
      </w:r>
      <w:r w:rsidR="003D3763">
        <w:rPr>
          <w:rFonts w:ascii="Sylfaen" w:hAnsi="Sylfaen" w:cs="Sylfaen"/>
          <w:color w:val="000000" w:themeColor="text1"/>
          <w:sz w:val="24"/>
          <w:szCs w:val="24"/>
        </w:rPr>
        <w:t xml:space="preserve">. </w:t>
      </w:r>
      <w:r w:rsidR="003B5B35" w:rsidRPr="00880443">
        <w:rPr>
          <w:rFonts w:ascii="Sylfaen" w:hAnsi="Sylfaen" w:cs="Sylfaen"/>
          <w:color w:val="000000" w:themeColor="text1"/>
          <w:sz w:val="24"/>
          <w:szCs w:val="24"/>
        </w:rPr>
        <w:t>მოეწყო 5 სადემონსტრაციო ნაკვეთი. სწავლება გაიარა 1</w:t>
      </w:r>
      <w:r w:rsidR="00C57145">
        <w:rPr>
          <w:rFonts w:ascii="Sylfaen" w:hAnsi="Sylfaen" w:cs="Sylfaen"/>
          <w:color w:val="000000" w:themeColor="text1"/>
          <w:sz w:val="24"/>
          <w:szCs w:val="24"/>
        </w:rPr>
        <w:t>,</w:t>
      </w:r>
      <w:r w:rsidR="003B5B35" w:rsidRPr="00880443">
        <w:rPr>
          <w:rFonts w:ascii="Sylfaen" w:hAnsi="Sylfaen" w:cs="Sylfaen"/>
          <w:color w:val="000000" w:themeColor="text1"/>
          <w:sz w:val="24"/>
          <w:szCs w:val="24"/>
        </w:rPr>
        <w:t>023 ფერმერმა.</w:t>
      </w:r>
      <w:r w:rsidR="00F005A2" w:rsidRPr="00880443">
        <w:rPr>
          <w:rFonts w:ascii="Sylfaen" w:hAnsi="Sylfaen" w:cs="Sylfaen"/>
          <w:color w:val="000000" w:themeColor="text1"/>
          <w:sz w:val="24"/>
          <w:szCs w:val="24"/>
        </w:rPr>
        <w:t xml:space="preserve"> </w:t>
      </w:r>
    </w:p>
    <w:p w14:paraId="06776116" w14:textId="1D78DBA5" w:rsidR="0061271E" w:rsidRPr="00880443" w:rsidRDefault="00C97C16" w:rsidP="00C433CA">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w:t>
      </w:r>
      <w:r w:rsidR="0061271E" w:rsidRPr="00880443">
        <w:rPr>
          <w:rFonts w:ascii="Sylfaen" w:hAnsi="Sylfaen" w:cs="Sylfaen"/>
          <w:color w:val="000000" w:themeColor="text1"/>
          <w:sz w:val="24"/>
          <w:szCs w:val="24"/>
        </w:rPr>
        <w:t xml:space="preserve">აქტივობის ფარგლებში განხორციელებული ღონისძიებებისთვის, ნაცვლად საპროგნოზო </w:t>
      </w:r>
      <w:r w:rsidR="00B50FFA" w:rsidRPr="00880443">
        <w:rPr>
          <w:rFonts w:ascii="Sylfaen" w:hAnsi="Sylfaen" w:cs="Sylfaen"/>
          <w:color w:val="000000" w:themeColor="text1"/>
          <w:sz w:val="24"/>
          <w:szCs w:val="24"/>
        </w:rPr>
        <w:t xml:space="preserve">18,675,000 </w:t>
      </w:r>
      <w:r w:rsidR="0061271E" w:rsidRPr="00880443">
        <w:rPr>
          <w:rFonts w:ascii="Sylfaen" w:hAnsi="Sylfaen" w:cs="Sylfaen"/>
          <w:color w:val="000000" w:themeColor="text1"/>
          <w:sz w:val="24"/>
          <w:szCs w:val="24"/>
        </w:rPr>
        <w:t xml:space="preserve">ლარისა შეადგინა </w:t>
      </w:r>
      <w:r w:rsidR="00B50FFA" w:rsidRPr="00880443">
        <w:rPr>
          <w:rFonts w:ascii="Sylfaen" w:hAnsi="Sylfaen" w:cs="Sylfaen"/>
          <w:color w:val="000000" w:themeColor="text1"/>
          <w:sz w:val="24"/>
          <w:szCs w:val="24"/>
        </w:rPr>
        <w:t xml:space="preserve">12,040,852 </w:t>
      </w:r>
      <w:r w:rsidR="0061271E"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4957"/>
        <w:gridCol w:w="4819"/>
      </w:tblGrid>
      <w:tr w:rsidR="00790456" w:rsidRPr="00880443" w14:paraId="475772DB" w14:textId="77777777" w:rsidTr="004B5DE4">
        <w:tc>
          <w:tcPr>
            <w:tcW w:w="9776" w:type="dxa"/>
            <w:gridSpan w:val="2"/>
            <w:shd w:val="clear" w:color="auto" w:fill="0070C0"/>
          </w:tcPr>
          <w:p w14:paraId="71A44E29" w14:textId="7680C8E3" w:rsidR="00790456" w:rsidRPr="00880443" w:rsidRDefault="001A06BC" w:rsidP="00880443">
            <w:pPr>
              <w:spacing w:after="120" w:line="276" w:lineRule="auto"/>
              <w:jc w:val="both"/>
              <w:rPr>
                <w:rFonts w:ascii="Sylfaen" w:hAnsi="Sylfaen"/>
                <w:b/>
                <w:color w:val="000000" w:themeColor="text1"/>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790456" w:rsidRPr="00880443" w14:paraId="38251EAD" w14:textId="77777777" w:rsidTr="008B0D74">
        <w:tc>
          <w:tcPr>
            <w:tcW w:w="4957" w:type="dxa"/>
          </w:tcPr>
          <w:p w14:paraId="00DE0E0F" w14:textId="079BD369" w:rsidR="00790456" w:rsidRPr="00880443" w:rsidRDefault="00790456" w:rsidP="00880443">
            <w:pPr>
              <w:spacing w:after="120" w:line="276" w:lineRule="auto"/>
              <w:jc w:val="both"/>
              <w:rPr>
                <w:rFonts w:ascii="Sylfaen" w:hAnsi="Sylfaen"/>
                <w:sz w:val="20"/>
                <w:szCs w:val="20"/>
              </w:rPr>
            </w:pPr>
            <w:r w:rsidRPr="00880443">
              <w:rPr>
                <w:rFonts w:ascii="Sylfaen" w:hAnsi="Sylfaen"/>
                <w:sz w:val="20"/>
                <w:szCs w:val="20"/>
              </w:rPr>
              <w:t>აქტივობის ნომერი და სახელწოდება</w:t>
            </w:r>
            <w:r w:rsidR="00A146D8" w:rsidRPr="00880443">
              <w:rPr>
                <w:rFonts w:ascii="Sylfaen" w:hAnsi="Sylfaen"/>
                <w:sz w:val="20"/>
                <w:szCs w:val="20"/>
              </w:rPr>
              <w:t>:</w:t>
            </w:r>
          </w:p>
        </w:tc>
        <w:tc>
          <w:tcPr>
            <w:tcW w:w="4819" w:type="dxa"/>
          </w:tcPr>
          <w:p w14:paraId="61CE0866" w14:textId="5DD42A50" w:rsidR="00790456" w:rsidRPr="00880443" w:rsidRDefault="00082C75" w:rsidP="00880443">
            <w:pPr>
              <w:spacing w:after="120" w:line="276" w:lineRule="auto"/>
              <w:jc w:val="both"/>
              <w:rPr>
                <w:rFonts w:ascii="Sylfaen" w:hAnsi="Sylfaen"/>
                <w:sz w:val="20"/>
                <w:szCs w:val="20"/>
                <w:u w:val="single"/>
              </w:rPr>
            </w:pPr>
            <w:r w:rsidRPr="00880443">
              <w:rPr>
                <w:rFonts w:ascii="Sylfaen" w:hAnsi="Sylfaen" w:cs="Sylfaen"/>
                <w:color w:val="000000" w:themeColor="text1"/>
                <w:sz w:val="20"/>
                <w:szCs w:val="20"/>
              </w:rPr>
              <w:t>აქტივობა</w:t>
            </w:r>
            <w:r w:rsidRPr="00880443">
              <w:rPr>
                <w:rFonts w:ascii="Sylfaen" w:hAnsi="Sylfaen"/>
                <w:color w:val="000000" w:themeColor="text1"/>
                <w:sz w:val="20"/>
                <w:szCs w:val="20"/>
              </w:rPr>
              <w:t xml:space="preserve"> 1.1.10 </w:t>
            </w:r>
            <w:r w:rsidRPr="00880443">
              <w:rPr>
                <w:rFonts w:ascii="Sylfaen" w:hAnsi="Sylfaen" w:cs="Sylfaen"/>
                <w:color w:val="000000" w:themeColor="text1"/>
                <w:sz w:val="20"/>
                <w:szCs w:val="20"/>
              </w:rPr>
              <w:t>სოფლის მეურნეობის მოდერნიზაციის, ბაზარზე წვდომა და მდგრადობა</w:t>
            </w:r>
          </w:p>
        </w:tc>
      </w:tr>
      <w:tr w:rsidR="00790456" w:rsidRPr="00880443" w14:paraId="64F058E0" w14:textId="77777777" w:rsidTr="008B0D74">
        <w:tc>
          <w:tcPr>
            <w:tcW w:w="4957" w:type="dxa"/>
          </w:tcPr>
          <w:p w14:paraId="0316AE30" w14:textId="77777777" w:rsidR="00790456" w:rsidRPr="00880443" w:rsidRDefault="00790456" w:rsidP="00880443">
            <w:pPr>
              <w:spacing w:after="120" w:line="276" w:lineRule="auto"/>
              <w:jc w:val="both"/>
              <w:rPr>
                <w:rFonts w:ascii="Sylfaen" w:hAnsi="Sylfaen"/>
                <w:sz w:val="20"/>
                <w:szCs w:val="20"/>
              </w:rPr>
            </w:pPr>
            <w:r w:rsidRPr="00880443">
              <w:rPr>
                <w:rFonts w:ascii="Sylfaen" w:hAnsi="Sylfaen"/>
                <w:sz w:val="20"/>
                <w:szCs w:val="20"/>
              </w:rPr>
              <w:t xml:space="preserve">პასუხისმგებელი უწყება: </w:t>
            </w:r>
          </w:p>
        </w:tc>
        <w:tc>
          <w:tcPr>
            <w:tcW w:w="4819" w:type="dxa"/>
          </w:tcPr>
          <w:p w14:paraId="18252B07" w14:textId="5742032F" w:rsidR="00790456" w:rsidRPr="00880443" w:rsidRDefault="00790456" w:rsidP="00880443">
            <w:pPr>
              <w:spacing w:after="120" w:line="276" w:lineRule="auto"/>
              <w:jc w:val="both"/>
              <w:rPr>
                <w:rFonts w:ascii="Sylfaen" w:hAnsi="Sylfaen"/>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p>
        </w:tc>
      </w:tr>
      <w:tr w:rsidR="00790456" w:rsidRPr="00880443" w14:paraId="56394AA7" w14:textId="77777777" w:rsidTr="008B0D74">
        <w:tc>
          <w:tcPr>
            <w:tcW w:w="4957" w:type="dxa"/>
          </w:tcPr>
          <w:p w14:paraId="738E7618" w14:textId="152C5414" w:rsidR="00790456" w:rsidRPr="00880443" w:rsidRDefault="00790456" w:rsidP="00880443">
            <w:pPr>
              <w:spacing w:after="120" w:line="276" w:lineRule="auto"/>
              <w:jc w:val="both"/>
              <w:rPr>
                <w:rFonts w:ascii="Sylfaen" w:hAnsi="Sylfaen"/>
                <w:sz w:val="20"/>
                <w:szCs w:val="20"/>
              </w:rPr>
            </w:pPr>
            <w:r w:rsidRPr="00880443">
              <w:rPr>
                <w:rFonts w:ascii="Sylfaen" w:hAnsi="Sylfaen" w:cs="Sylfaen"/>
                <w:color w:val="000000" w:themeColor="text1"/>
                <w:sz w:val="20"/>
                <w:szCs w:val="20"/>
              </w:rPr>
              <w:t>პარტნიორი</w:t>
            </w:r>
            <w:r w:rsidRPr="00880443">
              <w:rPr>
                <w:rFonts w:ascii="Sylfaen" w:hAnsi="Sylfaen"/>
                <w:color w:val="000000" w:themeColor="text1"/>
                <w:sz w:val="20"/>
                <w:szCs w:val="20"/>
              </w:rPr>
              <w:t xml:space="preserve"> ორგანიზაცია:</w:t>
            </w:r>
          </w:p>
        </w:tc>
        <w:tc>
          <w:tcPr>
            <w:tcW w:w="4819" w:type="dxa"/>
          </w:tcPr>
          <w:p w14:paraId="3B556610" w14:textId="563663C9" w:rsidR="00790456" w:rsidRPr="00880443" w:rsidRDefault="00790456" w:rsidP="00880443">
            <w:pPr>
              <w:spacing w:after="120" w:line="276" w:lineRule="auto"/>
              <w:jc w:val="both"/>
              <w:rPr>
                <w:rFonts w:ascii="Sylfaen" w:hAnsi="Sylfaen"/>
                <w:sz w:val="20"/>
                <w:szCs w:val="20"/>
              </w:rPr>
            </w:pPr>
            <w:r w:rsidRPr="00880443">
              <w:rPr>
                <w:rFonts w:ascii="Sylfaen" w:hAnsi="Sylfaen"/>
                <w:color w:val="000000" w:themeColor="text1"/>
                <w:sz w:val="20"/>
                <w:szCs w:val="20"/>
                <w:lang w:val="en-US"/>
              </w:rPr>
              <w:t>სოფლის მეურნეობის განვითარების საერთაშორისო ფონდი (IFAD)</w:t>
            </w:r>
          </w:p>
        </w:tc>
      </w:tr>
      <w:tr w:rsidR="00790456" w:rsidRPr="00880443" w14:paraId="4EBF445E" w14:textId="77777777" w:rsidTr="004B5DE4">
        <w:tc>
          <w:tcPr>
            <w:tcW w:w="9776" w:type="dxa"/>
            <w:gridSpan w:val="2"/>
            <w:shd w:val="clear" w:color="auto" w:fill="E7E6E6" w:themeFill="background2"/>
          </w:tcPr>
          <w:p w14:paraId="6EF1D683" w14:textId="77777777" w:rsidR="00790456" w:rsidRPr="00880443" w:rsidRDefault="00790456" w:rsidP="00880443">
            <w:pPr>
              <w:spacing w:after="120" w:line="276" w:lineRule="auto"/>
              <w:jc w:val="center"/>
              <w:rPr>
                <w:rFonts w:ascii="Sylfaen" w:hAnsi="Sylfaen"/>
                <w:b/>
                <w:sz w:val="20"/>
                <w:szCs w:val="20"/>
              </w:rPr>
            </w:pPr>
            <w:r w:rsidRPr="00880443">
              <w:rPr>
                <w:rFonts w:ascii="Sylfaen" w:hAnsi="Sylfaen"/>
                <w:b/>
                <w:sz w:val="20"/>
                <w:szCs w:val="20"/>
              </w:rPr>
              <w:t>შესრულების ინდიკატორები</w:t>
            </w:r>
          </w:p>
        </w:tc>
      </w:tr>
      <w:tr w:rsidR="00790456" w:rsidRPr="00880443" w14:paraId="7A47E78C" w14:textId="77777777" w:rsidTr="008B0D74">
        <w:trPr>
          <w:trHeight w:val="989"/>
        </w:trPr>
        <w:tc>
          <w:tcPr>
            <w:tcW w:w="4957" w:type="dxa"/>
          </w:tcPr>
          <w:p w14:paraId="170953F8" w14:textId="77777777" w:rsidR="00790456" w:rsidRPr="00880443" w:rsidRDefault="00790456"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5BE719D9" w14:textId="7F9118D3"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გაუმჯობესდება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სარწყავი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წყლის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მიწოდება</w:t>
            </w:r>
            <w:r w:rsidRPr="00880443">
              <w:rPr>
                <w:rFonts w:ascii="Sylfaen" w:hAnsi="Sylfaen"/>
                <w:color w:val="000000" w:themeColor="text1"/>
                <w:sz w:val="20"/>
                <w:szCs w:val="20"/>
              </w:rPr>
              <w:t xml:space="preserve"> 1</w:t>
            </w:r>
            <w:r w:rsidR="00332CA2">
              <w:rPr>
                <w:rFonts w:ascii="Sylfaen" w:hAnsi="Sylfaen"/>
                <w:color w:val="000000" w:themeColor="text1"/>
                <w:sz w:val="20"/>
                <w:szCs w:val="20"/>
              </w:rPr>
              <w:t>,</w:t>
            </w:r>
            <w:r w:rsidRPr="00880443">
              <w:rPr>
                <w:rFonts w:ascii="Sylfaen" w:hAnsi="Sylfaen"/>
                <w:color w:val="000000" w:themeColor="text1"/>
                <w:sz w:val="20"/>
                <w:szCs w:val="20"/>
              </w:rPr>
              <w:t xml:space="preserve">350 </w:t>
            </w:r>
            <w:r w:rsidRPr="00880443">
              <w:rPr>
                <w:rFonts w:ascii="Sylfaen" w:hAnsi="Sylfaen" w:cs="Sylfaen"/>
                <w:color w:val="000000" w:themeColor="text1"/>
                <w:sz w:val="20"/>
                <w:szCs w:val="20"/>
              </w:rPr>
              <w:t>ჰექტარზე</w:t>
            </w:r>
            <w:r w:rsidRPr="00880443">
              <w:rPr>
                <w:rFonts w:ascii="Sylfaen" w:hAnsi="Sylfaen"/>
                <w:color w:val="000000" w:themeColor="text1"/>
                <w:sz w:val="20"/>
                <w:szCs w:val="20"/>
              </w:rPr>
              <w:t xml:space="preserve">; </w:t>
            </w:r>
          </w:p>
          <w:p w14:paraId="4BD781FB"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ჩატარდება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აღდგენითი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სამუშაოები</w:t>
            </w:r>
            <w:r w:rsidRPr="00880443">
              <w:rPr>
                <w:rFonts w:ascii="Sylfaen" w:hAnsi="Sylfaen"/>
                <w:color w:val="000000" w:themeColor="text1"/>
                <w:sz w:val="20"/>
                <w:szCs w:val="20"/>
              </w:rPr>
              <w:t xml:space="preserve"> 2 </w:t>
            </w:r>
            <w:r w:rsidRPr="00880443">
              <w:rPr>
                <w:rFonts w:ascii="Sylfaen" w:hAnsi="Sylfaen" w:cs="Sylfaen"/>
                <w:color w:val="000000" w:themeColor="text1"/>
                <w:sz w:val="20"/>
                <w:szCs w:val="20"/>
              </w:rPr>
              <w:t>ობიექტზე</w:t>
            </w:r>
            <w:r w:rsidRPr="00880443">
              <w:rPr>
                <w:rFonts w:ascii="Sylfaen" w:hAnsi="Sylfaen"/>
                <w:color w:val="000000" w:themeColor="text1"/>
                <w:sz w:val="20"/>
                <w:szCs w:val="20"/>
              </w:rPr>
              <w:t>;</w:t>
            </w:r>
          </w:p>
          <w:p w14:paraId="25A26675"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გაიცემა</w:t>
            </w:r>
            <w:r w:rsidRPr="00880443">
              <w:rPr>
                <w:rFonts w:ascii="Sylfaen" w:hAnsi="Sylfaen"/>
                <w:color w:val="000000" w:themeColor="text1"/>
                <w:sz w:val="20"/>
                <w:szCs w:val="20"/>
              </w:rPr>
              <w:t xml:space="preserve"> 40 </w:t>
            </w:r>
            <w:r w:rsidRPr="00880443">
              <w:rPr>
                <w:rFonts w:ascii="Sylfaen" w:hAnsi="Sylfaen" w:cs="Sylfaen"/>
                <w:color w:val="000000" w:themeColor="text1"/>
                <w:sz w:val="20"/>
                <w:szCs w:val="20"/>
              </w:rPr>
              <w:t>გრანტი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კერძო</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პირებისათვის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8 </w:t>
            </w:r>
            <w:r w:rsidRPr="00880443">
              <w:rPr>
                <w:rFonts w:ascii="Sylfaen" w:hAnsi="Sylfaen" w:cs="Sylfaen"/>
                <w:color w:val="000000" w:themeColor="text1"/>
                <w:sz w:val="20"/>
                <w:szCs w:val="20"/>
              </w:rPr>
              <w:t>გრანტი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აგრობიზნესისათვის</w:t>
            </w:r>
            <w:r w:rsidRPr="00880443">
              <w:rPr>
                <w:rFonts w:ascii="Sylfaen" w:hAnsi="Sylfaen"/>
                <w:color w:val="000000" w:themeColor="text1"/>
                <w:sz w:val="20"/>
                <w:szCs w:val="20"/>
              </w:rPr>
              <w:t xml:space="preserve">; </w:t>
            </w:r>
          </w:p>
          <w:p w14:paraId="3A9C1E26" w14:textId="62415C09" w:rsidR="00790456" w:rsidRPr="00880443" w:rsidRDefault="00790456" w:rsidP="00880443">
            <w:pPr>
              <w:spacing w:after="120" w:line="276" w:lineRule="auto"/>
              <w:jc w:val="both"/>
              <w:rPr>
                <w:rFonts w:ascii="Sylfaen" w:hAnsi="Sylfaen"/>
                <w:b/>
                <w:color w:val="000000" w:themeColor="text1"/>
                <w:sz w:val="20"/>
                <w:szCs w:val="20"/>
              </w:rPr>
            </w:pPr>
            <w:r w:rsidRPr="00880443">
              <w:rPr>
                <w:rFonts w:ascii="Sylfaen" w:hAnsi="Sylfaen" w:cs="Sylfaen"/>
                <w:color w:val="000000" w:themeColor="text1"/>
                <w:sz w:val="20"/>
                <w:szCs w:val="20"/>
              </w:rPr>
              <w:t>მოეწყობა</w:t>
            </w:r>
            <w:r w:rsidRPr="00880443">
              <w:rPr>
                <w:rFonts w:ascii="Sylfaen" w:hAnsi="Sylfaen"/>
                <w:color w:val="000000" w:themeColor="text1"/>
                <w:sz w:val="20"/>
                <w:szCs w:val="20"/>
              </w:rPr>
              <w:t xml:space="preserve"> 3 </w:t>
            </w:r>
            <w:r w:rsidRPr="00880443">
              <w:rPr>
                <w:rFonts w:ascii="Sylfaen" w:hAnsi="Sylfaen" w:cs="Sylfaen"/>
                <w:color w:val="000000" w:themeColor="text1"/>
                <w:sz w:val="20"/>
                <w:szCs w:val="20"/>
              </w:rPr>
              <w:t>სადემონსტრაციო</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ნაკვეთი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გადამზადდება</w:t>
            </w:r>
            <w:r w:rsidRPr="00880443">
              <w:rPr>
                <w:rFonts w:ascii="Sylfaen" w:hAnsi="Sylfaen"/>
                <w:color w:val="000000" w:themeColor="text1"/>
                <w:sz w:val="20"/>
                <w:szCs w:val="20"/>
              </w:rPr>
              <w:t xml:space="preserve"> 300 </w:t>
            </w:r>
            <w:r w:rsidRPr="00880443">
              <w:rPr>
                <w:rFonts w:ascii="Sylfaen" w:hAnsi="Sylfaen" w:cs="Sylfaen"/>
                <w:color w:val="000000" w:themeColor="text1"/>
                <w:sz w:val="20"/>
                <w:szCs w:val="20"/>
              </w:rPr>
              <w:t>ფერმერი</w:t>
            </w:r>
            <w:r w:rsidRPr="00880443">
              <w:rPr>
                <w:rFonts w:ascii="Sylfaen" w:hAnsi="Sylfaen"/>
                <w:color w:val="000000" w:themeColor="text1"/>
                <w:sz w:val="20"/>
                <w:szCs w:val="20"/>
              </w:rPr>
              <w:t xml:space="preserve">.   </w:t>
            </w:r>
          </w:p>
        </w:tc>
        <w:tc>
          <w:tcPr>
            <w:tcW w:w="4819" w:type="dxa"/>
          </w:tcPr>
          <w:p w14:paraId="123D723F" w14:textId="77777777" w:rsidR="00790456" w:rsidRPr="00880443" w:rsidRDefault="00790456"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6EBEAD9" w14:textId="7C725BF2" w:rsidR="00790456" w:rsidRPr="00880443" w:rsidRDefault="000668AD"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წელს </w:t>
            </w:r>
            <w:r w:rsidR="00790456" w:rsidRPr="00880443">
              <w:rPr>
                <w:rFonts w:ascii="Sylfaen" w:hAnsi="Sylfaen"/>
                <w:color w:val="000000" w:themeColor="text1"/>
                <w:sz w:val="20"/>
                <w:szCs w:val="20"/>
              </w:rPr>
              <w:t>გაუმჯობესდა სარწყავი წყლის მიწოდება 1</w:t>
            </w:r>
            <w:r w:rsidR="00332CA2">
              <w:rPr>
                <w:rFonts w:ascii="Sylfaen" w:hAnsi="Sylfaen"/>
                <w:color w:val="000000" w:themeColor="text1"/>
                <w:sz w:val="20"/>
                <w:szCs w:val="20"/>
              </w:rPr>
              <w:t>,</w:t>
            </w:r>
            <w:r w:rsidR="00790456" w:rsidRPr="00880443">
              <w:rPr>
                <w:rFonts w:ascii="Sylfaen" w:hAnsi="Sylfaen"/>
                <w:color w:val="000000" w:themeColor="text1"/>
                <w:sz w:val="20"/>
                <w:szCs w:val="20"/>
              </w:rPr>
              <w:t>440 ჰექტარზე;</w:t>
            </w:r>
          </w:p>
          <w:p w14:paraId="439D5249"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მიწის აღდგენითი სამუშაოების განხორციელდა 2 ობიექტზე; </w:t>
            </w:r>
          </w:p>
          <w:p w14:paraId="056A90FE"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გაიცა 221 გრანტი კერძო პირებისთვის და 3 გრანტი აგრობიზნესისთვის; </w:t>
            </w:r>
          </w:p>
          <w:p w14:paraId="5A549794" w14:textId="4A3E5883" w:rsidR="00790456" w:rsidRPr="00880443" w:rsidRDefault="00790456"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მოეწყო 5 სადემონსტრაციო ნაკვეთი. სწავლება გაიარა 1</w:t>
            </w:r>
            <w:r w:rsidR="00332CA2">
              <w:rPr>
                <w:rFonts w:ascii="Sylfaen" w:hAnsi="Sylfaen"/>
                <w:color w:val="000000" w:themeColor="text1"/>
                <w:sz w:val="20"/>
                <w:szCs w:val="20"/>
              </w:rPr>
              <w:t>,</w:t>
            </w:r>
            <w:r w:rsidRPr="00880443">
              <w:rPr>
                <w:rFonts w:ascii="Sylfaen" w:hAnsi="Sylfaen"/>
                <w:color w:val="000000" w:themeColor="text1"/>
                <w:sz w:val="20"/>
                <w:szCs w:val="20"/>
              </w:rPr>
              <w:t>023 ფერმერმა.</w:t>
            </w:r>
          </w:p>
        </w:tc>
      </w:tr>
      <w:tr w:rsidR="00790456" w:rsidRPr="00880443" w14:paraId="715E345B" w14:textId="77777777" w:rsidTr="004B5DE4">
        <w:tc>
          <w:tcPr>
            <w:tcW w:w="9776" w:type="dxa"/>
            <w:gridSpan w:val="2"/>
            <w:shd w:val="clear" w:color="auto" w:fill="E7E6E6" w:themeFill="background2"/>
          </w:tcPr>
          <w:p w14:paraId="338ADD72" w14:textId="77777777" w:rsidR="00790456" w:rsidRPr="00880443" w:rsidRDefault="00790456" w:rsidP="00880443">
            <w:pPr>
              <w:spacing w:after="120" w:line="276" w:lineRule="auto"/>
              <w:jc w:val="center"/>
              <w:rPr>
                <w:rFonts w:ascii="Sylfaen" w:hAnsi="Sylfaen"/>
                <w:b/>
                <w:color w:val="000000" w:themeColor="text1"/>
                <w:sz w:val="20"/>
                <w:szCs w:val="20"/>
              </w:rPr>
            </w:pPr>
            <w:r w:rsidRPr="00880443">
              <w:rPr>
                <w:rFonts w:ascii="Sylfaen" w:hAnsi="Sylfaen"/>
                <w:b/>
                <w:sz w:val="20"/>
                <w:szCs w:val="20"/>
              </w:rPr>
              <w:t>ბიუჯეტი</w:t>
            </w:r>
          </w:p>
        </w:tc>
      </w:tr>
      <w:tr w:rsidR="00790456" w:rsidRPr="00880443" w14:paraId="670F9211" w14:textId="77777777" w:rsidTr="008B0D74">
        <w:trPr>
          <w:trHeight w:val="233"/>
        </w:trPr>
        <w:tc>
          <w:tcPr>
            <w:tcW w:w="4957" w:type="dxa"/>
          </w:tcPr>
          <w:p w14:paraId="460B6E03" w14:textId="749F3886" w:rsidR="00790456" w:rsidRPr="00880443" w:rsidRDefault="00790456"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Pr="00880443">
              <w:rPr>
                <w:rFonts w:ascii="Sylfaen" w:hAnsi="Sylfaen"/>
                <w:color w:val="000000" w:themeColor="text1"/>
                <w:sz w:val="20"/>
                <w:szCs w:val="20"/>
                <w:u w:val="single"/>
              </w:rPr>
              <w:t>18,675,000 ლარი</w:t>
            </w:r>
          </w:p>
        </w:tc>
        <w:tc>
          <w:tcPr>
            <w:tcW w:w="4819" w:type="dxa"/>
          </w:tcPr>
          <w:p w14:paraId="3F8832BF" w14:textId="74A20864" w:rsidR="00790456" w:rsidRPr="00880443" w:rsidRDefault="00790456"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Pr="00880443">
              <w:rPr>
                <w:rFonts w:ascii="Sylfaen" w:hAnsi="Sylfaen"/>
                <w:color w:val="000000" w:themeColor="text1"/>
                <w:sz w:val="20"/>
                <w:szCs w:val="20"/>
                <w:u w:val="single"/>
              </w:rPr>
              <w:t>12,040,852 ლარი</w:t>
            </w:r>
          </w:p>
        </w:tc>
      </w:tr>
    </w:tbl>
    <w:p w14:paraId="3C726F70" w14:textId="77777777" w:rsidR="00A95772" w:rsidRPr="00880443" w:rsidRDefault="00A95772"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E02184" w:rsidRPr="00880443" w14:paraId="5202CF27" w14:textId="77777777" w:rsidTr="00925613">
        <w:trPr>
          <w:trHeight w:val="625"/>
        </w:trPr>
        <w:tc>
          <w:tcPr>
            <w:tcW w:w="1033" w:type="dxa"/>
            <w:vMerge w:val="restart"/>
          </w:tcPr>
          <w:p w14:paraId="59AA3344" w14:textId="77777777" w:rsidR="00E02184" w:rsidRPr="00880443" w:rsidRDefault="00E02184" w:rsidP="00880443">
            <w:pPr>
              <w:spacing w:line="276" w:lineRule="auto"/>
              <w:jc w:val="center"/>
              <w:rPr>
                <w:rFonts w:ascii="Sylfaen" w:hAnsi="Sylfaen"/>
                <w:color w:val="000000" w:themeColor="text1"/>
                <w:sz w:val="16"/>
                <w:szCs w:val="20"/>
              </w:rPr>
            </w:pPr>
          </w:p>
          <w:p w14:paraId="717D92BD" w14:textId="77777777" w:rsidR="00E02184" w:rsidRPr="00880443" w:rsidRDefault="00E02184" w:rsidP="00880443">
            <w:pPr>
              <w:spacing w:line="276" w:lineRule="auto"/>
              <w:jc w:val="center"/>
              <w:rPr>
                <w:rFonts w:ascii="Sylfaen" w:hAnsi="Sylfaen"/>
                <w:color w:val="000000" w:themeColor="text1"/>
                <w:sz w:val="16"/>
                <w:szCs w:val="20"/>
              </w:rPr>
            </w:pPr>
          </w:p>
          <w:p w14:paraId="79735118" w14:textId="77777777" w:rsidR="00E02184" w:rsidRPr="00880443" w:rsidRDefault="00E02184" w:rsidP="00880443">
            <w:pPr>
              <w:spacing w:line="276" w:lineRule="auto"/>
              <w:jc w:val="center"/>
              <w:rPr>
                <w:rFonts w:ascii="Sylfaen" w:hAnsi="Sylfaen"/>
                <w:color w:val="000000" w:themeColor="text1"/>
                <w:sz w:val="16"/>
                <w:szCs w:val="20"/>
              </w:rPr>
            </w:pPr>
          </w:p>
          <w:p w14:paraId="57FB1069" w14:textId="77777777" w:rsidR="00E02184" w:rsidRPr="00880443" w:rsidRDefault="00E02184"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5B16E60" w14:textId="77777777" w:rsidR="00E02184" w:rsidRPr="00880443" w:rsidRDefault="00E02184"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12E437BD"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583AFF7C"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6A68303B"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3A0F2EC3"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7381B4D2" w14:textId="77777777" w:rsidR="00E02184" w:rsidRPr="00880443" w:rsidRDefault="00E02184" w:rsidP="00880443">
            <w:pPr>
              <w:spacing w:line="276" w:lineRule="auto"/>
              <w:jc w:val="both"/>
              <w:rPr>
                <w:rFonts w:ascii="Sylfaen" w:hAnsi="Sylfaen"/>
                <w:color w:val="000000" w:themeColor="text1"/>
                <w:sz w:val="16"/>
              </w:rPr>
            </w:pPr>
          </w:p>
        </w:tc>
      </w:tr>
      <w:tr w:rsidR="00E02184" w:rsidRPr="00880443" w14:paraId="36C604B9" w14:textId="77777777" w:rsidTr="00874429">
        <w:trPr>
          <w:trHeight w:val="228"/>
        </w:trPr>
        <w:tc>
          <w:tcPr>
            <w:tcW w:w="1033" w:type="dxa"/>
            <w:vMerge/>
          </w:tcPr>
          <w:p w14:paraId="50D1F68A" w14:textId="77777777" w:rsidR="00E02184" w:rsidRPr="00880443" w:rsidRDefault="00E02184"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1EBF123"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38E9FDB" w14:textId="77777777" w:rsidR="00E02184" w:rsidRPr="00880443" w:rsidRDefault="00E02184" w:rsidP="00880443">
            <w:pPr>
              <w:spacing w:line="276" w:lineRule="auto"/>
              <w:jc w:val="center"/>
              <w:rPr>
                <w:rFonts w:ascii="Sylfaen" w:hAnsi="Sylfaen"/>
                <w:color w:val="000000" w:themeColor="text1"/>
                <w:sz w:val="16"/>
                <w:szCs w:val="20"/>
              </w:rPr>
            </w:pPr>
          </w:p>
        </w:tc>
        <w:tc>
          <w:tcPr>
            <w:tcW w:w="1483" w:type="dxa"/>
          </w:tcPr>
          <w:p w14:paraId="41979416" w14:textId="09A71E85" w:rsidR="00E02184" w:rsidRPr="00880443" w:rsidRDefault="009D1ED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F18EFD3" w14:textId="77777777" w:rsidR="00E02184" w:rsidRPr="00880443" w:rsidRDefault="00E02184" w:rsidP="00880443">
            <w:pPr>
              <w:spacing w:line="276" w:lineRule="auto"/>
              <w:jc w:val="center"/>
              <w:rPr>
                <w:rFonts w:ascii="Sylfaen" w:hAnsi="Sylfaen"/>
                <w:color w:val="000000" w:themeColor="text1"/>
                <w:sz w:val="16"/>
                <w:szCs w:val="20"/>
              </w:rPr>
            </w:pPr>
          </w:p>
        </w:tc>
        <w:tc>
          <w:tcPr>
            <w:tcW w:w="1631" w:type="dxa"/>
          </w:tcPr>
          <w:p w14:paraId="2AB557B5" w14:textId="59B4D6F3" w:rsidR="00E02184" w:rsidRPr="00880443" w:rsidRDefault="00E02184" w:rsidP="00880443">
            <w:pPr>
              <w:spacing w:line="276" w:lineRule="auto"/>
              <w:jc w:val="center"/>
              <w:rPr>
                <w:rFonts w:ascii="Sylfaen" w:hAnsi="Sylfaen"/>
                <w:b/>
                <w:color w:val="000000" w:themeColor="text1"/>
                <w:sz w:val="16"/>
                <w:szCs w:val="20"/>
                <w:lang w:val="en-US"/>
              </w:rPr>
            </w:pPr>
          </w:p>
        </w:tc>
        <w:tc>
          <w:tcPr>
            <w:tcW w:w="1335" w:type="dxa"/>
          </w:tcPr>
          <w:p w14:paraId="09F27D85" w14:textId="77777777" w:rsidR="00E02184" w:rsidRPr="00880443" w:rsidRDefault="00E02184" w:rsidP="00880443">
            <w:pPr>
              <w:spacing w:line="276" w:lineRule="auto"/>
              <w:jc w:val="both"/>
              <w:rPr>
                <w:rFonts w:ascii="Sylfaen" w:hAnsi="Sylfaen"/>
                <w:color w:val="000000" w:themeColor="text1"/>
                <w:sz w:val="16"/>
              </w:rPr>
            </w:pPr>
          </w:p>
        </w:tc>
      </w:tr>
      <w:tr w:rsidR="00E02184" w:rsidRPr="00880443" w14:paraId="207F809E" w14:textId="77777777" w:rsidTr="00925613">
        <w:trPr>
          <w:trHeight w:val="1110"/>
        </w:trPr>
        <w:tc>
          <w:tcPr>
            <w:tcW w:w="1033" w:type="dxa"/>
            <w:vMerge/>
          </w:tcPr>
          <w:p w14:paraId="65B009E4" w14:textId="77777777" w:rsidR="00E02184" w:rsidRPr="00880443" w:rsidRDefault="00E02184" w:rsidP="00880443">
            <w:pPr>
              <w:spacing w:line="276" w:lineRule="auto"/>
              <w:jc w:val="both"/>
              <w:rPr>
                <w:rFonts w:ascii="Sylfaen" w:hAnsi="Sylfaen"/>
                <w:color w:val="000000" w:themeColor="text1"/>
                <w:sz w:val="16"/>
                <w:szCs w:val="20"/>
              </w:rPr>
            </w:pPr>
          </w:p>
        </w:tc>
        <w:tc>
          <w:tcPr>
            <w:tcW w:w="1038" w:type="dxa"/>
          </w:tcPr>
          <w:p w14:paraId="2D78641E" w14:textId="77777777" w:rsidR="00E02184" w:rsidRPr="00880443" w:rsidRDefault="00E02184"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7EA5A923"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3456A68A"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7B3FDBAA"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BDAF94C"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7A9AD237" w14:textId="77777777" w:rsidR="00E02184" w:rsidRPr="00880443" w:rsidRDefault="00E02184"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E02184" w:rsidRPr="00880443" w14:paraId="7BF6C23F" w14:textId="77777777" w:rsidTr="00874429">
        <w:trPr>
          <w:trHeight w:val="406"/>
        </w:trPr>
        <w:tc>
          <w:tcPr>
            <w:tcW w:w="1033" w:type="dxa"/>
            <w:vMerge/>
          </w:tcPr>
          <w:p w14:paraId="5675F1F5" w14:textId="77777777" w:rsidR="00E02184" w:rsidRPr="00880443" w:rsidRDefault="00E02184"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05D02590"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D3DCBD3" w14:textId="77777777" w:rsidR="00E02184" w:rsidRPr="00880443" w:rsidRDefault="00E02184" w:rsidP="00880443">
            <w:pPr>
              <w:spacing w:line="276" w:lineRule="auto"/>
              <w:jc w:val="center"/>
              <w:rPr>
                <w:rFonts w:ascii="Sylfaen" w:hAnsi="Sylfaen"/>
                <w:color w:val="000000" w:themeColor="text1"/>
                <w:sz w:val="16"/>
                <w:szCs w:val="20"/>
              </w:rPr>
            </w:pPr>
          </w:p>
        </w:tc>
        <w:tc>
          <w:tcPr>
            <w:tcW w:w="1483" w:type="dxa"/>
          </w:tcPr>
          <w:p w14:paraId="66C10E34" w14:textId="418C08C7" w:rsidR="00E02184" w:rsidRPr="00880443" w:rsidRDefault="009D1ED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74AD5B5" w14:textId="77777777" w:rsidR="00E02184" w:rsidRPr="00880443" w:rsidRDefault="00E02184" w:rsidP="00880443">
            <w:pPr>
              <w:spacing w:line="276" w:lineRule="auto"/>
              <w:jc w:val="center"/>
              <w:rPr>
                <w:rFonts w:ascii="Sylfaen" w:hAnsi="Sylfaen"/>
                <w:color w:val="000000" w:themeColor="text1"/>
                <w:sz w:val="16"/>
                <w:szCs w:val="20"/>
              </w:rPr>
            </w:pPr>
          </w:p>
        </w:tc>
        <w:tc>
          <w:tcPr>
            <w:tcW w:w="1631" w:type="dxa"/>
          </w:tcPr>
          <w:p w14:paraId="2CF53B0D" w14:textId="42869EEF" w:rsidR="00E02184" w:rsidRPr="00880443" w:rsidRDefault="00E02184" w:rsidP="00880443">
            <w:pPr>
              <w:spacing w:line="276" w:lineRule="auto"/>
              <w:jc w:val="center"/>
              <w:rPr>
                <w:rFonts w:ascii="Sylfaen" w:hAnsi="Sylfaen"/>
                <w:color w:val="000000" w:themeColor="text1"/>
                <w:sz w:val="16"/>
                <w:szCs w:val="20"/>
              </w:rPr>
            </w:pPr>
          </w:p>
        </w:tc>
        <w:tc>
          <w:tcPr>
            <w:tcW w:w="1335" w:type="dxa"/>
          </w:tcPr>
          <w:p w14:paraId="56E72156" w14:textId="77777777" w:rsidR="00E02184" w:rsidRPr="00880443" w:rsidRDefault="00E02184" w:rsidP="00880443">
            <w:pPr>
              <w:spacing w:line="276" w:lineRule="auto"/>
              <w:jc w:val="both"/>
              <w:rPr>
                <w:rFonts w:ascii="Sylfaen" w:hAnsi="Sylfaen"/>
                <w:color w:val="000000" w:themeColor="text1"/>
                <w:sz w:val="16"/>
              </w:rPr>
            </w:pPr>
          </w:p>
        </w:tc>
      </w:tr>
    </w:tbl>
    <w:p w14:paraId="0D29E8A4" w14:textId="77777777" w:rsidR="00A95772" w:rsidRPr="00880443" w:rsidRDefault="00A95772" w:rsidP="00880443">
      <w:pPr>
        <w:spacing w:after="0" w:line="276" w:lineRule="auto"/>
        <w:rPr>
          <w:rFonts w:ascii="Sylfaen" w:hAnsi="Sylfaen" w:cs="Arial"/>
          <w:b/>
          <w:color w:val="FF0000"/>
          <w:sz w:val="26"/>
          <w:szCs w:val="26"/>
          <w:lang w:val="en-US"/>
        </w:rPr>
      </w:pPr>
    </w:p>
    <w:p w14:paraId="4CEDEF21" w14:textId="3FC4EFCC" w:rsidR="00F07E7B" w:rsidRPr="00880443" w:rsidRDefault="00F07E7B"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1.1.11:</w:t>
      </w:r>
      <w:r w:rsidRPr="00880443">
        <w:rPr>
          <w:rFonts w:ascii="Sylfaen" w:hAnsi="Sylfaen"/>
          <w:color w:val="000000" w:themeColor="text1"/>
          <w:sz w:val="24"/>
          <w:szCs w:val="24"/>
        </w:rPr>
        <w:t xml:space="preserve"> </w:t>
      </w:r>
      <w:r w:rsidR="00E67947" w:rsidRPr="00880443">
        <w:rPr>
          <w:rFonts w:ascii="Sylfaen" w:eastAsiaTheme="minorHAnsi" w:hAnsi="Sylfaen" w:cs="Sylfaen"/>
          <w:color w:val="000000" w:themeColor="text1"/>
          <w:sz w:val="24"/>
          <w:szCs w:val="24"/>
        </w:rPr>
        <w:t>სამელიორაციო სისტემების მშენებლობა და რეაბილიტაცია</w:t>
      </w:r>
    </w:p>
    <w:p w14:paraId="5EFB9922" w14:textId="071B89F5" w:rsidR="00F07E7B" w:rsidRPr="00880443" w:rsidRDefault="00F07E7B"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r w:rsidR="00456DE0" w:rsidRPr="00880443">
        <w:rPr>
          <w:rFonts w:ascii="Sylfaen" w:hAnsi="Sylfaen"/>
          <w:color w:val="000000" w:themeColor="text1"/>
          <w:sz w:val="24"/>
          <w:szCs w:val="24"/>
        </w:rPr>
        <w:t xml:space="preserve">/ შპს „საქართველოს მელიორაცია“ </w:t>
      </w:r>
    </w:p>
    <w:p w14:paraId="14EB55A4" w14:textId="244C8127" w:rsidR="00F07E7B" w:rsidRPr="00880443" w:rsidRDefault="00F07E7B"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 მიზანი:</w:t>
      </w:r>
      <w:r w:rsidRPr="00880443">
        <w:rPr>
          <w:rFonts w:ascii="Sylfaen" w:hAnsi="Sylfaen"/>
          <w:color w:val="000000" w:themeColor="text1"/>
          <w:sz w:val="24"/>
          <w:szCs w:val="24"/>
        </w:rPr>
        <w:t xml:space="preserve"> </w:t>
      </w:r>
      <w:r w:rsidR="0042490B" w:rsidRPr="00880443">
        <w:rPr>
          <w:rFonts w:ascii="Sylfaen" w:hAnsi="Sylfaen"/>
          <w:color w:val="000000" w:themeColor="text1"/>
          <w:sz w:val="24"/>
          <w:szCs w:val="24"/>
        </w:rPr>
        <w:t>საირიგაციო  და დამშრობი სისტემების რეაბილიტაცია</w:t>
      </w:r>
    </w:p>
    <w:p w14:paraId="23412668" w14:textId="77777777" w:rsidR="00F07E7B" w:rsidRPr="00880443" w:rsidRDefault="00F07E7B"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337EDFA9" w14:textId="1C66D4E5" w:rsidR="00DA3E8F" w:rsidRPr="00880443" w:rsidRDefault="00F07E7B"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eastAsiaTheme="minorHAnsi" w:hAnsi="Sylfaen" w:cs="Sylfaen"/>
          <w:color w:val="000000" w:themeColor="text1"/>
          <w:sz w:val="24"/>
          <w:szCs w:val="24"/>
        </w:rPr>
        <w:t xml:space="preserve">           </w:t>
      </w:r>
      <w:r w:rsidR="002C55A0" w:rsidRPr="00880443">
        <w:rPr>
          <w:rFonts w:ascii="Sylfaen" w:eastAsiaTheme="minorHAnsi" w:hAnsi="Sylfaen" w:cs="Sylfaen"/>
          <w:color w:val="000000" w:themeColor="text1"/>
          <w:sz w:val="24"/>
          <w:szCs w:val="24"/>
          <w:lang w:val="en-US"/>
        </w:rPr>
        <w:t xml:space="preserve">2018 </w:t>
      </w:r>
      <w:r w:rsidR="002C55A0" w:rsidRPr="00880443">
        <w:rPr>
          <w:rFonts w:ascii="Sylfaen" w:eastAsiaTheme="minorHAnsi" w:hAnsi="Sylfaen" w:cs="Sylfaen"/>
          <w:color w:val="000000" w:themeColor="text1"/>
          <w:sz w:val="24"/>
          <w:szCs w:val="24"/>
        </w:rPr>
        <w:t xml:space="preserve">წელს, </w:t>
      </w:r>
      <w:r w:rsidR="00DA3E8F" w:rsidRPr="00880443">
        <w:rPr>
          <w:rFonts w:ascii="Sylfaen" w:hAnsi="Sylfaen"/>
          <w:color w:val="000000" w:themeColor="text1"/>
          <w:sz w:val="24"/>
          <w:szCs w:val="24"/>
        </w:rPr>
        <w:t>კაპიტალური ღონისძიებების ფარგლებში მიმდინარეობდა: სათავე ნაგებობების, მაგისტრალური არხების, პირველი და სხვა რიგის გამანაწილებლების, დიუკერებისა და სხვა ჰიდროტექნიკური ნაგებობების რეაბილიტაცია; არხების მოპირკეთების აღდგენა; მიწის ნაკვეთის ბლოკებამდე წყლის მიყვანის მიზნით, დამატებითი გამანაწილებელი არხებისა და ჰიდროტექნიკური ნაგებობების მოწყობა; წყალმზომი მოწყობილობების დაყენება; შიდა ქართლის (გამყოფი ხაზების მიმდებარედ), ასევე სამცხე</w:t>
      </w:r>
      <w:r w:rsidR="00AD68A3" w:rsidRPr="00880443">
        <w:rPr>
          <w:rFonts w:ascii="Sylfaen" w:hAnsi="Sylfaen"/>
          <w:color w:val="000000" w:themeColor="text1"/>
          <w:sz w:val="24"/>
          <w:szCs w:val="24"/>
        </w:rPr>
        <w:t>-</w:t>
      </w:r>
      <w:r w:rsidR="00DA3E8F" w:rsidRPr="00880443">
        <w:rPr>
          <w:rFonts w:ascii="Sylfaen" w:hAnsi="Sylfaen"/>
          <w:color w:val="000000" w:themeColor="text1"/>
          <w:sz w:val="24"/>
          <w:szCs w:val="24"/>
        </w:rPr>
        <w:t xml:space="preserve">ჯავახეთის და კახეთის რეგიონების სოფლების სავარგულების სარწყავი წყლით </w:t>
      </w:r>
      <w:r w:rsidR="00AD68A3" w:rsidRPr="00880443">
        <w:rPr>
          <w:rFonts w:ascii="Sylfaen" w:hAnsi="Sylfaen"/>
          <w:color w:val="000000" w:themeColor="text1"/>
          <w:sz w:val="24"/>
          <w:szCs w:val="24"/>
        </w:rPr>
        <w:t>უზრუნველ</w:t>
      </w:r>
      <w:r w:rsidR="00DA3E8F" w:rsidRPr="00880443">
        <w:rPr>
          <w:rFonts w:ascii="Sylfaen" w:hAnsi="Sylfaen"/>
          <w:color w:val="000000" w:themeColor="text1"/>
          <w:sz w:val="24"/>
          <w:szCs w:val="24"/>
        </w:rPr>
        <w:t>ყოფის მიზნით, მცირე სიმძლავრის სატუმბი სადგურების მოწყობა და არსებული სატუმბი სადგურების რეაბილიტაცია; სატუმბი სადგურების ელექტრო მომარაგების ქსელში ჩართვა, ელმექანიკური მოწყობილობების აღდგენა და ახლით შეცვლა; კოლხეთის დაბლობზე, ასევე კახეთის სარწყავი სისტემების ზონაში ძირითადი წყალშემკრები საკოლექტორო არხებისა და შიდასამეურნეო დამშრობი ქსელის რეაბილიტაცია; საირიგაციო სისტემებზე 2018 წლის განმავლობაში</w:t>
      </w:r>
      <w:r w:rsidR="00121CB3">
        <w:rPr>
          <w:rFonts w:ascii="Sylfaen" w:hAnsi="Sylfaen"/>
          <w:color w:val="000000" w:themeColor="text1"/>
          <w:sz w:val="24"/>
          <w:szCs w:val="24"/>
        </w:rPr>
        <w:t>,</w:t>
      </w:r>
      <w:r w:rsidR="00DA3E8F" w:rsidRPr="00880443">
        <w:rPr>
          <w:rFonts w:ascii="Sylfaen" w:hAnsi="Sylfaen"/>
          <w:color w:val="000000" w:themeColor="text1"/>
          <w:sz w:val="24"/>
          <w:szCs w:val="24"/>
        </w:rPr>
        <w:t xml:space="preserve"> მიმდინარეობდა სარეაბილიტაციო სამუშაოები 53 ობიექტზე, აქედან დასრულდა 30 პროექტი</w:t>
      </w:r>
      <w:r w:rsidR="00121CB3">
        <w:rPr>
          <w:rFonts w:ascii="Sylfaen" w:hAnsi="Sylfaen"/>
          <w:color w:val="000000" w:themeColor="text1"/>
          <w:sz w:val="24"/>
          <w:szCs w:val="24"/>
        </w:rPr>
        <w:t>.</w:t>
      </w:r>
    </w:p>
    <w:p w14:paraId="3D74D092" w14:textId="012BB2EE" w:rsidR="00954289" w:rsidRPr="00880443" w:rsidRDefault="0056252D"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lang w:val="en-US"/>
        </w:rPr>
        <w:t xml:space="preserve">            </w:t>
      </w:r>
      <w:r w:rsidR="00DA3E8F" w:rsidRPr="00880443">
        <w:rPr>
          <w:rFonts w:ascii="Sylfaen" w:hAnsi="Sylfaen"/>
          <w:color w:val="000000" w:themeColor="text1"/>
          <w:sz w:val="24"/>
          <w:szCs w:val="24"/>
        </w:rPr>
        <w:t>2018 წლის განმავლობაში მიმდინარეობდა დამშრობი (დრენაჟი) სისტემების სარეაბილიტაციო სამუშოები 14 ობიექტზე. აქედან დასრულდა 6 პროექტი, პერიოდის ბოლოს (01.01.2019) გარდამავალი პროექტების ჩათვლით მიმდინარეობდა 8 პროექტი.</w:t>
      </w:r>
    </w:p>
    <w:p w14:paraId="0B36F3B4" w14:textId="7FFB7DF4" w:rsidR="001F134B" w:rsidRPr="00880443" w:rsidRDefault="001F134B"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lang w:val="en-US"/>
        </w:rPr>
        <w:t xml:space="preserve">            </w:t>
      </w:r>
      <w:r w:rsidRPr="00880443">
        <w:rPr>
          <w:rFonts w:ascii="Sylfaen" w:hAnsi="Sylfaen"/>
          <w:color w:val="000000" w:themeColor="text1"/>
          <w:sz w:val="24"/>
          <w:szCs w:val="24"/>
        </w:rPr>
        <w:t>2018 წელს</w:t>
      </w:r>
      <w:r w:rsidR="0002487F">
        <w:rPr>
          <w:rFonts w:ascii="Sylfaen" w:hAnsi="Sylfaen"/>
          <w:color w:val="000000" w:themeColor="text1"/>
          <w:sz w:val="24"/>
          <w:szCs w:val="24"/>
        </w:rPr>
        <w:t>,</w:t>
      </w:r>
      <w:r w:rsidRPr="00880443">
        <w:rPr>
          <w:rFonts w:ascii="Sylfaen" w:hAnsi="Sylfaen"/>
          <w:color w:val="000000" w:themeColor="text1"/>
          <w:sz w:val="24"/>
          <w:szCs w:val="24"/>
        </w:rPr>
        <w:t xml:space="preserve"> დაიწყო და დასრულდა ერთი დამოუკიდებელი ჰიდროტექნიკური ნაგებობის რეაბილიტაცია, ,,ქალაქ ფოთთან მდინარე რიონის წყალგამყოფი ჰიდროკვანძის სარეაბილიტაციო სამუშაოები“.</w:t>
      </w:r>
    </w:p>
    <w:p w14:paraId="62B465E7" w14:textId="7B113D86" w:rsidR="00954289" w:rsidRPr="00880443" w:rsidRDefault="00954289" w:rsidP="00880443">
      <w:pPr>
        <w:spacing w:after="0" w:line="276" w:lineRule="auto"/>
        <w:ind w:firstLine="720"/>
        <w:jc w:val="both"/>
        <w:rPr>
          <w:rFonts w:ascii="Sylfaen" w:hAnsi="Sylfaen"/>
          <w:b/>
          <w:sz w:val="24"/>
          <w:szCs w:val="24"/>
        </w:rPr>
      </w:pPr>
      <w:r w:rsidRPr="00880443">
        <w:rPr>
          <w:rFonts w:ascii="Sylfaen" w:hAnsi="Sylfaen"/>
          <w:b/>
          <w:sz w:val="24"/>
          <w:szCs w:val="24"/>
        </w:rPr>
        <w:t>ინდიკატორების და ბიუჯეტის შესრულება</w:t>
      </w:r>
    </w:p>
    <w:p w14:paraId="090B9B3A" w14:textId="61A034D3" w:rsidR="00F07E7B" w:rsidRPr="00880443" w:rsidRDefault="00F07E7B" w:rsidP="00880443">
      <w:pPr>
        <w:autoSpaceDE w:val="0"/>
        <w:autoSpaceDN w:val="0"/>
        <w:adjustRightInd w:val="0"/>
        <w:spacing w:after="0" w:line="276" w:lineRule="auto"/>
        <w:jc w:val="both"/>
        <w:rPr>
          <w:rFonts w:ascii="Sylfaen" w:hAnsi="Sylfaen"/>
          <w:color w:val="000000" w:themeColor="text1"/>
          <w:sz w:val="24"/>
          <w:szCs w:val="24"/>
        </w:rPr>
      </w:pPr>
      <w:r w:rsidRPr="0002487F">
        <w:rPr>
          <w:rFonts w:ascii="Sylfaen" w:hAnsi="Sylfaen"/>
          <w:color w:val="000000" w:themeColor="text1"/>
          <w:sz w:val="24"/>
          <w:szCs w:val="24"/>
        </w:rPr>
        <w:t xml:space="preserve">            </w:t>
      </w:r>
      <w:r w:rsidRPr="00880443">
        <w:rPr>
          <w:rFonts w:ascii="Sylfaen" w:hAnsi="Sylfaen"/>
          <w:color w:val="000000" w:themeColor="text1"/>
          <w:sz w:val="24"/>
          <w:szCs w:val="24"/>
        </w:rPr>
        <w:t xml:space="preserve">2018 წლის განმავლობაში, </w:t>
      </w:r>
      <w:r w:rsidR="0002487F">
        <w:rPr>
          <w:rFonts w:ascii="Sylfaen" w:hAnsi="Sylfaen"/>
          <w:color w:val="000000" w:themeColor="text1"/>
          <w:sz w:val="24"/>
          <w:szCs w:val="24"/>
        </w:rPr>
        <w:t xml:space="preserve">აქტივობის ფარგლებში, დაგეგმილი იყო </w:t>
      </w:r>
      <w:r w:rsidR="0002487F" w:rsidRPr="0002487F">
        <w:rPr>
          <w:rFonts w:ascii="Sylfaen" w:hAnsi="Sylfaen"/>
          <w:color w:val="000000" w:themeColor="text1"/>
          <w:sz w:val="24"/>
          <w:szCs w:val="24"/>
        </w:rPr>
        <w:t xml:space="preserve">რეგულარულ სარწყავში გადასაყვანი მიწის ფართობის 8.5 </w:t>
      </w:r>
      <w:r w:rsidR="00780C78">
        <w:rPr>
          <w:rFonts w:ascii="Sylfaen" w:hAnsi="Sylfaen"/>
          <w:color w:val="000000" w:themeColor="text1"/>
          <w:sz w:val="24"/>
          <w:szCs w:val="24"/>
        </w:rPr>
        <w:t>ათას</w:t>
      </w:r>
      <w:r w:rsidR="0002487F" w:rsidRPr="0002487F">
        <w:rPr>
          <w:rFonts w:ascii="Sylfaen" w:hAnsi="Sylfaen"/>
          <w:color w:val="000000" w:themeColor="text1"/>
          <w:sz w:val="24"/>
          <w:szCs w:val="24"/>
        </w:rPr>
        <w:t xml:space="preserve"> ჰექტრამდე ზრდა. სარწყავ მიწებზე 7.1 ათას ჰა-ზე წყლით უზრუნველყოფის გაუმჯობესდება. ასევე, 0.5 </w:t>
      </w:r>
      <w:r w:rsidR="00780C78">
        <w:rPr>
          <w:rFonts w:ascii="Sylfaen" w:hAnsi="Sylfaen"/>
          <w:color w:val="000000" w:themeColor="text1"/>
          <w:sz w:val="24"/>
          <w:szCs w:val="24"/>
        </w:rPr>
        <w:t>ათას</w:t>
      </w:r>
      <w:r w:rsidR="0002487F" w:rsidRPr="0002487F">
        <w:rPr>
          <w:rFonts w:ascii="Sylfaen" w:hAnsi="Sylfaen"/>
          <w:color w:val="000000" w:themeColor="text1"/>
          <w:sz w:val="24"/>
          <w:szCs w:val="24"/>
        </w:rPr>
        <w:t xml:space="preserve"> ჰა</w:t>
      </w:r>
      <w:r w:rsidR="00780C78">
        <w:rPr>
          <w:rFonts w:ascii="Sylfaen" w:hAnsi="Sylfaen"/>
          <w:color w:val="000000" w:themeColor="text1"/>
          <w:sz w:val="24"/>
          <w:szCs w:val="24"/>
        </w:rPr>
        <w:t>-ზე</w:t>
      </w:r>
      <w:r w:rsidR="0002487F" w:rsidRPr="0002487F">
        <w:rPr>
          <w:rFonts w:ascii="Sylfaen" w:hAnsi="Sylfaen"/>
          <w:color w:val="000000" w:themeColor="text1"/>
          <w:sz w:val="24"/>
          <w:szCs w:val="24"/>
        </w:rPr>
        <w:t xml:space="preserve"> მიწის ფართობის დაშრობა</w:t>
      </w:r>
      <w:r w:rsidR="0002487F">
        <w:rPr>
          <w:rFonts w:ascii="Sylfaen" w:hAnsi="Sylfaen"/>
          <w:color w:val="000000" w:themeColor="text1"/>
          <w:sz w:val="24"/>
          <w:szCs w:val="24"/>
        </w:rPr>
        <w:t xml:space="preserve">. საანგარიშო პერიოდში, </w:t>
      </w:r>
      <w:r w:rsidR="00C44434" w:rsidRPr="00880443">
        <w:rPr>
          <w:rFonts w:ascii="Sylfaen" w:hAnsi="Sylfaen"/>
          <w:color w:val="000000" w:themeColor="text1"/>
          <w:sz w:val="24"/>
          <w:szCs w:val="24"/>
        </w:rPr>
        <w:t>რეაბილიტირებულ იქნა</w:t>
      </w:r>
      <w:r w:rsidR="00954289" w:rsidRPr="00880443">
        <w:rPr>
          <w:rFonts w:ascii="Sylfaen" w:hAnsi="Sylfaen"/>
          <w:color w:val="000000" w:themeColor="text1"/>
          <w:sz w:val="24"/>
          <w:szCs w:val="24"/>
        </w:rPr>
        <w:t xml:space="preserve"> სამელიორაციო ინფრასტრუქტურა</w:t>
      </w:r>
      <w:r w:rsidR="0056252D" w:rsidRPr="00880443">
        <w:rPr>
          <w:rFonts w:ascii="Sylfaen" w:hAnsi="Sylfaen"/>
          <w:color w:val="000000" w:themeColor="text1"/>
          <w:sz w:val="24"/>
          <w:szCs w:val="24"/>
        </w:rPr>
        <w:t>;</w:t>
      </w:r>
      <w:r w:rsidR="00C44434"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პირობითი სარწყავი მიწების კატეგორიიდან რეგულარულ სარწყავი მიწების</w:t>
      </w:r>
      <w:r w:rsidR="0056252D"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კატეგორიაში გადასული</w:t>
      </w:r>
      <w:r w:rsidR="00436992" w:rsidRPr="00880443">
        <w:rPr>
          <w:rFonts w:ascii="Sylfaen" w:hAnsi="Sylfaen"/>
          <w:color w:val="000000" w:themeColor="text1"/>
          <w:sz w:val="24"/>
          <w:szCs w:val="24"/>
        </w:rPr>
        <w:t>ა</w:t>
      </w:r>
      <w:r w:rsidR="00954289" w:rsidRPr="00880443">
        <w:rPr>
          <w:rFonts w:ascii="Sylfaen" w:hAnsi="Sylfaen"/>
          <w:color w:val="000000" w:themeColor="text1"/>
          <w:sz w:val="24"/>
          <w:szCs w:val="24"/>
        </w:rPr>
        <w:t xml:space="preserve"> დაახლოებით</w:t>
      </w:r>
      <w:r w:rsidR="00D601AE" w:rsidRPr="00880443">
        <w:rPr>
          <w:rFonts w:ascii="Sylfaen" w:hAnsi="Sylfaen"/>
          <w:color w:val="000000" w:themeColor="text1"/>
          <w:sz w:val="24"/>
          <w:szCs w:val="24"/>
        </w:rPr>
        <w:t xml:space="preserve"> 6.</w:t>
      </w:r>
      <w:r w:rsidR="00954289" w:rsidRPr="00880443">
        <w:rPr>
          <w:rFonts w:ascii="Sylfaen" w:hAnsi="Sylfaen"/>
          <w:color w:val="000000" w:themeColor="text1"/>
          <w:sz w:val="24"/>
          <w:szCs w:val="24"/>
        </w:rPr>
        <w:t>6 ათას ჰა მდე მიწის ფართობი</w:t>
      </w:r>
      <w:r w:rsidR="0056252D" w:rsidRPr="00880443">
        <w:rPr>
          <w:rFonts w:ascii="Sylfaen" w:hAnsi="Sylfaen"/>
          <w:color w:val="000000" w:themeColor="text1"/>
          <w:sz w:val="24"/>
          <w:szCs w:val="24"/>
        </w:rPr>
        <w:t>;</w:t>
      </w:r>
      <w:r w:rsidR="0056252D"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 xml:space="preserve">სარწყავი მიწების წყლით უზრუნველყოფის გაუმჯობესება </w:t>
      </w:r>
      <w:r w:rsidR="00D601AE" w:rsidRPr="00880443">
        <w:rPr>
          <w:rFonts w:ascii="Sylfaen" w:hAnsi="Sylfaen"/>
          <w:color w:val="000000" w:themeColor="text1"/>
          <w:sz w:val="24"/>
          <w:szCs w:val="24"/>
        </w:rPr>
        <w:t>განხორციელდა</w:t>
      </w:r>
      <w:r w:rsidR="00102EAA" w:rsidRPr="00880443">
        <w:rPr>
          <w:rFonts w:ascii="Sylfaen" w:hAnsi="Sylfaen"/>
          <w:color w:val="000000" w:themeColor="text1"/>
          <w:sz w:val="24"/>
          <w:szCs w:val="24"/>
        </w:rPr>
        <w:t xml:space="preserve"> 22</w:t>
      </w:r>
      <w:r w:rsidR="00A27EA8" w:rsidRPr="00880443">
        <w:rPr>
          <w:rFonts w:ascii="Sylfaen" w:hAnsi="Sylfaen"/>
          <w:color w:val="000000" w:themeColor="text1"/>
          <w:sz w:val="24"/>
          <w:szCs w:val="24"/>
        </w:rPr>
        <w:t>.</w:t>
      </w:r>
      <w:r w:rsidR="00102EAA" w:rsidRPr="00880443">
        <w:rPr>
          <w:rFonts w:ascii="Sylfaen" w:hAnsi="Sylfaen"/>
          <w:color w:val="000000" w:themeColor="text1"/>
          <w:sz w:val="24"/>
          <w:szCs w:val="24"/>
        </w:rPr>
        <w:t>5</w:t>
      </w:r>
      <w:r w:rsidR="00954289" w:rsidRPr="00880443">
        <w:rPr>
          <w:rFonts w:ascii="Sylfaen" w:hAnsi="Sylfaen"/>
          <w:color w:val="000000" w:themeColor="text1"/>
          <w:sz w:val="24"/>
          <w:szCs w:val="24"/>
        </w:rPr>
        <w:t xml:space="preserve"> ათას ჰა-ზე</w:t>
      </w:r>
      <w:r w:rsidR="0056252D" w:rsidRPr="00880443">
        <w:rPr>
          <w:rFonts w:ascii="Sylfaen" w:hAnsi="Sylfaen"/>
          <w:color w:val="000000" w:themeColor="text1"/>
          <w:sz w:val="24"/>
          <w:szCs w:val="24"/>
        </w:rPr>
        <w:t>;</w:t>
      </w:r>
      <w:r w:rsidR="0056252D"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მიწის ფართობების დაშრობა დაახლოებით</w:t>
      </w:r>
      <w:r w:rsidR="00A27EA8" w:rsidRPr="00880443">
        <w:rPr>
          <w:rFonts w:ascii="Sylfaen" w:hAnsi="Sylfaen"/>
          <w:color w:val="000000" w:themeColor="text1"/>
          <w:sz w:val="24"/>
          <w:szCs w:val="24"/>
        </w:rPr>
        <w:t xml:space="preserve"> </w:t>
      </w:r>
      <w:r w:rsidR="00D601AE" w:rsidRPr="00880443">
        <w:rPr>
          <w:rFonts w:ascii="Sylfaen" w:hAnsi="Sylfaen"/>
          <w:color w:val="000000" w:themeColor="text1"/>
          <w:sz w:val="24"/>
          <w:szCs w:val="24"/>
        </w:rPr>
        <w:t xml:space="preserve">მოხდა </w:t>
      </w:r>
      <w:r w:rsidR="00A27EA8" w:rsidRPr="00880443">
        <w:rPr>
          <w:rFonts w:ascii="Sylfaen" w:hAnsi="Sylfaen"/>
          <w:color w:val="000000" w:themeColor="text1"/>
          <w:sz w:val="24"/>
          <w:szCs w:val="24"/>
        </w:rPr>
        <w:t>1.</w:t>
      </w:r>
      <w:r w:rsidR="00954289" w:rsidRPr="00880443">
        <w:rPr>
          <w:rFonts w:ascii="Sylfaen" w:hAnsi="Sylfaen"/>
          <w:color w:val="000000" w:themeColor="text1"/>
          <w:sz w:val="24"/>
          <w:szCs w:val="24"/>
        </w:rPr>
        <w:t>1 ათას ჰა-ზე</w:t>
      </w:r>
      <w:r w:rsidR="0056252D" w:rsidRPr="00880443">
        <w:rPr>
          <w:rFonts w:ascii="Sylfaen" w:hAnsi="Sylfaen"/>
          <w:color w:val="000000" w:themeColor="text1"/>
          <w:sz w:val="24"/>
          <w:szCs w:val="24"/>
        </w:rPr>
        <w:t xml:space="preserve">. </w:t>
      </w:r>
    </w:p>
    <w:p w14:paraId="1D4EAF5A" w14:textId="2DC850E6" w:rsidR="00F07E7B" w:rsidRPr="00880443" w:rsidRDefault="00F07E7B" w:rsidP="00880443">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ნაცვლად საპროგნოზო </w:t>
      </w:r>
      <w:r w:rsidR="005855B6" w:rsidRPr="00880443">
        <w:rPr>
          <w:rFonts w:ascii="Sylfaen" w:hAnsi="Sylfaen" w:cs="Sylfaen"/>
          <w:color w:val="000000" w:themeColor="text1"/>
          <w:sz w:val="24"/>
          <w:szCs w:val="24"/>
          <w:lang w:val="en-US"/>
        </w:rPr>
        <w:t>0</w:t>
      </w:r>
      <w:r w:rsidRPr="00880443">
        <w:rPr>
          <w:rFonts w:ascii="Sylfaen" w:hAnsi="Sylfaen" w:cs="Sylfaen"/>
          <w:color w:val="000000" w:themeColor="text1"/>
          <w:sz w:val="24"/>
          <w:szCs w:val="24"/>
        </w:rPr>
        <w:t xml:space="preserve"> ლარისა შეადგინა </w:t>
      </w:r>
      <w:r w:rsidR="005855B6" w:rsidRPr="00880443">
        <w:rPr>
          <w:rFonts w:ascii="Sylfaen" w:hAnsi="Sylfaen" w:cs="Sylfaen"/>
          <w:color w:val="000000" w:themeColor="text1"/>
          <w:sz w:val="24"/>
          <w:szCs w:val="24"/>
        </w:rPr>
        <w:t>30,680,549</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4957"/>
        <w:gridCol w:w="4819"/>
      </w:tblGrid>
      <w:tr w:rsidR="00F07E7B" w:rsidRPr="00880443" w14:paraId="053AB7EC" w14:textId="77777777" w:rsidTr="00874429">
        <w:tc>
          <w:tcPr>
            <w:tcW w:w="9776" w:type="dxa"/>
            <w:gridSpan w:val="2"/>
            <w:shd w:val="clear" w:color="auto" w:fill="0070C0"/>
          </w:tcPr>
          <w:p w14:paraId="6EA9DAC5" w14:textId="45A7A134" w:rsidR="00F07E7B" w:rsidRPr="00880443" w:rsidRDefault="00F07E7B"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lastRenderedPageBreak/>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F07E7B" w:rsidRPr="00880443" w14:paraId="7822C4BE" w14:textId="77777777" w:rsidTr="00874429">
        <w:tc>
          <w:tcPr>
            <w:tcW w:w="4957" w:type="dxa"/>
          </w:tcPr>
          <w:p w14:paraId="38AE920E" w14:textId="77777777"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819" w:type="dxa"/>
          </w:tcPr>
          <w:p w14:paraId="1C25FB34" w14:textId="7A73BB19" w:rsidR="00F07E7B" w:rsidRPr="00880443" w:rsidRDefault="00F07E7B" w:rsidP="00880443">
            <w:pPr>
              <w:spacing w:after="120" w:line="276" w:lineRule="auto"/>
              <w:jc w:val="both"/>
              <w:rPr>
                <w:rFonts w:ascii="Sylfaen" w:hAnsi="Sylfaen"/>
                <w:color w:val="000000" w:themeColor="text1"/>
                <w:sz w:val="20"/>
                <w:szCs w:val="20"/>
                <w:u w:val="single"/>
              </w:rPr>
            </w:pPr>
            <w:r w:rsidRPr="00880443">
              <w:rPr>
                <w:rFonts w:ascii="Sylfaen" w:hAnsi="Sylfaen"/>
                <w:color w:val="000000" w:themeColor="text1"/>
                <w:sz w:val="20"/>
                <w:szCs w:val="20"/>
              </w:rPr>
              <w:t>აქტივობა</w:t>
            </w:r>
            <w:r w:rsidR="00F079BE" w:rsidRPr="00880443">
              <w:rPr>
                <w:rFonts w:ascii="Sylfaen" w:hAnsi="Sylfaen"/>
                <w:color w:val="000000" w:themeColor="text1"/>
                <w:sz w:val="20"/>
                <w:szCs w:val="20"/>
              </w:rPr>
              <w:t xml:space="preserve"> 1.1.11</w:t>
            </w:r>
            <w:r w:rsidRPr="00880443">
              <w:rPr>
                <w:rFonts w:ascii="Sylfaen" w:hAnsi="Sylfaen"/>
                <w:color w:val="000000" w:themeColor="text1"/>
                <w:sz w:val="20"/>
                <w:szCs w:val="20"/>
              </w:rPr>
              <w:t xml:space="preserve"> </w:t>
            </w:r>
            <w:r w:rsidR="00F079BE" w:rsidRPr="00880443">
              <w:rPr>
                <w:rFonts w:ascii="Sylfaen" w:hAnsi="Sylfaen"/>
                <w:color w:val="000000" w:themeColor="text1"/>
                <w:sz w:val="20"/>
                <w:szCs w:val="20"/>
              </w:rPr>
              <w:t>სამელიორაციო სისტემების მშენებლობა და რეაბილიტაცია</w:t>
            </w:r>
          </w:p>
        </w:tc>
      </w:tr>
      <w:tr w:rsidR="00F07E7B" w:rsidRPr="00880443" w14:paraId="17CD8D71" w14:textId="77777777" w:rsidTr="00874429">
        <w:tc>
          <w:tcPr>
            <w:tcW w:w="4957" w:type="dxa"/>
          </w:tcPr>
          <w:p w14:paraId="68E29878" w14:textId="77777777"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819" w:type="dxa"/>
          </w:tcPr>
          <w:p w14:paraId="58001FB7" w14:textId="0DA7DE79"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r w:rsidR="007C2125" w:rsidRPr="00880443">
              <w:rPr>
                <w:rFonts w:ascii="Sylfaen" w:hAnsi="Sylfaen"/>
                <w:color w:val="000000" w:themeColor="text1"/>
                <w:sz w:val="20"/>
                <w:szCs w:val="20"/>
              </w:rPr>
              <w:t>/შპს „საქართველოს მელიორაცია“</w:t>
            </w:r>
          </w:p>
        </w:tc>
      </w:tr>
      <w:tr w:rsidR="00F07E7B" w:rsidRPr="00880443" w14:paraId="0D30ADC7" w14:textId="77777777" w:rsidTr="00874429">
        <w:tc>
          <w:tcPr>
            <w:tcW w:w="9776" w:type="dxa"/>
            <w:gridSpan w:val="2"/>
            <w:shd w:val="clear" w:color="auto" w:fill="E7E6E6" w:themeFill="background2"/>
          </w:tcPr>
          <w:p w14:paraId="312FADF0" w14:textId="77777777" w:rsidR="00F07E7B" w:rsidRPr="00880443" w:rsidRDefault="00F07E7B"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F07E7B" w:rsidRPr="00880443" w14:paraId="263E8919" w14:textId="77777777" w:rsidTr="00A92A12">
        <w:trPr>
          <w:trHeight w:val="699"/>
        </w:trPr>
        <w:tc>
          <w:tcPr>
            <w:tcW w:w="4957" w:type="dxa"/>
          </w:tcPr>
          <w:p w14:paraId="1F8759C0" w14:textId="77777777" w:rsidR="00F07E7B" w:rsidRPr="00880443" w:rsidRDefault="00F07E7B"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4C0192CF" w14:textId="36D3D22A" w:rsidR="00F07E7B" w:rsidRPr="00880443" w:rsidRDefault="005D1D86" w:rsidP="00880443">
            <w:pPr>
              <w:spacing w:after="120" w:line="276" w:lineRule="auto"/>
              <w:jc w:val="both"/>
              <w:rPr>
                <w:rFonts w:ascii="Sylfaen" w:hAnsi="Sylfaen"/>
                <w:b/>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რეგულარულ</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სარწყავში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გადასაყვანი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ფართობი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გაიზრდება</w:t>
            </w:r>
            <w:r w:rsidRPr="00880443">
              <w:rPr>
                <w:rFonts w:ascii="Sylfaen" w:hAnsi="Sylfaen"/>
                <w:color w:val="000000" w:themeColor="text1"/>
                <w:sz w:val="20"/>
                <w:szCs w:val="20"/>
              </w:rPr>
              <w:t xml:space="preserve"> 8.5 </w:t>
            </w:r>
            <w:r w:rsidRPr="00880443">
              <w:rPr>
                <w:rFonts w:ascii="Sylfaen" w:hAnsi="Sylfaen" w:cs="Sylfaen"/>
                <w:color w:val="000000" w:themeColor="text1"/>
                <w:sz w:val="20"/>
                <w:szCs w:val="20"/>
              </w:rPr>
              <w:t>ათასი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ჰექტრით</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სარწყავ</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მიწებზე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წყლით</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უზრუნველყოფა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გაუმჯობესდება</w:t>
            </w:r>
            <w:r w:rsidRPr="00880443">
              <w:rPr>
                <w:rFonts w:ascii="Sylfaen" w:hAnsi="Sylfaen"/>
                <w:color w:val="000000" w:themeColor="text1"/>
                <w:sz w:val="20"/>
                <w:szCs w:val="20"/>
              </w:rPr>
              <w:t xml:space="preserve"> 7.1 </w:t>
            </w:r>
            <w:r w:rsidRPr="00880443">
              <w:rPr>
                <w:rFonts w:ascii="Sylfaen" w:hAnsi="Sylfaen" w:cs="Sylfaen"/>
                <w:color w:val="000000" w:themeColor="text1"/>
                <w:sz w:val="20"/>
                <w:szCs w:val="20"/>
              </w:rPr>
              <w:t>ათას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ჰა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ზე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განხორციელდება</w:t>
            </w:r>
            <w:r w:rsidRPr="00880443">
              <w:rPr>
                <w:rFonts w:ascii="Sylfaen" w:hAnsi="Sylfaen"/>
                <w:color w:val="000000" w:themeColor="text1"/>
                <w:sz w:val="20"/>
                <w:szCs w:val="20"/>
              </w:rPr>
              <w:t xml:space="preserve"> 0.5 </w:t>
            </w:r>
            <w:r w:rsidRPr="00880443">
              <w:rPr>
                <w:rFonts w:ascii="Sylfaen" w:hAnsi="Sylfaen" w:cs="Sylfaen"/>
                <w:color w:val="000000" w:themeColor="text1"/>
                <w:sz w:val="20"/>
                <w:szCs w:val="20"/>
              </w:rPr>
              <w:t>ათასი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ჰა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ფართობის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დაშრობა</w:t>
            </w:r>
          </w:p>
        </w:tc>
        <w:tc>
          <w:tcPr>
            <w:tcW w:w="4819" w:type="dxa"/>
          </w:tcPr>
          <w:p w14:paraId="7369DAA6" w14:textId="77777777" w:rsidR="00F07E7B" w:rsidRPr="00880443" w:rsidRDefault="00F07E7B"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70B9E2CB" w14:textId="22CFB54D" w:rsidR="00F07E7B" w:rsidRPr="00880443" w:rsidRDefault="005D1D86" w:rsidP="00880443">
            <w:pPr>
              <w:spacing w:after="120" w:line="276" w:lineRule="auto"/>
              <w:jc w:val="both"/>
              <w:rPr>
                <w:rFonts w:ascii="Sylfaen" w:hAnsi="Sylfaen"/>
                <w:color w:val="000000" w:themeColor="text1"/>
                <w:sz w:val="20"/>
                <w:szCs w:val="20"/>
                <w:lang w:val="en-US"/>
              </w:rPr>
            </w:pPr>
            <w:r w:rsidRPr="00880443">
              <w:rPr>
                <w:rFonts w:ascii="Sylfaen" w:hAnsi="Sylfaen"/>
                <w:color w:val="000000" w:themeColor="text1"/>
                <w:sz w:val="20"/>
                <w:szCs w:val="20"/>
              </w:rPr>
              <w:t>2018 წელს რეგულარულ სარწყავში გადასაყვანი მიწის ფართობი გაიზარდა 6.6 ათასი ჰექტრით. სარწყავ მიწებზე წყლით უზრუნველყოფა გაუმჯობესდა</w:t>
            </w:r>
            <w:r w:rsidR="00D075A0" w:rsidRPr="00880443">
              <w:rPr>
                <w:rFonts w:ascii="Sylfaen" w:hAnsi="Sylfaen"/>
                <w:color w:val="000000" w:themeColor="text1"/>
                <w:sz w:val="20"/>
                <w:szCs w:val="20"/>
              </w:rPr>
              <w:t xml:space="preserve"> 22.5</w:t>
            </w:r>
            <w:r w:rsidRPr="00880443">
              <w:rPr>
                <w:rFonts w:ascii="Sylfaen" w:hAnsi="Sylfaen"/>
                <w:color w:val="000000" w:themeColor="text1"/>
                <w:sz w:val="20"/>
                <w:szCs w:val="20"/>
              </w:rPr>
              <w:t xml:space="preserve"> ათას ჰა-ზე. განხორციელდა 1.1 ათასი ჰა მიწის ფართობის დაშრობა</w:t>
            </w:r>
          </w:p>
        </w:tc>
      </w:tr>
      <w:tr w:rsidR="00F07E7B" w:rsidRPr="00880443" w14:paraId="4CAD5EF2" w14:textId="77777777" w:rsidTr="00874429">
        <w:tc>
          <w:tcPr>
            <w:tcW w:w="9776" w:type="dxa"/>
            <w:gridSpan w:val="2"/>
            <w:shd w:val="clear" w:color="auto" w:fill="E7E6E6" w:themeFill="background2"/>
          </w:tcPr>
          <w:p w14:paraId="481E4798" w14:textId="760129D7" w:rsidR="00F07E7B" w:rsidRPr="00880443" w:rsidRDefault="00F07E7B"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F07E7B" w:rsidRPr="00880443" w14:paraId="552E3C68" w14:textId="77777777" w:rsidTr="00874429">
        <w:trPr>
          <w:trHeight w:val="233"/>
        </w:trPr>
        <w:tc>
          <w:tcPr>
            <w:tcW w:w="4957" w:type="dxa"/>
          </w:tcPr>
          <w:p w14:paraId="322043C1" w14:textId="1544C255"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0747CF" w:rsidRPr="00880443">
              <w:rPr>
                <w:rFonts w:ascii="Sylfaen" w:hAnsi="Sylfaen"/>
                <w:color w:val="000000" w:themeColor="text1"/>
                <w:sz w:val="20"/>
                <w:szCs w:val="20"/>
                <w:u w:val="single"/>
                <w:lang w:val="en-US"/>
              </w:rPr>
              <w:t xml:space="preserve">0 </w:t>
            </w:r>
            <w:r w:rsidRPr="00880443">
              <w:rPr>
                <w:rFonts w:ascii="Sylfaen" w:hAnsi="Sylfaen"/>
                <w:color w:val="000000" w:themeColor="text1"/>
                <w:sz w:val="20"/>
                <w:szCs w:val="20"/>
                <w:u w:val="single"/>
              </w:rPr>
              <w:t>ლარი</w:t>
            </w:r>
          </w:p>
        </w:tc>
        <w:tc>
          <w:tcPr>
            <w:tcW w:w="4819" w:type="dxa"/>
          </w:tcPr>
          <w:p w14:paraId="1AD414CA" w14:textId="0DDC3CEB"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0747CF" w:rsidRPr="00880443">
              <w:rPr>
                <w:rFonts w:ascii="Sylfaen" w:hAnsi="Sylfaen"/>
                <w:color w:val="000000" w:themeColor="text1"/>
                <w:sz w:val="20"/>
                <w:szCs w:val="20"/>
                <w:u w:val="single"/>
              </w:rPr>
              <w:t>30,680,549</w:t>
            </w:r>
            <w:r w:rsidR="000747CF" w:rsidRPr="00880443">
              <w:rPr>
                <w:rFonts w:ascii="Sylfaen" w:hAnsi="Sylfaen"/>
                <w:color w:val="000000" w:themeColor="text1"/>
                <w:sz w:val="20"/>
                <w:szCs w:val="20"/>
                <w:u w:val="single"/>
                <w:lang w:val="en-US"/>
              </w:rPr>
              <w:t xml:space="preserve"> </w:t>
            </w:r>
            <w:r w:rsidRPr="00880443">
              <w:rPr>
                <w:rFonts w:ascii="Sylfaen" w:hAnsi="Sylfaen"/>
                <w:color w:val="000000" w:themeColor="text1"/>
                <w:sz w:val="20"/>
                <w:szCs w:val="20"/>
                <w:u w:val="single"/>
              </w:rPr>
              <w:t>ლარი</w:t>
            </w:r>
          </w:p>
        </w:tc>
      </w:tr>
    </w:tbl>
    <w:p w14:paraId="3342A23D" w14:textId="77777777" w:rsidR="007E221B" w:rsidRPr="00880443" w:rsidRDefault="007E221B"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7E221B" w:rsidRPr="00880443" w14:paraId="0F563231" w14:textId="77777777" w:rsidTr="00925613">
        <w:trPr>
          <w:trHeight w:val="625"/>
        </w:trPr>
        <w:tc>
          <w:tcPr>
            <w:tcW w:w="1033" w:type="dxa"/>
            <w:vMerge w:val="restart"/>
          </w:tcPr>
          <w:p w14:paraId="484D5A05" w14:textId="77777777" w:rsidR="007E221B" w:rsidRPr="00880443" w:rsidRDefault="007E221B" w:rsidP="00880443">
            <w:pPr>
              <w:spacing w:line="276" w:lineRule="auto"/>
              <w:jc w:val="center"/>
              <w:rPr>
                <w:rFonts w:ascii="Sylfaen" w:hAnsi="Sylfaen"/>
                <w:color w:val="000000" w:themeColor="text1"/>
                <w:sz w:val="16"/>
                <w:szCs w:val="20"/>
              </w:rPr>
            </w:pPr>
          </w:p>
          <w:p w14:paraId="5A833E77" w14:textId="77777777" w:rsidR="007E221B" w:rsidRPr="00880443" w:rsidRDefault="007E221B" w:rsidP="00880443">
            <w:pPr>
              <w:spacing w:line="276" w:lineRule="auto"/>
              <w:jc w:val="center"/>
              <w:rPr>
                <w:rFonts w:ascii="Sylfaen" w:hAnsi="Sylfaen"/>
                <w:color w:val="000000" w:themeColor="text1"/>
                <w:sz w:val="16"/>
                <w:szCs w:val="20"/>
              </w:rPr>
            </w:pPr>
          </w:p>
          <w:p w14:paraId="78005476" w14:textId="77777777" w:rsidR="007E221B" w:rsidRPr="00880443" w:rsidRDefault="007E221B" w:rsidP="00880443">
            <w:pPr>
              <w:spacing w:line="276" w:lineRule="auto"/>
              <w:jc w:val="center"/>
              <w:rPr>
                <w:rFonts w:ascii="Sylfaen" w:hAnsi="Sylfaen"/>
                <w:color w:val="000000" w:themeColor="text1"/>
                <w:sz w:val="16"/>
                <w:szCs w:val="20"/>
              </w:rPr>
            </w:pPr>
          </w:p>
          <w:p w14:paraId="3FB52F06" w14:textId="77777777" w:rsidR="007E221B" w:rsidRPr="00880443" w:rsidRDefault="007E221B"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4D9D245" w14:textId="77777777" w:rsidR="007E221B" w:rsidRPr="00880443" w:rsidRDefault="007E221B"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536479C8"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50A0C9E4"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436E20AC"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2E82F16"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50635F92" w14:textId="77777777" w:rsidR="007E221B" w:rsidRPr="00880443" w:rsidRDefault="007E221B" w:rsidP="00880443">
            <w:pPr>
              <w:spacing w:line="276" w:lineRule="auto"/>
              <w:jc w:val="both"/>
              <w:rPr>
                <w:rFonts w:ascii="Sylfaen" w:hAnsi="Sylfaen"/>
                <w:color w:val="000000" w:themeColor="text1"/>
                <w:sz w:val="16"/>
              </w:rPr>
            </w:pPr>
          </w:p>
        </w:tc>
      </w:tr>
      <w:tr w:rsidR="007E221B" w:rsidRPr="00880443" w14:paraId="0980C161" w14:textId="77777777" w:rsidTr="00874429">
        <w:trPr>
          <w:trHeight w:val="228"/>
        </w:trPr>
        <w:tc>
          <w:tcPr>
            <w:tcW w:w="1033" w:type="dxa"/>
            <w:vMerge/>
          </w:tcPr>
          <w:p w14:paraId="78D04695" w14:textId="77777777" w:rsidR="007E221B" w:rsidRPr="00880443" w:rsidRDefault="007E221B"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930B897"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0D265971" w14:textId="77777777" w:rsidR="007E221B" w:rsidRPr="00880443" w:rsidRDefault="007E221B" w:rsidP="00880443">
            <w:pPr>
              <w:spacing w:line="276" w:lineRule="auto"/>
              <w:jc w:val="center"/>
              <w:rPr>
                <w:rFonts w:ascii="Sylfaen" w:hAnsi="Sylfaen"/>
                <w:color w:val="000000" w:themeColor="text1"/>
                <w:sz w:val="16"/>
                <w:szCs w:val="20"/>
              </w:rPr>
            </w:pPr>
          </w:p>
        </w:tc>
        <w:tc>
          <w:tcPr>
            <w:tcW w:w="1483" w:type="dxa"/>
          </w:tcPr>
          <w:p w14:paraId="1341FCB3" w14:textId="7FB7A9C3" w:rsidR="007E221B" w:rsidRPr="00880443" w:rsidRDefault="00317EB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5881ECA" w14:textId="77777777" w:rsidR="007E221B" w:rsidRPr="00880443" w:rsidRDefault="007E221B" w:rsidP="00880443">
            <w:pPr>
              <w:spacing w:line="276" w:lineRule="auto"/>
              <w:jc w:val="center"/>
              <w:rPr>
                <w:rFonts w:ascii="Sylfaen" w:hAnsi="Sylfaen"/>
                <w:color w:val="000000" w:themeColor="text1"/>
                <w:sz w:val="16"/>
                <w:szCs w:val="20"/>
              </w:rPr>
            </w:pPr>
          </w:p>
        </w:tc>
        <w:tc>
          <w:tcPr>
            <w:tcW w:w="1631" w:type="dxa"/>
          </w:tcPr>
          <w:p w14:paraId="32121B54" w14:textId="26E37978" w:rsidR="007E221B" w:rsidRPr="00880443" w:rsidRDefault="007E221B" w:rsidP="00880443">
            <w:pPr>
              <w:spacing w:line="276" w:lineRule="auto"/>
              <w:jc w:val="center"/>
              <w:rPr>
                <w:rFonts w:ascii="Sylfaen" w:hAnsi="Sylfaen"/>
                <w:b/>
                <w:color w:val="000000" w:themeColor="text1"/>
                <w:sz w:val="16"/>
                <w:szCs w:val="20"/>
                <w:lang w:val="en-US"/>
              </w:rPr>
            </w:pPr>
          </w:p>
        </w:tc>
        <w:tc>
          <w:tcPr>
            <w:tcW w:w="1335" w:type="dxa"/>
          </w:tcPr>
          <w:p w14:paraId="7BAF2739" w14:textId="77777777" w:rsidR="007E221B" w:rsidRPr="00880443" w:rsidRDefault="007E221B" w:rsidP="00880443">
            <w:pPr>
              <w:spacing w:line="276" w:lineRule="auto"/>
              <w:jc w:val="both"/>
              <w:rPr>
                <w:rFonts w:ascii="Sylfaen" w:hAnsi="Sylfaen"/>
                <w:color w:val="000000" w:themeColor="text1"/>
                <w:sz w:val="16"/>
              </w:rPr>
            </w:pPr>
          </w:p>
        </w:tc>
      </w:tr>
      <w:tr w:rsidR="007E221B" w:rsidRPr="00880443" w14:paraId="7F3C4208" w14:textId="77777777" w:rsidTr="00925613">
        <w:trPr>
          <w:trHeight w:val="1110"/>
        </w:trPr>
        <w:tc>
          <w:tcPr>
            <w:tcW w:w="1033" w:type="dxa"/>
            <w:vMerge/>
          </w:tcPr>
          <w:p w14:paraId="2B874988" w14:textId="77777777" w:rsidR="007E221B" w:rsidRPr="00880443" w:rsidRDefault="007E221B" w:rsidP="00880443">
            <w:pPr>
              <w:spacing w:line="276" w:lineRule="auto"/>
              <w:jc w:val="both"/>
              <w:rPr>
                <w:rFonts w:ascii="Sylfaen" w:hAnsi="Sylfaen"/>
                <w:color w:val="000000" w:themeColor="text1"/>
                <w:sz w:val="16"/>
                <w:szCs w:val="20"/>
              </w:rPr>
            </w:pPr>
          </w:p>
        </w:tc>
        <w:tc>
          <w:tcPr>
            <w:tcW w:w="1038" w:type="dxa"/>
          </w:tcPr>
          <w:p w14:paraId="001CAF17" w14:textId="77777777" w:rsidR="007E221B" w:rsidRPr="00880443" w:rsidRDefault="007E221B"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775C02C"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2B5A4861"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419784C9"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6CCDDACC"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04FC4C3" w14:textId="77777777" w:rsidR="007E221B" w:rsidRPr="00880443" w:rsidRDefault="007E221B"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7E221B" w:rsidRPr="00880443" w14:paraId="0C946064" w14:textId="77777777" w:rsidTr="00874429">
        <w:trPr>
          <w:trHeight w:val="406"/>
        </w:trPr>
        <w:tc>
          <w:tcPr>
            <w:tcW w:w="1033" w:type="dxa"/>
            <w:vMerge/>
          </w:tcPr>
          <w:p w14:paraId="45BE1AE7" w14:textId="77777777" w:rsidR="007E221B" w:rsidRPr="00880443" w:rsidRDefault="007E221B"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91ADC46"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0681206E" w14:textId="77777777" w:rsidR="007E221B" w:rsidRPr="00880443" w:rsidRDefault="007E221B" w:rsidP="00880443">
            <w:pPr>
              <w:spacing w:line="276" w:lineRule="auto"/>
              <w:jc w:val="center"/>
              <w:rPr>
                <w:rFonts w:ascii="Sylfaen" w:hAnsi="Sylfaen"/>
                <w:color w:val="000000" w:themeColor="text1"/>
                <w:sz w:val="16"/>
                <w:szCs w:val="20"/>
              </w:rPr>
            </w:pPr>
          </w:p>
        </w:tc>
        <w:tc>
          <w:tcPr>
            <w:tcW w:w="1483" w:type="dxa"/>
          </w:tcPr>
          <w:p w14:paraId="22C5DBE0" w14:textId="7F6FBA83" w:rsidR="007E221B" w:rsidRPr="00880443" w:rsidRDefault="00317EB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B90F7E5" w14:textId="77777777" w:rsidR="007E221B" w:rsidRPr="00880443" w:rsidRDefault="007E221B" w:rsidP="00880443">
            <w:pPr>
              <w:spacing w:line="276" w:lineRule="auto"/>
              <w:jc w:val="center"/>
              <w:rPr>
                <w:rFonts w:ascii="Sylfaen" w:hAnsi="Sylfaen"/>
                <w:color w:val="000000" w:themeColor="text1"/>
                <w:sz w:val="16"/>
                <w:szCs w:val="20"/>
              </w:rPr>
            </w:pPr>
          </w:p>
        </w:tc>
        <w:tc>
          <w:tcPr>
            <w:tcW w:w="1631" w:type="dxa"/>
          </w:tcPr>
          <w:p w14:paraId="2382C5AA" w14:textId="35F47D17" w:rsidR="007E221B" w:rsidRPr="00880443" w:rsidRDefault="007E221B" w:rsidP="00880443">
            <w:pPr>
              <w:spacing w:line="276" w:lineRule="auto"/>
              <w:jc w:val="center"/>
              <w:rPr>
                <w:rFonts w:ascii="Sylfaen" w:hAnsi="Sylfaen"/>
                <w:color w:val="000000" w:themeColor="text1"/>
                <w:sz w:val="16"/>
                <w:szCs w:val="20"/>
              </w:rPr>
            </w:pPr>
          </w:p>
        </w:tc>
        <w:tc>
          <w:tcPr>
            <w:tcW w:w="1335" w:type="dxa"/>
          </w:tcPr>
          <w:p w14:paraId="6AE5CA72" w14:textId="77777777" w:rsidR="007E221B" w:rsidRPr="00880443" w:rsidRDefault="007E221B" w:rsidP="00880443">
            <w:pPr>
              <w:spacing w:line="276" w:lineRule="auto"/>
              <w:jc w:val="both"/>
              <w:rPr>
                <w:rFonts w:ascii="Sylfaen" w:hAnsi="Sylfaen"/>
                <w:color w:val="000000" w:themeColor="text1"/>
                <w:sz w:val="16"/>
              </w:rPr>
            </w:pPr>
          </w:p>
        </w:tc>
      </w:tr>
    </w:tbl>
    <w:p w14:paraId="483C50A0" w14:textId="77777777" w:rsidR="00F07E7B" w:rsidRPr="00880443" w:rsidRDefault="00F07E7B" w:rsidP="00880443">
      <w:pPr>
        <w:spacing w:after="0" w:line="276" w:lineRule="auto"/>
        <w:rPr>
          <w:rFonts w:ascii="Sylfaen" w:hAnsi="Sylfaen" w:cs="Arial"/>
          <w:b/>
          <w:color w:val="FF0000"/>
          <w:sz w:val="26"/>
          <w:szCs w:val="26"/>
          <w:lang w:val="en-US"/>
        </w:rPr>
      </w:pPr>
    </w:p>
    <w:p w14:paraId="418FCC6A" w14:textId="67371AC7" w:rsidR="007C6D71" w:rsidRPr="00880443" w:rsidRDefault="00A95772"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1.1.12:</w:t>
      </w:r>
      <w:r w:rsidRPr="00880443">
        <w:rPr>
          <w:rFonts w:ascii="Sylfaen" w:hAnsi="Sylfaen"/>
          <w:color w:val="000000" w:themeColor="text1"/>
          <w:sz w:val="24"/>
          <w:szCs w:val="24"/>
        </w:rPr>
        <w:t xml:space="preserve"> </w:t>
      </w:r>
      <w:r w:rsidR="007C6D71" w:rsidRPr="00880443">
        <w:rPr>
          <w:rFonts w:ascii="Sylfaen" w:eastAsiaTheme="minorHAnsi" w:hAnsi="Sylfaen" w:cs="Sylfaen"/>
          <w:color w:val="000000" w:themeColor="text1"/>
          <w:sz w:val="24"/>
          <w:szCs w:val="24"/>
          <w:lang w:val="en-US"/>
        </w:rPr>
        <w:t xml:space="preserve">ირიგაციისა და </w:t>
      </w:r>
      <w:r w:rsidR="007C6D71" w:rsidRPr="00880443">
        <w:rPr>
          <w:rFonts w:ascii="Sylfaen" w:eastAsiaTheme="minorHAnsi" w:hAnsi="Sylfaen" w:cs="Sylfaen"/>
          <w:color w:val="000000" w:themeColor="text1"/>
          <w:sz w:val="24"/>
          <w:szCs w:val="24"/>
        </w:rPr>
        <w:t>დრენაჟის სისტემების გაუმჯობესება</w:t>
      </w:r>
    </w:p>
    <w:p w14:paraId="5ACF9C5C" w14:textId="0A4C7A2D" w:rsidR="00A95772" w:rsidRPr="00880443" w:rsidRDefault="007C6D71"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color w:val="000000" w:themeColor="text1"/>
          <w:sz w:val="24"/>
          <w:szCs w:val="24"/>
          <w:lang w:val="en-US"/>
        </w:rPr>
        <w:t xml:space="preserve">           </w:t>
      </w:r>
      <w:r w:rsidR="00A95772" w:rsidRPr="00880443">
        <w:rPr>
          <w:rFonts w:ascii="Sylfaen" w:hAnsi="Sylfaen" w:cs="Sylfaen"/>
          <w:color w:val="000000" w:themeColor="text1"/>
          <w:sz w:val="24"/>
          <w:szCs w:val="24"/>
          <w:u w:val="single"/>
        </w:rPr>
        <w:t>პასუხისმგებელი</w:t>
      </w:r>
      <w:r w:rsidR="00A95772" w:rsidRPr="00880443">
        <w:rPr>
          <w:rFonts w:ascii="Sylfaen" w:hAnsi="Sylfaen"/>
          <w:color w:val="000000" w:themeColor="text1"/>
          <w:sz w:val="24"/>
          <w:szCs w:val="24"/>
          <w:u w:val="single"/>
        </w:rPr>
        <w:t xml:space="preserve"> უწყება:</w:t>
      </w:r>
      <w:r w:rsidR="00A95772"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p>
    <w:p w14:paraId="69AE5F71" w14:textId="5835978A" w:rsidR="00A95772" w:rsidRPr="00880443" w:rsidRDefault="00A95772" w:rsidP="00880443">
      <w:pPr>
        <w:spacing w:after="0" w:line="276" w:lineRule="auto"/>
        <w:ind w:firstLine="630"/>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u w:val="single"/>
        </w:rPr>
        <w:t>პარტნიორი</w:t>
      </w:r>
      <w:r w:rsidRPr="00880443">
        <w:rPr>
          <w:rFonts w:ascii="Sylfaen" w:hAnsi="Sylfaen"/>
          <w:color w:val="000000" w:themeColor="text1"/>
          <w:sz w:val="24"/>
          <w:szCs w:val="24"/>
          <w:u w:val="single"/>
        </w:rPr>
        <w:t xml:space="preserve"> ორგანიზაცია</w:t>
      </w:r>
      <w:r w:rsidRPr="00880443">
        <w:rPr>
          <w:rFonts w:ascii="Sylfaen" w:hAnsi="Sylfaen"/>
          <w:color w:val="000000" w:themeColor="text1"/>
          <w:sz w:val="24"/>
          <w:szCs w:val="24"/>
        </w:rPr>
        <w:t xml:space="preserve">: </w:t>
      </w:r>
      <w:r w:rsidR="007C6D71" w:rsidRPr="00880443">
        <w:rPr>
          <w:rFonts w:ascii="Sylfaen" w:eastAsiaTheme="minorHAnsi" w:hAnsi="Sylfaen" w:cs="Sylfaen"/>
          <w:color w:val="000000" w:themeColor="text1"/>
          <w:sz w:val="24"/>
          <w:szCs w:val="24"/>
        </w:rPr>
        <w:t xml:space="preserve">მსოფლიო ბანკი </w:t>
      </w:r>
      <w:r w:rsidR="007C6D71" w:rsidRPr="00880443">
        <w:rPr>
          <w:rFonts w:ascii="Sylfaen" w:eastAsiaTheme="minorHAnsi" w:hAnsi="Sylfaen" w:cs="Sylfaen"/>
          <w:color w:val="000000" w:themeColor="text1"/>
          <w:sz w:val="24"/>
          <w:szCs w:val="24"/>
          <w:lang w:val="en-US"/>
        </w:rPr>
        <w:t>(WB)</w:t>
      </w:r>
    </w:p>
    <w:p w14:paraId="61907313" w14:textId="4E5CBB84" w:rsidR="00A95772" w:rsidRPr="00880443" w:rsidRDefault="00A95772"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7C6D71" w:rsidRPr="00880443">
        <w:rPr>
          <w:rFonts w:ascii="Sylfaen" w:eastAsia="Times New Roman" w:hAnsi="Sylfaen" w:cs="Sylfaen"/>
          <w:color w:val="000000" w:themeColor="text1"/>
          <w:sz w:val="24"/>
          <w:szCs w:val="24"/>
        </w:rPr>
        <w:t>ირიგაციისა</w:t>
      </w:r>
      <w:r w:rsidR="007C6D71" w:rsidRPr="00880443">
        <w:rPr>
          <w:rFonts w:ascii="Sylfaen" w:eastAsia="Times New Roman" w:hAnsi="Sylfaen"/>
          <w:color w:val="000000" w:themeColor="text1"/>
          <w:sz w:val="24"/>
          <w:szCs w:val="24"/>
        </w:rPr>
        <w:t xml:space="preserve"> </w:t>
      </w:r>
      <w:r w:rsidR="007C6D71" w:rsidRPr="00880443">
        <w:rPr>
          <w:rFonts w:ascii="Sylfaen" w:eastAsia="Times New Roman" w:hAnsi="Sylfaen" w:cs="Sylfaen"/>
          <w:color w:val="000000" w:themeColor="text1"/>
          <w:sz w:val="24"/>
          <w:szCs w:val="24"/>
        </w:rPr>
        <w:t>და</w:t>
      </w:r>
      <w:r w:rsidR="007C6D71" w:rsidRPr="00880443">
        <w:rPr>
          <w:rFonts w:ascii="Sylfaen" w:eastAsia="Times New Roman" w:hAnsi="Sylfaen"/>
          <w:color w:val="000000" w:themeColor="text1"/>
          <w:sz w:val="24"/>
          <w:szCs w:val="24"/>
        </w:rPr>
        <w:t xml:space="preserve"> </w:t>
      </w:r>
      <w:r w:rsidR="007C6D71" w:rsidRPr="00880443">
        <w:rPr>
          <w:rFonts w:ascii="Sylfaen" w:eastAsia="Times New Roman" w:hAnsi="Sylfaen" w:cs="Sylfaen"/>
          <w:color w:val="000000" w:themeColor="text1"/>
          <w:sz w:val="24"/>
          <w:szCs w:val="24"/>
        </w:rPr>
        <w:t>სადრენაჟო</w:t>
      </w:r>
      <w:r w:rsidR="007C6D71" w:rsidRPr="00880443">
        <w:rPr>
          <w:rFonts w:ascii="Sylfaen" w:eastAsia="Times New Roman" w:hAnsi="Sylfaen"/>
          <w:color w:val="000000" w:themeColor="text1"/>
          <w:sz w:val="24"/>
          <w:szCs w:val="24"/>
        </w:rPr>
        <w:t xml:space="preserve"> </w:t>
      </w:r>
      <w:r w:rsidR="007C6D71" w:rsidRPr="00880443">
        <w:rPr>
          <w:rFonts w:ascii="Sylfaen" w:eastAsia="Times New Roman" w:hAnsi="Sylfaen" w:cs="Sylfaen"/>
          <w:color w:val="000000" w:themeColor="text1"/>
          <w:sz w:val="24"/>
          <w:szCs w:val="24"/>
        </w:rPr>
        <w:t>სერვისების</w:t>
      </w:r>
      <w:r w:rsidR="007C6D71" w:rsidRPr="00880443">
        <w:rPr>
          <w:rFonts w:ascii="Sylfaen" w:eastAsia="Times New Roman" w:hAnsi="Sylfaen"/>
          <w:color w:val="000000" w:themeColor="text1"/>
          <w:sz w:val="24"/>
          <w:szCs w:val="24"/>
        </w:rPr>
        <w:t xml:space="preserve"> მიწოდების </w:t>
      </w:r>
      <w:r w:rsidR="007C6D71" w:rsidRPr="00880443">
        <w:rPr>
          <w:rFonts w:ascii="Sylfaen" w:eastAsia="Times New Roman" w:hAnsi="Sylfaen" w:cs="Sylfaen"/>
          <w:color w:val="000000" w:themeColor="text1"/>
          <w:sz w:val="24"/>
          <w:szCs w:val="24"/>
        </w:rPr>
        <w:t>გაუმჯობესება</w:t>
      </w:r>
    </w:p>
    <w:p w14:paraId="0C40C990" w14:textId="77777777" w:rsidR="00EE2E2F" w:rsidRDefault="00A95772" w:rsidP="00EE2E2F">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305A706E" w14:textId="2C813EC7" w:rsidR="007D0A35" w:rsidRPr="00EE2E2F" w:rsidRDefault="007D0A35" w:rsidP="00EE2E2F">
      <w:pPr>
        <w:spacing w:after="0" w:line="276" w:lineRule="auto"/>
        <w:ind w:firstLine="630"/>
        <w:jc w:val="both"/>
        <w:rPr>
          <w:rFonts w:ascii="Sylfaen" w:hAnsi="Sylfaen"/>
          <w:b/>
          <w:color w:val="000000" w:themeColor="text1"/>
          <w:sz w:val="24"/>
          <w:szCs w:val="24"/>
        </w:rPr>
      </w:pPr>
      <w:r w:rsidRPr="00880443">
        <w:rPr>
          <w:rFonts w:ascii="Sylfaen" w:eastAsia="MS Mincho" w:hAnsi="Sylfaen" w:cs="Arial"/>
          <w:bCs/>
          <w:iCs/>
          <w:kern w:val="2"/>
          <w:sz w:val="24"/>
          <w:szCs w:val="24"/>
        </w:rPr>
        <w:t xml:space="preserve">2018 წელს, </w:t>
      </w:r>
      <w:r w:rsidR="00AC74AE" w:rsidRPr="00880443">
        <w:rPr>
          <w:rFonts w:ascii="Sylfaen" w:eastAsia="MS Mincho" w:hAnsi="Sylfaen" w:cs="Arial"/>
          <w:bCs/>
          <w:iCs/>
          <w:kern w:val="2"/>
          <w:sz w:val="24"/>
          <w:szCs w:val="24"/>
        </w:rPr>
        <w:t>„</w:t>
      </w:r>
      <w:r w:rsidR="00AC74AE" w:rsidRPr="00880443">
        <w:rPr>
          <w:rFonts w:ascii="Sylfaen" w:eastAsiaTheme="minorHAnsi" w:hAnsi="Sylfaen" w:cs="Sylfaen"/>
          <w:color w:val="000000" w:themeColor="text1"/>
          <w:sz w:val="24"/>
          <w:szCs w:val="24"/>
          <w:lang w:val="en-US"/>
        </w:rPr>
        <w:t xml:space="preserve">ირიგაციისა და </w:t>
      </w:r>
      <w:r w:rsidR="00AC74AE" w:rsidRPr="00880443">
        <w:rPr>
          <w:rFonts w:ascii="Sylfaen" w:eastAsiaTheme="minorHAnsi" w:hAnsi="Sylfaen" w:cs="Sylfaen"/>
          <w:color w:val="000000" w:themeColor="text1"/>
          <w:sz w:val="24"/>
          <w:szCs w:val="24"/>
        </w:rPr>
        <w:t xml:space="preserve">დრენაჟის სისტემების გაუმჯობესება“ </w:t>
      </w:r>
      <w:r w:rsidRPr="00880443">
        <w:rPr>
          <w:rFonts w:ascii="Sylfaen" w:eastAsia="MS Mincho" w:hAnsi="Sylfaen" w:cs="Arial"/>
          <w:bCs/>
          <w:iCs/>
          <w:kern w:val="2"/>
          <w:sz w:val="24"/>
          <w:szCs w:val="24"/>
        </w:rPr>
        <w:t xml:space="preserve">აქტივობის ფარგლებში განხორციელდა შემდეგი ღონისძიებები: </w:t>
      </w:r>
    </w:p>
    <w:p w14:paraId="6D46C579" w14:textId="77777777" w:rsidR="007051F8" w:rsidRPr="00880443" w:rsidRDefault="007051F8" w:rsidP="00880443">
      <w:pPr>
        <w:tabs>
          <w:tab w:val="left" w:pos="270"/>
        </w:tabs>
        <w:spacing w:before="120" w:after="0" w:line="276" w:lineRule="auto"/>
        <w:jc w:val="both"/>
        <w:rPr>
          <w:rFonts w:ascii="Sylfaen" w:hAnsi="Sylfaen"/>
          <w:sz w:val="24"/>
          <w:szCs w:val="24"/>
          <w:u w:val="single"/>
        </w:rPr>
      </w:pPr>
      <w:r w:rsidRPr="00880443">
        <w:rPr>
          <w:rFonts w:ascii="Sylfaen" w:eastAsia="MS Mincho" w:hAnsi="Sylfaen" w:cs="Arial"/>
          <w:bCs/>
          <w:iCs/>
          <w:kern w:val="2"/>
          <w:sz w:val="24"/>
          <w:szCs w:val="24"/>
          <w:u w:val="single"/>
        </w:rPr>
        <w:t xml:space="preserve">ქვეკომპონენტი 1.1  </w:t>
      </w:r>
      <w:r w:rsidRPr="00880443">
        <w:rPr>
          <w:rFonts w:ascii="Sylfaen" w:eastAsia="Times New Roman" w:hAnsi="Sylfaen" w:cs="Sylfaen"/>
          <w:bCs/>
          <w:color w:val="000000"/>
          <w:sz w:val="24"/>
          <w:szCs w:val="24"/>
          <w:u w:val="single"/>
        </w:rPr>
        <w:t>საირიგაციო სისტემების რეაბილიტაცია</w:t>
      </w:r>
      <w:r w:rsidRPr="00880443">
        <w:rPr>
          <w:rFonts w:ascii="Sylfaen" w:eastAsia="Times New Roman" w:hAnsi="Sylfaen"/>
          <w:bCs/>
          <w:color w:val="000000"/>
          <w:sz w:val="24"/>
          <w:szCs w:val="24"/>
          <w:u w:val="single"/>
        </w:rPr>
        <w:t xml:space="preserve"> </w:t>
      </w:r>
      <w:r w:rsidRPr="00880443">
        <w:rPr>
          <w:rFonts w:ascii="Sylfaen" w:eastAsia="Times New Roman" w:hAnsi="Sylfaen" w:cs="Sylfaen"/>
          <w:bCs/>
          <w:color w:val="000000"/>
          <w:sz w:val="24"/>
          <w:szCs w:val="24"/>
          <w:u w:val="single"/>
        </w:rPr>
        <w:t>და</w:t>
      </w:r>
      <w:r w:rsidRPr="00880443">
        <w:rPr>
          <w:rFonts w:ascii="Sylfaen" w:eastAsia="Times New Roman" w:hAnsi="Sylfaen"/>
          <w:bCs/>
          <w:color w:val="000000"/>
          <w:sz w:val="24"/>
          <w:szCs w:val="24"/>
          <w:u w:val="single"/>
        </w:rPr>
        <w:t xml:space="preserve"> </w:t>
      </w:r>
      <w:r w:rsidRPr="00880443">
        <w:rPr>
          <w:rFonts w:ascii="Sylfaen" w:eastAsia="Times New Roman" w:hAnsi="Sylfaen" w:cs="Sylfaen"/>
          <w:bCs/>
          <w:color w:val="000000"/>
          <w:sz w:val="24"/>
          <w:szCs w:val="24"/>
          <w:u w:val="single"/>
        </w:rPr>
        <w:t>მოდერნიზაცია</w:t>
      </w:r>
    </w:p>
    <w:p w14:paraId="4F12AC0A" w14:textId="55336945"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1.1.1 2018</w:t>
      </w:r>
      <w:r w:rsidR="007D0A35" w:rsidRPr="00880443">
        <w:rPr>
          <w:rFonts w:ascii="Sylfaen" w:hAnsi="Sylfaen"/>
          <w:color w:val="000000" w:themeColor="text1"/>
          <w:sz w:val="24"/>
          <w:szCs w:val="24"/>
        </w:rPr>
        <w:t xml:space="preserve"> წლის</w:t>
      </w:r>
      <w:r w:rsidRPr="00880443">
        <w:rPr>
          <w:rFonts w:ascii="Sylfaen" w:hAnsi="Sylfaen"/>
          <w:color w:val="000000" w:themeColor="text1"/>
          <w:sz w:val="24"/>
          <w:szCs w:val="24"/>
        </w:rPr>
        <w:t xml:space="preserve"> განმავლობაში</w:t>
      </w:r>
      <w:r w:rsidR="007D0A35" w:rsidRPr="00880443">
        <w:rPr>
          <w:rFonts w:ascii="Sylfaen" w:hAnsi="Sylfaen"/>
          <w:color w:val="000000" w:themeColor="text1"/>
          <w:sz w:val="24"/>
          <w:szCs w:val="24"/>
        </w:rPr>
        <w:t>,</w:t>
      </w:r>
      <w:r w:rsidRPr="00880443">
        <w:rPr>
          <w:rFonts w:ascii="Sylfaen" w:hAnsi="Sylfaen"/>
          <w:color w:val="000000" w:themeColor="text1"/>
          <w:sz w:val="24"/>
          <w:szCs w:val="24"/>
        </w:rPr>
        <w:t xml:space="preserve"> მოხდა სამი საირიგაციო სისტემის -  ზედა რუს, ქვემო სამგორისა და ტბისი-კუმისის მაგისტრალური არხების რეაბილიტაციის დასრულება. </w:t>
      </w:r>
    </w:p>
    <w:p w14:paraId="1A5EE9DB" w14:textId="5DAD493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lastRenderedPageBreak/>
        <w:t xml:space="preserve">1.1.2 სიონის და ალგეთის წყალსაცავი კაშხლების რეაბილიტაცის ღონისძიების ფარგლებში მოხდა სატენდერო დოკუმენტაციის მომზადება კაშხლების უსაფრთხოებისა და მონიტორინგის შეფასების მოსამზადებლად კომპანიის შესარჩვად. გამოცხადებულ ტენდერში 21 კომპანიამ მიიღო მონაწილეობა. მოხდა განაცხადების შესწავლა და შეფასება, რომლის მიხედვითაც გამოვლინდა გამარჯვებული კომპანია </w:t>
      </w:r>
      <w:r w:rsidRPr="00880443">
        <w:rPr>
          <w:rFonts w:ascii="Sylfaen" w:hAnsi="Sylfaen"/>
          <w:sz w:val="24"/>
          <w:szCs w:val="24"/>
        </w:rPr>
        <w:t xml:space="preserve">Temelsu, </w:t>
      </w:r>
      <w:r w:rsidRPr="00880443">
        <w:rPr>
          <w:rFonts w:ascii="Sylfaen" w:hAnsi="Sylfaen"/>
          <w:color w:val="000000" w:themeColor="text1"/>
          <w:sz w:val="24"/>
          <w:szCs w:val="24"/>
        </w:rPr>
        <w:t>რომლემაც დაიწყო კონტრაქტით გათვალისწინებული საქმიანობის განხორციელება და 2018 წლის 25 დეკემბერს წარმოადგ</w:t>
      </w:r>
      <w:r w:rsidR="00B81806" w:rsidRPr="00880443">
        <w:rPr>
          <w:rFonts w:ascii="Sylfaen" w:hAnsi="Sylfaen"/>
          <w:color w:val="000000" w:themeColor="text1"/>
          <w:sz w:val="24"/>
          <w:szCs w:val="24"/>
        </w:rPr>
        <w:t>ი</w:t>
      </w:r>
      <w:r w:rsidRPr="00880443">
        <w:rPr>
          <w:rFonts w:ascii="Sylfaen" w:hAnsi="Sylfaen"/>
          <w:color w:val="000000" w:themeColor="text1"/>
          <w:sz w:val="24"/>
          <w:szCs w:val="24"/>
        </w:rPr>
        <w:t>ნა განხორციელ</w:t>
      </w:r>
      <w:r w:rsidR="00B81806" w:rsidRPr="00880443">
        <w:rPr>
          <w:rFonts w:ascii="Sylfaen" w:hAnsi="Sylfaen"/>
          <w:color w:val="000000" w:themeColor="text1"/>
          <w:sz w:val="24"/>
          <w:szCs w:val="24"/>
        </w:rPr>
        <w:t>ე</w:t>
      </w:r>
      <w:r w:rsidRPr="00880443">
        <w:rPr>
          <w:rFonts w:ascii="Sylfaen" w:hAnsi="Sylfaen"/>
          <w:color w:val="000000" w:themeColor="text1"/>
          <w:sz w:val="24"/>
          <w:szCs w:val="24"/>
        </w:rPr>
        <w:t xml:space="preserve">ბული საქმიანობის ანგარიში. მოცემული ანგარიშის მიხედვით განხორციელდა კაშხლების პირველადი დათვალიერება-შესწავლა და </w:t>
      </w:r>
      <w:r w:rsidR="00B81806" w:rsidRPr="00880443">
        <w:rPr>
          <w:rFonts w:ascii="Sylfaen" w:hAnsi="Sylfaen"/>
          <w:color w:val="000000" w:themeColor="text1"/>
          <w:sz w:val="24"/>
          <w:szCs w:val="24"/>
        </w:rPr>
        <w:t xml:space="preserve">მათ </w:t>
      </w:r>
      <w:r w:rsidRPr="00880443">
        <w:rPr>
          <w:rFonts w:ascii="Sylfaen" w:hAnsi="Sylfaen"/>
          <w:color w:val="000000" w:themeColor="text1"/>
          <w:sz w:val="24"/>
          <w:szCs w:val="24"/>
        </w:rPr>
        <w:t xml:space="preserve">მდგომარეობაზე ინფორმაციის მოპოვება.  </w:t>
      </w:r>
    </w:p>
    <w:p w14:paraId="463E3174" w14:textId="7F6FBB75" w:rsidR="007051F8" w:rsidRPr="00880443" w:rsidRDefault="007051F8" w:rsidP="00880443">
      <w:pPr>
        <w:spacing w:after="0" w:line="276" w:lineRule="auto"/>
        <w:jc w:val="both"/>
        <w:rPr>
          <w:rFonts w:ascii="Sylfaen" w:hAnsi="Sylfaen"/>
          <w:color w:val="000000" w:themeColor="text1"/>
          <w:sz w:val="24"/>
          <w:szCs w:val="24"/>
          <w:u w:val="single"/>
        </w:rPr>
      </w:pPr>
      <w:r w:rsidRPr="00880443">
        <w:rPr>
          <w:rFonts w:ascii="Sylfaen" w:hAnsi="Sylfaen"/>
          <w:color w:val="000000" w:themeColor="text1"/>
          <w:sz w:val="24"/>
          <w:szCs w:val="24"/>
        </w:rPr>
        <w:t>1.1.3 დეტალური საინჟინრო დიზაინის მომზადება მეორად არხსა და შიდა ქსელებზე.  მოცემული აქტივობისთვის მომზად</w:t>
      </w:r>
      <w:r w:rsidR="00B23FF8">
        <w:rPr>
          <w:rFonts w:ascii="Sylfaen" w:hAnsi="Sylfaen"/>
          <w:color w:val="000000" w:themeColor="text1"/>
          <w:sz w:val="24"/>
          <w:szCs w:val="24"/>
        </w:rPr>
        <w:t>დ</w:t>
      </w:r>
      <w:r w:rsidRPr="00880443">
        <w:rPr>
          <w:rFonts w:ascii="Sylfaen" w:hAnsi="Sylfaen"/>
          <w:color w:val="000000" w:themeColor="text1"/>
          <w:sz w:val="24"/>
          <w:szCs w:val="24"/>
        </w:rPr>
        <w:t>ა სატენდერო დოკუმენტაცია, რომლის გამოცხადების შედეგად 27-მა კომპანიამ წარმოადგინა მოთხოვნილი დოკუმენტაცია, საიდანაც შემდეგ ეტაპზე გადავიდა 6 კომპ</w:t>
      </w:r>
      <w:r w:rsidR="00AA1EAD" w:rsidRPr="00880443">
        <w:rPr>
          <w:rFonts w:ascii="Sylfaen" w:hAnsi="Sylfaen"/>
          <w:color w:val="000000" w:themeColor="text1"/>
          <w:sz w:val="24"/>
          <w:szCs w:val="24"/>
        </w:rPr>
        <w:t>ა</w:t>
      </w:r>
      <w:r w:rsidRPr="00880443">
        <w:rPr>
          <w:rFonts w:ascii="Sylfaen" w:hAnsi="Sylfaen"/>
          <w:color w:val="000000" w:themeColor="text1"/>
          <w:sz w:val="24"/>
          <w:szCs w:val="24"/>
        </w:rPr>
        <w:t>ნია, საიდანაც მხოლოდ 4-მა კომპანიამ შეძლო</w:t>
      </w:r>
      <w:r w:rsidR="00AA1EAD" w:rsidRPr="00880443">
        <w:rPr>
          <w:rFonts w:ascii="Sylfaen" w:hAnsi="Sylfaen"/>
          <w:color w:val="000000" w:themeColor="text1"/>
          <w:sz w:val="24"/>
          <w:szCs w:val="24"/>
        </w:rPr>
        <w:t xml:space="preserve"> 70</w:t>
      </w:r>
      <w:r w:rsidRPr="00880443">
        <w:rPr>
          <w:rFonts w:ascii="Sylfaen" w:hAnsi="Sylfaen"/>
          <w:color w:val="000000" w:themeColor="text1"/>
          <w:sz w:val="24"/>
          <w:szCs w:val="24"/>
        </w:rPr>
        <w:t xml:space="preserve">% ტექნიკური ზღვრის გადალახვა. </w:t>
      </w:r>
    </w:p>
    <w:p w14:paraId="5AFC0023" w14:textId="77777777" w:rsidR="007051F8" w:rsidRPr="00880443" w:rsidRDefault="007051F8" w:rsidP="00880443">
      <w:pPr>
        <w:tabs>
          <w:tab w:val="left" w:pos="270"/>
        </w:tabs>
        <w:spacing w:before="120" w:after="0" w:line="276" w:lineRule="auto"/>
        <w:jc w:val="both"/>
        <w:rPr>
          <w:rFonts w:ascii="Sylfaen" w:hAnsi="Sylfaen"/>
          <w:i/>
          <w:sz w:val="24"/>
          <w:szCs w:val="24"/>
          <w:u w:val="single"/>
        </w:rPr>
      </w:pPr>
      <w:r w:rsidRPr="00880443">
        <w:rPr>
          <w:rFonts w:ascii="Sylfaen" w:eastAsia="Times New Roman" w:hAnsi="Sylfaen" w:cs="Sylfaen"/>
          <w:bCs/>
          <w:i/>
          <w:color w:val="000000"/>
          <w:sz w:val="24"/>
          <w:szCs w:val="24"/>
          <w:u w:val="single"/>
        </w:rPr>
        <w:t>ქვეკომპონენტი 1.2 შპს</w:t>
      </w:r>
      <w:r w:rsidRPr="00880443">
        <w:rPr>
          <w:rFonts w:ascii="Sylfaen" w:eastAsia="Times New Roman" w:hAnsi="Sylfaen"/>
          <w:bCs/>
          <w:i/>
          <w:color w:val="000000"/>
          <w:sz w:val="24"/>
          <w:szCs w:val="24"/>
          <w:u w:val="single"/>
        </w:rPr>
        <w:t xml:space="preserve"> </w:t>
      </w:r>
      <w:r w:rsidRPr="00880443">
        <w:rPr>
          <w:rFonts w:ascii="Sylfaen" w:eastAsia="Times New Roman" w:hAnsi="Sylfaen" w:cs="Calibri"/>
          <w:bCs/>
          <w:i/>
          <w:color w:val="000000"/>
          <w:sz w:val="24"/>
          <w:szCs w:val="24"/>
          <w:u w:val="single"/>
        </w:rPr>
        <w:t>„</w:t>
      </w:r>
      <w:r w:rsidRPr="00880443">
        <w:rPr>
          <w:rFonts w:ascii="Sylfaen" w:eastAsia="Times New Roman" w:hAnsi="Sylfaen" w:cs="Sylfaen"/>
          <w:bCs/>
          <w:i/>
          <w:color w:val="000000"/>
          <w:sz w:val="24"/>
          <w:szCs w:val="24"/>
          <w:u w:val="single"/>
        </w:rPr>
        <w:t>საქართველოს</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მელიორაციის</w:t>
      </w:r>
      <w:r w:rsidRPr="00880443">
        <w:rPr>
          <w:rFonts w:ascii="Sylfaen" w:eastAsia="Times New Roman" w:hAnsi="Sylfaen" w:cs="Calibri"/>
          <w:bCs/>
          <w:i/>
          <w:color w:val="000000"/>
          <w:sz w:val="24"/>
          <w:szCs w:val="24"/>
          <w:u w:val="single"/>
        </w:rPr>
        <w:t>“</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 xml:space="preserve">ინსტიტუციონალური </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და</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საექსპლუატაციო</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სტრუქტურის</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გაძლიერება</w:t>
      </w:r>
    </w:p>
    <w:p w14:paraId="109E261E" w14:textId="0D71D581"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1.2.1 2017 წლის მაისში დამტკიცდა ირგიაციისა და დრენაჟის ეროვნული სტრატეგია, </w:t>
      </w:r>
      <w:r w:rsidR="004E0D3B" w:rsidRPr="00880443">
        <w:rPr>
          <w:rFonts w:ascii="Sylfaen" w:hAnsi="Sylfaen"/>
          <w:color w:val="000000" w:themeColor="text1"/>
          <w:sz w:val="24"/>
          <w:szCs w:val="24"/>
        </w:rPr>
        <w:t>რომ</w:t>
      </w:r>
      <w:r w:rsidRPr="00880443">
        <w:rPr>
          <w:rFonts w:ascii="Sylfaen" w:hAnsi="Sylfaen"/>
          <w:color w:val="000000" w:themeColor="text1"/>
          <w:sz w:val="24"/>
          <w:szCs w:val="24"/>
        </w:rPr>
        <w:t xml:space="preserve">ლის შედეგადაც შეიქმნა სამოქმედო გეგმა. მიმდინარე </w:t>
      </w:r>
      <w:r w:rsidR="00B23FF8">
        <w:rPr>
          <w:rFonts w:ascii="Sylfaen" w:hAnsi="Sylfaen"/>
          <w:color w:val="000000" w:themeColor="text1"/>
          <w:sz w:val="24"/>
          <w:szCs w:val="24"/>
        </w:rPr>
        <w:t>წელს</w:t>
      </w:r>
      <w:r w:rsidRPr="00880443">
        <w:rPr>
          <w:rFonts w:ascii="Sylfaen" w:hAnsi="Sylfaen"/>
          <w:color w:val="000000" w:themeColor="text1"/>
          <w:sz w:val="24"/>
          <w:szCs w:val="24"/>
        </w:rPr>
        <w:t xml:space="preserve"> მიმდინარეობს სამოქმედო გემგის განხორცი</w:t>
      </w:r>
      <w:r w:rsidR="004E0D3B" w:rsidRPr="00880443">
        <w:rPr>
          <w:rFonts w:ascii="Sylfaen" w:hAnsi="Sylfaen"/>
          <w:color w:val="000000" w:themeColor="text1"/>
          <w:sz w:val="24"/>
          <w:szCs w:val="24"/>
        </w:rPr>
        <w:t>ე</w:t>
      </w:r>
      <w:r w:rsidRPr="00880443">
        <w:rPr>
          <w:rFonts w:ascii="Sylfaen" w:hAnsi="Sylfaen"/>
          <w:color w:val="000000" w:themeColor="text1"/>
          <w:sz w:val="24"/>
          <w:szCs w:val="24"/>
        </w:rPr>
        <w:t>ლება.</w:t>
      </w:r>
    </w:p>
    <w:p w14:paraId="1E2919DA" w14:textId="42769F85" w:rsidR="007051F8" w:rsidRPr="00880443" w:rsidRDefault="007051F8" w:rsidP="00880443">
      <w:pPr>
        <w:spacing w:after="0" w:line="276" w:lineRule="auto"/>
        <w:jc w:val="both"/>
        <w:rPr>
          <w:rFonts w:ascii="Sylfaen" w:hAnsi="Sylfaen"/>
          <w:color w:val="000000" w:themeColor="text1"/>
          <w:sz w:val="24"/>
          <w:szCs w:val="24"/>
          <w:u w:val="single"/>
        </w:rPr>
      </w:pPr>
      <w:r w:rsidRPr="00880443">
        <w:rPr>
          <w:rFonts w:ascii="Sylfaen" w:hAnsi="Sylfaen"/>
          <w:color w:val="000000" w:themeColor="text1"/>
          <w:sz w:val="24"/>
          <w:szCs w:val="24"/>
        </w:rPr>
        <w:t>1.2.2 შემუშავდა დრენაჟის სტრატეგიის სამუშ</w:t>
      </w:r>
      <w:r w:rsidR="004E0D3B" w:rsidRPr="00880443">
        <w:rPr>
          <w:rFonts w:ascii="Sylfaen" w:hAnsi="Sylfaen"/>
          <w:color w:val="000000" w:themeColor="text1"/>
          <w:sz w:val="24"/>
          <w:szCs w:val="24"/>
        </w:rPr>
        <w:t>ა</w:t>
      </w:r>
      <w:r w:rsidRPr="00880443">
        <w:rPr>
          <w:rFonts w:ascii="Sylfaen" w:hAnsi="Sylfaen"/>
          <w:color w:val="000000" w:themeColor="text1"/>
          <w:sz w:val="24"/>
          <w:szCs w:val="24"/>
        </w:rPr>
        <w:t>ო ვერსია. მოცემული დოკუმენტი გაეგზავ</w:t>
      </w:r>
      <w:r w:rsidR="004E0D3B" w:rsidRPr="00880443">
        <w:rPr>
          <w:rFonts w:ascii="Sylfaen" w:hAnsi="Sylfaen"/>
          <w:color w:val="000000" w:themeColor="text1"/>
          <w:sz w:val="24"/>
          <w:szCs w:val="24"/>
        </w:rPr>
        <w:t>ნ</w:t>
      </w:r>
      <w:r w:rsidRPr="00880443">
        <w:rPr>
          <w:rFonts w:ascii="Sylfaen" w:hAnsi="Sylfaen"/>
          <w:color w:val="000000" w:themeColor="text1"/>
          <w:sz w:val="24"/>
          <w:szCs w:val="24"/>
        </w:rPr>
        <w:t xml:space="preserve">ა გარემოს დაცვისა და სოფლის მეურნეობის სამინისტროს განსახილველად და დასამტკიცებლად. </w:t>
      </w:r>
    </w:p>
    <w:p w14:paraId="29D18894" w14:textId="15ADBB4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1.2.3 ჩამოყალიბდა წყლისმომხმარებელთა ორგანიზაციების დამხმარე ერთეული. მოცემულ ერთეულისთვის დაქირავებულ იქნა 9 პირი. მოცემული ერთეულის ფარგლებში მოხდა წყლისმომხმარებელთა ორგანიზაციების ჩამოყალიბების და მუშაობის </w:t>
      </w:r>
      <w:r w:rsidR="00B11238" w:rsidRPr="00880443">
        <w:rPr>
          <w:rFonts w:ascii="Sylfaen" w:hAnsi="Sylfaen"/>
          <w:color w:val="000000" w:themeColor="text1"/>
          <w:sz w:val="24"/>
          <w:szCs w:val="24"/>
        </w:rPr>
        <w:t>მეთოდოლოგიი</w:t>
      </w:r>
      <w:r w:rsidRPr="00880443">
        <w:rPr>
          <w:rFonts w:ascii="Sylfaen" w:hAnsi="Sylfaen"/>
          <w:color w:val="000000" w:themeColor="text1"/>
          <w:sz w:val="24"/>
          <w:szCs w:val="24"/>
        </w:rPr>
        <w:t xml:space="preserve">ს და სამოქმედო გეგმას შემუშავება.  </w:t>
      </w:r>
    </w:p>
    <w:p w14:paraId="66715B13" w14:textId="77777777"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1.2.4 შერჩეულია ოთხი საპილოტე რეგიონი წყლისმომხმარებელთა ორგანიზაციის შესაქმნელად. აქედან სამი მიმდინარე პროექტის სამიზნე რეგიონებში შეიქმნება, რეგიონში და ერთიც AMMA-ის მიერ რეაბილიტირებულ რეგიონში. </w:t>
      </w:r>
    </w:p>
    <w:p w14:paraId="25BFC26B" w14:textId="46167483"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1.2.5 მიმდინარე საანგარიშო პერიოდში მოხდა წყლისმომხმარებელთა ორგანიზაციების ჩამოყალიბებისთვის საკანონმდებლო ბაზის მომზადება. მოხდა კანონში გათვალისწინებული პირობების შეთანხმება საქართველოს ენერგეტიკისა და წყალმომარაგების მარეგულირებელი ეროვნული კომისიასთან. იგეგმება კანონპროექტის </w:t>
      </w:r>
      <w:r w:rsidR="006C4C75" w:rsidRPr="00880443">
        <w:rPr>
          <w:rFonts w:ascii="Sylfaen" w:hAnsi="Sylfaen"/>
          <w:color w:val="000000" w:themeColor="text1"/>
          <w:sz w:val="24"/>
          <w:szCs w:val="24"/>
        </w:rPr>
        <w:t>გადაგზავ</w:t>
      </w:r>
      <w:r w:rsidRPr="00880443">
        <w:rPr>
          <w:rFonts w:ascii="Sylfaen" w:hAnsi="Sylfaen"/>
          <w:color w:val="000000" w:themeColor="text1"/>
          <w:sz w:val="24"/>
          <w:szCs w:val="24"/>
        </w:rPr>
        <w:t xml:space="preserve">ნა სხვადასხვა სამინისტორებისთვის დოკუმენტის საბოლოო ვარიანტის მოსამზადებლად.   </w:t>
      </w:r>
    </w:p>
    <w:p w14:paraId="48924688" w14:textId="7256AF4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1.2.6 </w:t>
      </w:r>
      <w:r w:rsidRPr="00880443">
        <w:rPr>
          <w:rFonts w:ascii="Sylfaen" w:hAnsi="Sylfaen"/>
          <w:color w:val="000000" w:themeColor="text1"/>
          <w:sz w:val="24"/>
          <w:szCs w:val="24"/>
        </w:rPr>
        <w:tab/>
        <w:t xml:space="preserve">პროექტის ფარგლებში, გარემოს დაცვისა და სოფლის მეურნეობის სამინისტრომ შექმნა სამუშაო ჯგუფი, რომელიც შეიმუშავებს წინადადებებს და რეკომენდაციებს სამეთვალყურეო წაბჭოს ფუნქციებსა და მოვალეობებზე. მოცემული ჯგუფი </w:t>
      </w:r>
      <w:r w:rsidR="006C4C75" w:rsidRPr="00880443">
        <w:rPr>
          <w:rFonts w:ascii="Sylfaen" w:hAnsi="Sylfaen"/>
          <w:color w:val="000000" w:themeColor="text1"/>
          <w:sz w:val="24"/>
          <w:szCs w:val="24"/>
        </w:rPr>
        <w:t>შედ</w:t>
      </w:r>
      <w:r w:rsidRPr="00880443">
        <w:rPr>
          <w:rFonts w:ascii="Sylfaen" w:hAnsi="Sylfaen"/>
          <w:color w:val="000000" w:themeColor="text1"/>
          <w:sz w:val="24"/>
          <w:szCs w:val="24"/>
        </w:rPr>
        <w:t xml:space="preserve">გება </w:t>
      </w:r>
      <w:r w:rsidRPr="00880443">
        <w:rPr>
          <w:rFonts w:ascii="Sylfaen" w:hAnsi="Sylfaen"/>
          <w:color w:val="000000" w:themeColor="text1"/>
          <w:sz w:val="24"/>
          <w:szCs w:val="24"/>
        </w:rPr>
        <w:lastRenderedPageBreak/>
        <w:t xml:space="preserve">შემდეგი წევრებისაგან: გარემოს დაცვისა და სოფლის მეურნეობის მინისტრის მოადგილე, სამინისრტოს შესაბამისი დეპარტამენტის ხელმძღვანელები, საქართველოს მელიორაციის გენერალური დირექტორი, მიმდინარე პროექტის დირექტორის მოადგილე. დღემდე სამუშაო ჯგუფმა მოამზადა წინადადება საბჭოს ფუნციებსა და მოვალეობზე და საჭირო შესაბამის სრტუქტურულ ცვლილებებზე.   </w:t>
      </w:r>
    </w:p>
    <w:p w14:paraId="2EA8AA12" w14:textId="63186059"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1.2.7</w:t>
      </w:r>
      <w:r w:rsidRPr="00880443">
        <w:rPr>
          <w:rFonts w:ascii="Sylfaen" w:hAnsi="Sylfaen"/>
          <w:color w:val="000000" w:themeColor="text1"/>
          <w:sz w:val="24"/>
          <w:szCs w:val="24"/>
        </w:rPr>
        <w:tab/>
        <w:t>პროე</w:t>
      </w:r>
      <w:r w:rsidR="00B23FF8">
        <w:rPr>
          <w:rFonts w:ascii="Sylfaen" w:hAnsi="Sylfaen"/>
          <w:color w:val="000000" w:themeColor="text1"/>
          <w:sz w:val="24"/>
          <w:szCs w:val="24"/>
        </w:rPr>
        <w:t>ქ</w:t>
      </w:r>
      <w:r w:rsidRPr="00880443">
        <w:rPr>
          <w:rFonts w:ascii="Sylfaen" w:hAnsi="Sylfaen"/>
          <w:color w:val="000000" w:themeColor="text1"/>
          <w:sz w:val="24"/>
          <w:szCs w:val="24"/>
        </w:rPr>
        <w:t>ტის ფარგლებში შესყიდულ იქნა 6 სატვირთო მანქანა. ასევე, იგეგმება სამინისტროს კომპიუტერული აღჭურვა, რისთვ</w:t>
      </w:r>
      <w:r w:rsidR="00AB3EA3" w:rsidRPr="00880443">
        <w:rPr>
          <w:rFonts w:ascii="Sylfaen" w:hAnsi="Sylfaen"/>
          <w:color w:val="000000" w:themeColor="text1"/>
          <w:sz w:val="24"/>
          <w:szCs w:val="24"/>
        </w:rPr>
        <w:t>ი</w:t>
      </w:r>
      <w:r w:rsidRPr="00880443">
        <w:rPr>
          <w:rFonts w:ascii="Sylfaen" w:hAnsi="Sylfaen"/>
          <w:color w:val="000000" w:themeColor="text1"/>
          <w:sz w:val="24"/>
          <w:szCs w:val="24"/>
        </w:rPr>
        <w:t>საც მომზა</w:t>
      </w:r>
      <w:r w:rsidR="00AB3EA3" w:rsidRPr="00880443">
        <w:rPr>
          <w:rFonts w:ascii="Sylfaen" w:hAnsi="Sylfaen"/>
          <w:color w:val="000000" w:themeColor="text1"/>
          <w:sz w:val="24"/>
          <w:szCs w:val="24"/>
        </w:rPr>
        <w:t>დ</w:t>
      </w:r>
      <w:r w:rsidRPr="00880443">
        <w:rPr>
          <w:rFonts w:ascii="Sylfaen" w:hAnsi="Sylfaen"/>
          <w:color w:val="000000" w:themeColor="text1"/>
          <w:sz w:val="24"/>
          <w:szCs w:val="24"/>
        </w:rPr>
        <w:t xml:space="preserve">და სატენდერო დოკუმენტაცია.  </w:t>
      </w:r>
    </w:p>
    <w:p w14:paraId="17914624" w14:textId="7CBE205E"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1.2.8 პროექტის ფარგლებში მომზა</w:t>
      </w:r>
      <w:r w:rsidR="00AB3EA3" w:rsidRPr="00880443">
        <w:rPr>
          <w:rFonts w:ascii="Sylfaen" w:hAnsi="Sylfaen"/>
          <w:color w:val="000000" w:themeColor="text1"/>
          <w:sz w:val="24"/>
          <w:szCs w:val="24"/>
        </w:rPr>
        <w:t>დ</w:t>
      </w:r>
      <w:r w:rsidRPr="00880443">
        <w:rPr>
          <w:rFonts w:ascii="Sylfaen" w:hAnsi="Sylfaen"/>
          <w:color w:val="000000" w:themeColor="text1"/>
          <w:sz w:val="24"/>
          <w:szCs w:val="24"/>
        </w:rPr>
        <w:t xml:space="preserve">და ფერმერთა </w:t>
      </w:r>
      <w:r w:rsidR="00AB3EA3" w:rsidRPr="00880443">
        <w:rPr>
          <w:rFonts w:ascii="Sylfaen" w:hAnsi="Sylfaen"/>
          <w:color w:val="000000" w:themeColor="text1"/>
          <w:sz w:val="24"/>
          <w:szCs w:val="24"/>
        </w:rPr>
        <w:t>გადახდისუნარიანო</w:t>
      </w:r>
      <w:r w:rsidRPr="00880443">
        <w:rPr>
          <w:rFonts w:ascii="Sylfaen" w:hAnsi="Sylfaen"/>
          <w:color w:val="000000" w:themeColor="text1"/>
          <w:sz w:val="24"/>
          <w:szCs w:val="24"/>
        </w:rPr>
        <w:t xml:space="preserve">ბის და წყლის ტარიფების განსაზღვრის ანალიზი. მის შემდგომი განხილვა და განხორციელება დამოკიდებულია წლისმომხმარებელთა ორგანიზაციებზე კანონპროექტის </w:t>
      </w:r>
      <w:r w:rsidR="00AB3EA3" w:rsidRPr="00880443">
        <w:rPr>
          <w:rFonts w:ascii="Sylfaen" w:hAnsi="Sylfaen"/>
          <w:color w:val="000000" w:themeColor="text1"/>
          <w:sz w:val="24"/>
          <w:szCs w:val="24"/>
        </w:rPr>
        <w:t>დამტ</w:t>
      </w:r>
      <w:r w:rsidRPr="00880443">
        <w:rPr>
          <w:rFonts w:ascii="Sylfaen" w:hAnsi="Sylfaen"/>
          <w:color w:val="000000" w:themeColor="text1"/>
          <w:sz w:val="24"/>
          <w:szCs w:val="24"/>
        </w:rPr>
        <w:t xml:space="preserve">კიცებაზე. </w:t>
      </w:r>
    </w:p>
    <w:p w14:paraId="3B3C7F23" w14:textId="0E0AF9B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1.2.9 მიმდინარე პერიოდში დასრულდა საქართველოს მელიორაციის საჯარო ჰიდრომელიორაციის ინფრასტრუქტურის სისტემატიზება, კონსოლიდაცია და რეგისტრაცია საქართველოს მელიორაციის უწყისებში</w:t>
      </w:r>
      <w:r w:rsidR="00AB3EA3" w:rsidRPr="00880443">
        <w:rPr>
          <w:rFonts w:ascii="Sylfaen" w:hAnsi="Sylfaen"/>
          <w:color w:val="000000" w:themeColor="text1"/>
          <w:sz w:val="24"/>
          <w:szCs w:val="24"/>
        </w:rPr>
        <w:t xml:space="preserve">. </w:t>
      </w:r>
    </w:p>
    <w:p w14:paraId="5D90DCD2" w14:textId="6A265DBE" w:rsidR="00A95772" w:rsidRPr="00880443" w:rsidRDefault="007051F8" w:rsidP="00880443">
      <w:pPr>
        <w:spacing w:after="0" w:line="276" w:lineRule="auto"/>
        <w:jc w:val="both"/>
        <w:rPr>
          <w:rFonts w:ascii="Sylfaen" w:hAnsi="Sylfaen"/>
          <w:i/>
          <w:color w:val="000000" w:themeColor="text1"/>
          <w:sz w:val="24"/>
          <w:szCs w:val="24"/>
        </w:rPr>
      </w:pPr>
      <w:r w:rsidRPr="00880443">
        <w:rPr>
          <w:rFonts w:ascii="Sylfaen" w:hAnsi="Sylfaen"/>
          <w:color w:val="000000" w:themeColor="text1"/>
          <w:sz w:val="24"/>
          <w:szCs w:val="24"/>
        </w:rPr>
        <w:t>1.2.10 პროექტის ფარგლებში მოხდა საქართველოს მელიორაციის ინვე</w:t>
      </w:r>
      <w:r w:rsidR="00AB3EA3" w:rsidRPr="00880443">
        <w:rPr>
          <w:rFonts w:ascii="Sylfaen" w:hAnsi="Sylfaen"/>
          <w:color w:val="000000" w:themeColor="text1"/>
          <w:sz w:val="24"/>
          <w:szCs w:val="24"/>
        </w:rPr>
        <w:t>ნ</w:t>
      </w:r>
      <w:r w:rsidRPr="00880443">
        <w:rPr>
          <w:rFonts w:ascii="Sylfaen" w:hAnsi="Sylfaen"/>
          <w:color w:val="000000" w:themeColor="text1"/>
          <w:sz w:val="24"/>
          <w:szCs w:val="24"/>
        </w:rPr>
        <w:t xml:space="preserve">ტარის შეფასება-აღრიცხვის მეორე რაუნდის განხორციელება. </w:t>
      </w:r>
    </w:p>
    <w:p w14:paraId="1974568F" w14:textId="77777777" w:rsidR="00A95772" w:rsidRPr="00880443" w:rsidRDefault="00A95772" w:rsidP="00880443">
      <w:pPr>
        <w:spacing w:after="0" w:line="276" w:lineRule="auto"/>
        <w:ind w:firstLine="720"/>
        <w:jc w:val="both"/>
        <w:rPr>
          <w:rFonts w:ascii="Sylfaen" w:hAnsi="Sylfaen"/>
          <w:b/>
          <w:sz w:val="24"/>
          <w:szCs w:val="24"/>
        </w:rPr>
      </w:pPr>
      <w:r w:rsidRPr="00880443">
        <w:rPr>
          <w:rFonts w:ascii="Sylfaen" w:hAnsi="Sylfaen"/>
          <w:b/>
          <w:sz w:val="24"/>
          <w:szCs w:val="24"/>
        </w:rPr>
        <w:t>ინდიკატორების და ბიუჯეტის შესრულება</w:t>
      </w:r>
    </w:p>
    <w:p w14:paraId="53870037" w14:textId="00BA3E81" w:rsidR="00F62623" w:rsidRPr="00880443" w:rsidRDefault="00966434" w:rsidP="00880443">
      <w:pPr>
        <w:spacing w:after="0" w:line="276" w:lineRule="auto"/>
        <w:jc w:val="both"/>
        <w:rPr>
          <w:rFonts w:ascii="Sylfaen" w:hAnsi="Sylfaen" w:cs="Sylfaen"/>
          <w:sz w:val="24"/>
          <w:szCs w:val="24"/>
        </w:rPr>
      </w:pPr>
      <w:r w:rsidRPr="00880443">
        <w:rPr>
          <w:rFonts w:ascii="Sylfaen" w:hAnsi="Sylfaen" w:cs="Sylfaen"/>
          <w:sz w:val="24"/>
          <w:szCs w:val="24"/>
        </w:rPr>
        <w:t xml:space="preserve">            </w:t>
      </w:r>
      <w:r w:rsidR="00827B2D">
        <w:rPr>
          <w:rFonts w:ascii="Sylfaen" w:hAnsi="Sylfaen" w:cs="Sylfaen"/>
          <w:sz w:val="24"/>
          <w:szCs w:val="24"/>
        </w:rPr>
        <w:t>2018 წელს, აქტივობის ფარგლებში, დაგეგმილი იყო</w:t>
      </w:r>
      <w:r w:rsidR="00827B2D" w:rsidRPr="00827B2D">
        <w:rPr>
          <w:rFonts w:ascii="Sylfaen" w:hAnsi="Sylfaen" w:cs="Sylfaen"/>
          <w:sz w:val="24"/>
          <w:szCs w:val="24"/>
        </w:rPr>
        <w:t xml:space="preserve"> სამი მაგისტრალური არხის </w:t>
      </w:r>
      <w:r w:rsidR="00827B2D">
        <w:rPr>
          <w:rFonts w:ascii="Sylfaen" w:hAnsi="Sylfaen" w:cs="Sylfaen"/>
          <w:sz w:val="24"/>
          <w:szCs w:val="24"/>
        </w:rPr>
        <w:t>რეაბილიტაციის დასრულება</w:t>
      </w:r>
      <w:r w:rsidR="00827B2D" w:rsidRPr="00827B2D">
        <w:rPr>
          <w:rFonts w:ascii="Sylfaen" w:hAnsi="Sylfaen" w:cs="Sylfaen"/>
          <w:sz w:val="24"/>
          <w:szCs w:val="24"/>
        </w:rPr>
        <w:t xml:space="preserve">, შედეგად  </w:t>
      </w:r>
      <w:r w:rsidR="00827B2D">
        <w:rPr>
          <w:rFonts w:ascii="Sylfaen" w:hAnsi="Sylfaen" w:cs="Sylfaen"/>
          <w:sz w:val="24"/>
          <w:szCs w:val="24"/>
        </w:rPr>
        <w:t>წყალუზრუნველყოფილი</w:t>
      </w:r>
      <w:r w:rsidR="009F6DDF">
        <w:rPr>
          <w:rFonts w:ascii="Sylfaen" w:hAnsi="Sylfaen" w:cs="Sylfaen"/>
          <w:sz w:val="24"/>
          <w:szCs w:val="24"/>
        </w:rPr>
        <w:t xml:space="preserve"> ფართობის</w:t>
      </w:r>
      <w:r w:rsidR="00827B2D" w:rsidRPr="00827B2D">
        <w:rPr>
          <w:rFonts w:ascii="Sylfaen" w:hAnsi="Sylfaen" w:cs="Sylfaen"/>
          <w:sz w:val="24"/>
          <w:szCs w:val="24"/>
        </w:rPr>
        <w:t xml:space="preserve"> 20 000  ჰა-ზე</w:t>
      </w:r>
      <w:r w:rsidR="00827B2D">
        <w:rPr>
          <w:rFonts w:ascii="Sylfaen" w:hAnsi="Sylfaen" w:cs="Sylfaen"/>
          <w:sz w:val="24"/>
          <w:szCs w:val="24"/>
        </w:rPr>
        <w:t xml:space="preserve"> გაუმჯობესება. </w:t>
      </w:r>
      <w:r w:rsidR="00827B2D">
        <w:rPr>
          <w:rFonts w:ascii="Sylfaen" w:hAnsi="Sylfaen" w:cs="Sylfaen"/>
          <w:color w:val="000000" w:themeColor="text1"/>
          <w:sz w:val="24"/>
          <w:szCs w:val="24"/>
        </w:rPr>
        <w:t>საანგარიშო პერიოდში,</w:t>
      </w:r>
      <w:r w:rsidR="002E192F" w:rsidRPr="00880443">
        <w:rPr>
          <w:rFonts w:ascii="Sylfaen" w:hAnsi="Sylfaen" w:cs="Sylfaen"/>
          <w:color w:val="000000" w:themeColor="text1"/>
          <w:sz w:val="24"/>
          <w:szCs w:val="24"/>
        </w:rPr>
        <w:t xml:space="preserve"> დასრულდა სამი მაგისტრალური არხის რეაბილიტაცია, რის შედეგადაც </w:t>
      </w:r>
      <w:r w:rsidR="00D540C7" w:rsidRPr="00880443">
        <w:rPr>
          <w:rFonts w:ascii="Sylfaen" w:hAnsi="Sylfaen" w:cs="Sylfaen"/>
          <w:color w:val="000000" w:themeColor="text1"/>
          <w:sz w:val="24"/>
          <w:szCs w:val="24"/>
        </w:rPr>
        <w:t>გაუმჯობესდ</w:t>
      </w:r>
      <w:r w:rsidR="002E192F" w:rsidRPr="00880443">
        <w:rPr>
          <w:rFonts w:ascii="Sylfaen" w:hAnsi="Sylfaen" w:cs="Sylfaen"/>
          <w:color w:val="000000" w:themeColor="text1"/>
          <w:sz w:val="24"/>
          <w:szCs w:val="24"/>
        </w:rPr>
        <w:t xml:space="preserve">ა წყალუზრუნველყოფა - 20,000 ჰა-ზე. </w:t>
      </w:r>
    </w:p>
    <w:p w14:paraId="11418A25" w14:textId="51640F81" w:rsidR="00A95772" w:rsidRPr="00880443" w:rsidRDefault="00B63EC5" w:rsidP="00880443">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w:t>
      </w:r>
      <w:r w:rsidR="00A95772" w:rsidRPr="00880443">
        <w:rPr>
          <w:rFonts w:ascii="Sylfaen" w:hAnsi="Sylfaen" w:cs="Sylfaen"/>
          <w:color w:val="000000" w:themeColor="text1"/>
          <w:sz w:val="24"/>
          <w:szCs w:val="24"/>
        </w:rPr>
        <w:t xml:space="preserve">აქტივობის ფარგლებში განხორციელებული ღონისძიებებისთვის, ნაცვლად საპროგნოზო </w:t>
      </w:r>
      <w:r w:rsidR="00146F12" w:rsidRPr="00880443">
        <w:rPr>
          <w:rFonts w:ascii="Sylfaen" w:hAnsi="Sylfaen" w:cs="Sylfaen"/>
          <w:color w:val="000000" w:themeColor="text1"/>
          <w:sz w:val="24"/>
          <w:szCs w:val="24"/>
        </w:rPr>
        <w:t>20,566</w:t>
      </w:r>
      <w:r w:rsidR="00A95772" w:rsidRPr="00880443">
        <w:rPr>
          <w:rFonts w:ascii="Sylfaen" w:hAnsi="Sylfaen" w:cs="Sylfaen"/>
          <w:color w:val="000000" w:themeColor="text1"/>
          <w:sz w:val="24"/>
          <w:szCs w:val="24"/>
        </w:rPr>
        <w:t xml:space="preserve">,000 ლარისა შეადგინა </w:t>
      </w:r>
      <w:r w:rsidR="008A35BF" w:rsidRPr="00880443">
        <w:rPr>
          <w:rFonts w:ascii="Sylfaen" w:hAnsi="Sylfaen" w:cs="Sylfaen"/>
          <w:color w:val="000000" w:themeColor="text1"/>
          <w:sz w:val="24"/>
          <w:szCs w:val="24"/>
        </w:rPr>
        <w:t>11,264,000</w:t>
      </w:r>
      <w:r w:rsidR="00A95772"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4957"/>
        <w:gridCol w:w="4819"/>
      </w:tblGrid>
      <w:tr w:rsidR="00A95772" w:rsidRPr="00880443" w14:paraId="0AAC90EF" w14:textId="77777777" w:rsidTr="0016677D">
        <w:tc>
          <w:tcPr>
            <w:tcW w:w="9776" w:type="dxa"/>
            <w:gridSpan w:val="2"/>
            <w:shd w:val="clear" w:color="auto" w:fill="0070C0"/>
          </w:tcPr>
          <w:p w14:paraId="1A5D5C59" w14:textId="4AE021BB" w:rsidR="00A95772" w:rsidRPr="00880443" w:rsidRDefault="00A95772"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A95772" w:rsidRPr="00880443" w14:paraId="3F1BAA0C" w14:textId="77777777" w:rsidTr="0016677D">
        <w:tc>
          <w:tcPr>
            <w:tcW w:w="4957" w:type="dxa"/>
          </w:tcPr>
          <w:p w14:paraId="1940E90F" w14:textId="77777777" w:rsidR="00A95772" w:rsidRPr="00880443" w:rsidRDefault="00A9577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819" w:type="dxa"/>
          </w:tcPr>
          <w:p w14:paraId="6A399BD2" w14:textId="6111BA91" w:rsidR="00A95772" w:rsidRPr="00880443" w:rsidRDefault="00A95772" w:rsidP="00880443">
            <w:pPr>
              <w:spacing w:after="120" w:line="276" w:lineRule="auto"/>
              <w:jc w:val="both"/>
              <w:rPr>
                <w:rFonts w:ascii="Sylfaen" w:hAnsi="Sylfaen"/>
                <w:color w:val="FF0000"/>
                <w:sz w:val="20"/>
                <w:szCs w:val="20"/>
                <w:u w:val="single"/>
              </w:rPr>
            </w:pPr>
            <w:r w:rsidRPr="00880443">
              <w:rPr>
                <w:rFonts w:ascii="Sylfaen" w:hAnsi="Sylfaen" w:cs="Sylfaen"/>
                <w:color w:val="000000" w:themeColor="text1"/>
                <w:sz w:val="20"/>
                <w:szCs w:val="20"/>
              </w:rPr>
              <w:t>აქტივობა</w:t>
            </w:r>
            <w:r w:rsidRPr="00880443">
              <w:rPr>
                <w:rFonts w:ascii="Sylfaen" w:hAnsi="Sylfaen"/>
                <w:color w:val="000000" w:themeColor="text1"/>
                <w:sz w:val="20"/>
                <w:szCs w:val="20"/>
              </w:rPr>
              <w:t xml:space="preserve"> 1.1.12 </w:t>
            </w:r>
            <w:r w:rsidR="007051F8" w:rsidRPr="00880443">
              <w:rPr>
                <w:rFonts w:ascii="Sylfaen" w:hAnsi="Sylfaen"/>
                <w:color w:val="000000" w:themeColor="text1"/>
                <w:sz w:val="20"/>
                <w:szCs w:val="20"/>
              </w:rPr>
              <w:t>ირიგაციისა და დრენაჟის სისტემების გაუმჯობესება</w:t>
            </w:r>
          </w:p>
        </w:tc>
      </w:tr>
      <w:tr w:rsidR="00A95772" w:rsidRPr="00880443" w14:paraId="0A457161" w14:textId="77777777" w:rsidTr="0016677D">
        <w:tc>
          <w:tcPr>
            <w:tcW w:w="4957" w:type="dxa"/>
          </w:tcPr>
          <w:p w14:paraId="23575146" w14:textId="77777777" w:rsidR="00A95772" w:rsidRPr="00880443" w:rsidRDefault="00A9577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819" w:type="dxa"/>
          </w:tcPr>
          <w:p w14:paraId="67D5A5C5" w14:textId="77777777" w:rsidR="00A95772" w:rsidRPr="00880443" w:rsidRDefault="00A95772"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p>
        </w:tc>
      </w:tr>
      <w:tr w:rsidR="00A95772" w:rsidRPr="00880443" w14:paraId="013AE6DA" w14:textId="77777777" w:rsidTr="0016677D">
        <w:tc>
          <w:tcPr>
            <w:tcW w:w="4957" w:type="dxa"/>
          </w:tcPr>
          <w:p w14:paraId="251B3E8D" w14:textId="77777777" w:rsidR="00A95772" w:rsidRPr="00880443" w:rsidRDefault="00A95772" w:rsidP="00880443">
            <w:pPr>
              <w:spacing w:after="120" w:line="276" w:lineRule="auto"/>
              <w:jc w:val="both"/>
              <w:rPr>
                <w:rFonts w:ascii="Sylfaen" w:hAnsi="Sylfaen"/>
                <w:color w:val="FF0000"/>
                <w:sz w:val="20"/>
                <w:szCs w:val="20"/>
              </w:rPr>
            </w:pPr>
            <w:r w:rsidRPr="00880443">
              <w:rPr>
                <w:rFonts w:ascii="Sylfaen" w:hAnsi="Sylfaen" w:cs="Sylfaen"/>
                <w:color w:val="000000" w:themeColor="text1"/>
                <w:sz w:val="20"/>
                <w:szCs w:val="20"/>
              </w:rPr>
              <w:t>პარტნიორი</w:t>
            </w:r>
            <w:r w:rsidRPr="00880443">
              <w:rPr>
                <w:rFonts w:ascii="Sylfaen" w:hAnsi="Sylfaen"/>
                <w:color w:val="000000" w:themeColor="text1"/>
                <w:sz w:val="20"/>
                <w:szCs w:val="20"/>
              </w:rPr>
              <w:t xml:space="preserve"> ორგანიზაცია:</w:t>
            </w:r>
          </w:p>
        </w:tc>
        <w:tc>
          <w:tcPr>
            <w:tcW w:w="4819" w:type="dxa"/>
          </w:tcPr>
          <w:p w14:paraId="213B766D" w14:textId="7912417E" w:rsidR="00A95772" w:rsidRPr="00880443" w:rsidRDefault="00251BEB" w:rsidP="00880443">
            <w:pPr>
              <w:spacing w:after="120" w:line="276" w:lineRule="auto"/>
              <w:jc w:val="both"/>
              <w:rPr>
                <w:rFonts w:ascii="Sylfaen" w:hAnsi="Sylfaen"/>
                <w:color w:val="FF0000"/>
                <w:sz w:val="20"/>
                <w:szCs w:val="20"/>
                <w:lang w:val="en-US"/>
              </w:rPr>
            </w:pPr>
            <w:r w:rsidRPr="00880443">
              <w:rPr>
                <w:rFonts w:ascii="Sylfaen" w:hAnsi="Sylfaen"/>
                <w:color w:val="000000" w:themeColor="text1"/>
                <w:sz w:val="20"/>
                <w:szCs w:val="20"/>
              </w:rPr>
              <w:t xml:space="preserve">მსოფლიო ბანკი </w:t>
            </w:r>
            <w:r w:rsidRPr="00880443">
              <w:rPr>
                <w:rFonts w:ascii="Sylfaen" w:hAnsi="Sylfaen"/>
                <w:color w:val="000000" w:themeColor="text1"/>
                <w:sz w:val="20"/>
                <w:szCs w:val="20"/>
                <w:lang w:val="en-US"/>
              </w:rPr>
              <w:t>(WB)</w:t>
            </w:r>
          </w:p>
        </w:tc>
      </w:tr>
      <w:tr w:rsidR="00A95772" w:rsidRPr="00880443" w14:paraId="4506C41F" w14:textId="77777777" w:rsidTr="0016677D">
        <w:tc>
          <w:tcPr>
            <w:tcW w:w="9776" w:type="dxa"/>
            <w:gridSpan w:val="2"/>
            <w:shd w:val="clear" w:color="auto" w:fill="E7E6E6" w:themeFill="background2"/>
          </w:tcPr>
          <w:p w14:paraId="4BB6F5F6" w14:textId="77777777" w:rsidR="00A95772" w:rsidRPr="00880443" w:rsidRDefault="00A95772"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A95772" w:rsidRPr="00880443" w14:paraId="5BC94523" w14:textId="77777777" w:rsidTr="0016677D">
        <w:trPr>
          <w:trHeight w:val="989"/>
        </w:trPr>
        <w:tc>
          <w:tcPr>
            <w:tcW w:w="4957" w:type="dxa"/>
          </w:tcPr>
          <w:p w14:paraId="57262B4C" w14:textId="77777777" w:rsidR="00A12679" w:rsidRPr="00880443" w:rsidRDefault="00A95772"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4A85AFA7" w14:textId="7A362AA6" w:rsidR="00A95772" w:rsidRPr="00880443" w:rsidRDefault="00A12679" w:rsidP="00880443">
            <w:pPr>
              <w:spacing w:after="120" w:line="276" w:lineRule="auto"/>
              <w:jc w:val="both"/>
              <w:rPr>
                <w:rFonts w:ascii="Sylfaen" w:hAnsi="Sylfaen"/>
                <w:b/>
                <w:color w:val="000000" w:themeColor="text1"/>
                <w:sz w:val="20"/>
                <w:szCs w:val="20"/>
              </w:rPr>
            </w:pPr>
            <w:r w:rsidRPr="00880443">
              <w:rPr>
                <w:rFonts w:ascii="Sylfaen" w:hAnsi="Sylfaen"/>
                <w:sz w:val="20"/>
                <w:szCs w:val="20"/>
              </w:rPr>
              <w:t xml:space="preserve">2018 </w:t>
            </w:r>
            <w:r w:rsidRPr="00880443">
              <w:rPr>
                <w:rFonts w:ascii="Sylfaen" w:hAnsi="Sylfaen" w:cs="Sylfaen"/>
                <w:sz w:val="20"/>
                <w:szCs w:val="20"/>
              </w:rPr>
              <w:t>წელს</w:t>
            </w:r>
            <w:r w:rsidRPr="00880443">
              <w:rPr>
                <w:rFonts w:ascii="Sylfaen" w:hAnsi="Sylfaen"/>
                <w:sz w:val="20"/>
                <w:szCs w:val="20"/>
              </w:rPr>
              <w:t xml:space="preserve"> </w:t>
            </w:r>
            <w:r w:rsidRPr="00880443">
              <w:rPr>
                <w:rFonts w:ascii="Sylfaen" w:hAnsi="Sylfaen" w:cs="Sylfaen"/>
                <w:sz w:val="20"/>
                <w:szCs w:val="20"/>
              </w:rPr>
              <w:t>დასრულდება</w:t>
            </w:r>
            <w:r w:rsidRPr="00880443">
              <w:rPr>
                <w:rFonts w:ascii="Sylfaen" w:hAnsi="Sylfaen"/>
                <w:sz w:val="20"/>
                <w:szCs w:val="20"/>
              </w:rPr>
              <w:t xml:space="preserve"> </w:t>
            </w:r>
            <w:r w:rsidRPr="00880443">
              <w:rPr>
                <w:rFonts w:ascii="Sylfaen" w:hAnsi="Sylfaen" w:cs="Sylfaen"/>
                <w:sz w:val="20"/>
                <w:szCs w:val="20"/>
              </w:rPr>
              <w:t>სამი</w:t>
            </w:r>
            <w:r w:rsidRPr="00880443">
              <w:rPr>
                <w:rFonts w:ascii="Sylfaen" w:hAnsi="Sylfaen"/>
                <w:sz w:val="20"/>
                <w:szCs w:val="20"/>
              </w:rPr>
              <w:t xml:space="preserve"> </w:t>
            </w:r>
            <w:r w:rsidRPr="00880443">
              <w:rPr>
                <w:rFonts w:ascii="Sylfaen" w:hAnsi="Sylfaen" w:cs="Sylfaen"/>
                <w:sz w:val="20"/>
                <w:szCs w:val="20"/>
              </w:rPr>
              <w:t>მაგისტრალური</w:t>
            </w:r>
            <w:r w:rsidRPr="00880443">
              <w:rPr>
                <w:rFonts w:ascii="Sylfaen" w:hAnsi="Sylfaen"/>
                <w:sz w:val="20"/>
                <w:szCs w:val="20"/>
              </w:rPr>
              <w:t xml:space="preserve"> </w:t>
            </w:r>
            <w:r w:rsidRPr="00880443">
              <w:rPr>
                <w:rFonts w:ascii="Sylfaen" w:hAnsi="Sylfaen" w:cs="Sylfaen"/>
                <w:sz w:val="20"/>
                <w:szCs w:val="20"/>
              </w:rPr>
              <w:t>არხის</w:t>
            </w:r>
            <w:r w:rsidRPr="00880443">
              <w:rPr>
                <w:rFonts w:ascii="Sylfaen" w:hAnsi="Sylfaen"/>
                <w:sz w:val="20"/>
                <w:szCs w:val="20"/>
              </w:rPr>
              <w:t xml:space="preserve"> </w:t>
            </w:r>
            <w:r w:rsidRPr="00880443">
              <w:rPr>
                <w:rFonts w:ascii="Sylfaen" w:hAnsi="Sylfaen" w:cs="Sylfaen"/>
                <w:sz w:val="20"/>
                <w:szCs w:val="20"/>
              </w:rPr>
              <w:t>რეაბილიტაცია</w:t>
            </w:r>
            <w:r w:rsidRPr="00880443">
              <w:rPr>
                <w:rFonts w:ascii="Sylfaen" w:hAnsi="Sylfaen"/>
                <w:sz w:val="20"/>
                <w:szCs w:val="20"/>
              </w:rPr>
              <w:t xml:space="preserve">, </w:t>
            </w:r>
            <w:r w:rsidRPr="00880443">
              <w:rPr>
                <w:rFonts w:ascii="Sylfaen" w:hAnsi="Sylfaen" w:cs="Sylfaen"/>
                <w:sz w:val="20"/>
                <w:szCs w:val="20"/>
              </w:rPr>
              <w:t>შედეგად</w:t>
            </w:r>
            <w:r w:rsidRPr="00880443">
              <w:rPr>
                <w:rFonts w:ascii="Sylfaen" w:hAnsi="Sylfaen"/>
                <w:sz w:val="20"/>
                <w:szCs w:val="20"/>
              </w:rPr>
              <w:t xml:space="preserve"> </w:t>
            </w:r>
            <w:r w:rsidRPr="00880443">
              <w:rPr>
                <w:rFonts w:ascii="Sylfaen" w:hAnsi="Sylfaen" w:cs="Sylfaen"/>
                <w:sz w:val="20"/>
                <w:szCs w:val="20"/>
              </w:rPr>
              <w:t>გაუმჯობესდება</w:t>
            </w:r>
            <w:r w:rsidRPr="00880443">
              <w:rPr>
                <w:rFonts w:ascii="Sylfaen" w:hAnsi="Sylfaen"/>
                <w:sz w:val="20"/>
                <w:szCs w:val="20"/>
              </w:rPr>
              <w:t xml:space="preserve">  </w:t>
            </w:r>
            <w:r w:rsidRPr="00880443">
              <w:rPr>
                <w:rFonts w:ascii="Sylfaen" w:hAnsi="Sylfaen" w:cs="Sylfaen"/>
                <w:sz w:val="20"/>
                <w:szCs w:val="20"/>
              </w:rPr>
              <w:t>წყალუზრუნველყოფა</w:t>
            </w:r>
            <w:r w:rsidRPr="00880443">
              <w:rPr>
                <w:rFonts w:ascii="Sylfaen" w:hAnsi="Sylfaen"/>
                <w:sz w:val="20"/>
                <w:szCs w:val="20"/>
              </w:rPr>
              <w:t xml:space="preserve">  - 20 000  </w:t>
            </w:r>
            <w:r w:rsidRPr="00880443">
              <w:rPr>
                <w:rFonts w:ascii="Sylfaen" w:hAnsi="Sylfaen" w:cs="Sylfaen"/>
                <w:sz w:val="20"/>
                <w:szCs w:val="20"/>
              </w:rPr>
              <w:t>ჰა</w:t>
            </w:r>
            <w:r w:rsidRPr="00880443">
              <w:rPr>
                <w:rFonts w:ascii="Sylfaen" w:hAnsi="Sylfaen"/>
                <w:sz w:val="20"/>
                <w:szCs w:val="20"/>
              </w:rPr>
              <w:t>-</w:t>
            </w:r>
            <w:r w:rsidRPr="00880443">
              <w:rPr>
                <w:rFonts w:ascii="Sylfaen" w:hAnsi="Sylfaen" w:cs="Sylfaen"/>
                <w:sz w:val="20"/>
                <w:szCs w:val="20"/>
              </w:rPr>
              <w:t>ზე</w:t>
            </w:r>
            <w:r w:rsidRPr="00880443">
              <w:rPr>
                <w:rFonts w:ascii="Sylfaen" w:hAnsi="Sylfaen"/>
                <w:sz w:val="20"/>
                <w:szCs w:val="20"/>
              </w:rPr>
              <w:t xml:space="preserve"> </w:t>
            </w:r>
          </w:p>
        </w:tc>
        <w:tc>
          <w:tcPr>
            <w:tcW w:w="4819" w:type="dxa"/>
          </w:tcPr>
          <w:p w14:paraId="05B06AAB" w14:textId="77777777" w:rsidR="00A95772" w:rsidRPr="00880443" w:rsidRDefault="00A95772"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16F8A471" w14:textId="299661D3" w:rsidR="00A95772" w:rsidRPr="00880443" w:rsidRDefault="00A12679" w:rsidP="00880443">
            <w:pPr>
              <w:spacing w:line="276" w:lineRule="auto"/>
              <w:jc w:val="both"/>
              <w:rPr>
                <w:rFonts w:ascii="Sylfaen" w:hAnsi="Sylfaen"/>
                <w:sz w:val="20"/>
                <w:szCs w:val="20"/>
              </w:rPr>
            </w:pPr>
            <w:r w:rsidRPr="00880443">
              <w:rPr>
                <w:rFonts w:ascii="Sylfaen" w:hAnsi="Sylfaen"/>
                <w:sz w:val="20"/>
                <w:szCs w:val="20"/>
              </w:rPr>
              <w:t xml:space="preserve">2018 წელს დასრულდა სამი </w:t>
            </w:r>
            <w:r w:rsidRPr="00880443">
              <w:rPr>
                <w:rFonts w:ascii="Sylfaen" w:hAnsi="Sylfaen" w:cs="Sylfaen"/>
                <w:sz w:val="20"/>
                <w:szCs w:val="20"/>
              </w:rPr>
              <w:t>მაგისტრალური</w:t>
            </w:r>
            <w:r w:rsidRPr="00880443">
              <w:rPr>
                <w:rFonts w:ascii="Sylfaen" w:hAnsi="Sylfaen"/>
                <w:sz w:val="20"/>
                <w:szCs w:val="20"/>
              </w:rPr>
              <w:t xml:space="preserve"> </w:t>
            </w:r>
            <w:r w:rsidRPr="00880443">
              <w:rPr>
                <w:rFonts w:ascii="Sylfaen" w:hAnsi="Sylfaen" w:cs="Sylfaen"/>
                <w:sz w:val="20"/>
                <w:szCs w:val="20"/>
              </w:rPr>
              <w:t>არხის</w:t>
            </w:r>
            <w:r w:rsidRPr="00880443">
              <w:rPr>
                <w:rFonts w:ascii="Sylfaen" w:hAnsi="Sylfaen"/>
                <w:sz w:val="20"/>
                <w:szCs w:val="20"/>
              </w:rPr>
              <w:t xml:space="preserve"> </w:t>
            </w:r>
            <w:r w:rsidRPr="00880443">
              <w:rPr>
                <w:rFonts w:ascii="Sylfaen" w:hAnsi="Sylfaen" w:cs="Sylfaen"/>
                <w:sz w:val="20"/>
                <w:szCs w:val="20"/>
              </w:rPr>
              <w:t>რეაბილიტაცია</w:t>
            </w:r>
            <w:r w:rsidRPr="00880443">
              <w:rPr>
                <w:rFonts w:ascii="Sylfaen" w:hAnsi="Sylfaen"/>
                <w:sz w:val="20"/>
                <w:szCs w:val="20"/>
              </w:rPr>
              <w:t xml:space="preserve">, რის </w:t>
            </w:r>
            <w:r w:rsidRPr="00880443">
              <w:rPr>
                <w:rFonts w:ascii="Sylfaen" w:hAnsi="Sylfaen" w:cs="Sylfaen"/>
                <w:sz w:val="20"/>
                <w:szCs w:val="20"/>
              </w:rPr>
              <w:t>შედეგადაც</w:t>
            </w:r>
            <w:r w:rsidRPr="00880443">
              <w:rPr>
                <w:rFonts w:ascii="Sylfaen" w:hAnsi="Sylfaen"/>
                <w:sz w:val="20"/>
                <w:szCs w:val="20"/>
              </w:rPr>
              <w:t xml:space="preserve"> </w:t>
            </w:r>
            <w:r w:rsidR="00A45E8D" w:rsidRPr="00880443">
              <w:rPr>
                <w:rFonts w:ascii="Sylfaen" w:hAnsi="Sylfaen" w:cs="Sylfaen"/>
                <w:sz w:val="20"/>
                <w:szCs w:val="20"/>
              </w:rPr>
              <w:t>გაუმჯობესდ</w:t>
            </w:r>
            <w:r w:rsidRPr="00880443">
              <w:rPr>
                <w:rFonts w:ascii="Sylfaen" w:hAnsi="Sylfaen" w:cs="Sylfaen"/>
                <w:sz w:val="20"/>
                <w:szCs w:val="20"/>
              </w:rPr>
              <w:t>ა</w:t>
            </w:r>
            <w:r w:rsidRPr="00880443">
              <w:rPr>
                <w:rFonts w:ascii="Sylfaen" w:hAnsi="Sylfaen"/>
                <w:sz w:val="20"/>
                <w:szCs w:val="20"/>
              </w:rPr>
              <w:t xml:space="preserve">  </w:t>
            </w:r>
            <w:r w:rsidRPr="00880443">
              <w:rPr>
                <w:rFonts w:ascii="Sylfaen" w:hAnsi="Sylfaen" w:cs="Sylfaen"/>
                <w:sz w:val="20"/>
                <w:szCs w:val="20"/>
              </w:rPr>
              <w:t>წყალუზრუნველყოფა</w:t>
            </w:r>
            <w:r w:rsidR="008B7546" w:rsidRPr="00880443">
              <w:rPr>
                <w:rFonts w:ascii="Sylfaen" w:hAnsi="Sylfaen"/>
                <w:sz w:val="20"/>
                <w:szCs w:val="20"/>
              </w:rPr>
              <w:t xml:space="preserve"> </w:t>
            </w:r>
            <w:r w:rsidRPr="00880443">
              <w:rPr>
                <w:rFonts w:ascii="Sylfaen" w:hAnsi="Sylfaen"/>
                <w:sz w:val="20"/>
                <w:szCs w:val="20"/>
              </w:rPr>
              <w:t xml:space="preserve">- 20 000  </w:t>
            </w:r>
            <w:r w:rsidRPr="00880443">
              <w:rPr>
                <w:rFonts w:ascii="Sylfaen" w:hAnsi="Sylfaen" w:cs="Sylfaen"/>
                <w:sz w:val="20"/>
                <w:szCs w:val="20"/>
              </w:rPr>
              <w:t>ჰა</w:t>
            </w:r>
            <w:r w:rsidRPr="00880443">
              <w:rPr>
                <w:rFonts w:ascii="Sylfaen" w:hAnsi="Sylfaen"/>
                <w:sz w:val="20"/>
                <w:szCs w:val="20"/>
              </w:rPr>
              <w:t>-</w:t>
            </w:r>
            <w:r w:rsidRPr="00880443">
              <w:rPr>
                <w:rFonts w:ascii="Sylfaen" w:hAnsi="Sylfaen" w:cs="Sylfaen"/>
                <w:sz w:val="20"/>
                <w:szCs w:val="20"/>
              </w:rPr>
              <w:t>ზე</w:t>
            </w:r>
          </w:p>
        </w:tc>
      </w:tr>
      <w:tr w:rsidR="00A95772" w:rsidRPr="00880443" w14:paraId="456DB08D" w14:textId="77777777" w:rsidTr="0016677D">
        <w:tc>
          <w:tcPr>
            <w:tcW w:w="9776" w:type="dxa"/>
            <w:gridSpan w:val="2"/>
            <w:shd w:val="clear" w:color="auto" w:fill="E7E6E6" w:themeFill="background2"/>
          </w:tcPr>
          <w:p w14:paraId="536E317F" w14:textId="77777777" w:rsidR="00A95772" w:rsidRPr="00880443" w:rsidRDefault="00A95772"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461784" w:rsidRPr="00880443" w14:paraId="17558ABE" w14:textId="77777777" w:rsidTr="0016677D">
        <w:trPr>
          <w:trHeight w:val="233"/>
        </w:trPr>
        <w:tc>
          <w:tcPr>
            <w:tcW w:w="4957" w:type="dxa"/>
          </w:tcPr>
          <w:p w14:paraId="1C1ADBC7" w14:textId="5CA4D97C" w:rsidR="00A95772" w:rsidRPr="00880443" w:rsidRDefault="00A95772"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lastRenderedPageBreak/>
              <w:t>საპროგნოზო:</w:t>
            </w:r>
            <w:r w:rsidRPr="00880443">
              <w:rPr>
                <w:rFonts w:ascii="Sylfaen" w:hAnsi="Sylfaen"/>
                <w:color w:val="000000" w:themeColor="text1"/>
                <w:sz w:val="20"/>
                <w:szCs w:val="20"/>
              </w:rPr>
              <w:t xml:space="preserve"> </w:t>
            </w:r>
            <w:r w:rsidR="00A12679" w:rsidRPr="00880443">
              <w:rPr>
                <w:rFonts w:ascii="Sylfaen" w:hAnsi="Sylfaen"/>
                <w:color w:val="000000" w:themeColor="text1"/>
                <w:sz w:val="20"/>
                <w:szCs w:val="20"/>
                <w:u w:val="single"/>
              </w:rPr>
              <w:t>20,566,000</w:t>
            </w:r>
            <w:r w:rsidR="00E91636" w:rsidRPr="00880443">
              <w:rPr>
                <w:rFonts w:ascii="Sylfaen" w:hAnsi="Sylfaen" w:cs="Arial"/>
                <w:color w:val="000000" w:themeColor="text1"/>
                <w:sz w:val="20"/>
                <w:szCs w:val="20"/>
                <w:u w:val="single"/>
              </w:rPr>
              <w:t xml:space="preserve"> </w:t>
            </w:r>
            <w:r w:rsidRPr="00880443">
              <w:rPr>
                <w:rFonts w:ascii="Sylfaen" w:hAnsi="Sylfaen"/>
                <w:color w:val="000000" w:themeColor="text1"/>
                <w:sz w:val="20"/>
                <w:szCs w:val="20"/>
                <w:u w:val="single"/>
              </w:rPr>
              <w:t>ლარი</w:t>
            </w:r>
          </w:p>
        </w:tc>
        <w:tc>
          <w:tcPr>
            <w:tcW w:w="4819" w:type="dxa"/>
          </w:tcPr>
          <w:p w14:paraId="4D6E30DE" w14:textId="5FE62674" w:rsidR="00A95772" w:rsidRPr="00880443" w:rsidRDefault="00A95772" w:rsidP="00880443">
            <w:pPr>
              <w:spacing w:line="276" w:lineRule="auto"/>
              <w:rPr>
                <w:rFonts w:ascii="Sylfaen" w:hAnsi="Sylfaen" w:cs="Arial"/>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A12679" w:rsidRPr="00880443">
              <w:rPr>
                <w:rFonts w:ascii="Sylfaen" w:hAnsi="Sylfaen"/>
                <w:color w:val="000000" w:themeColor="text1"/>
                <w:sz w:val="20"/>
                <w:szCs w:val="20"/>
                <w:u w:val="single"/>
              </w:rPr>
              <w:t>11,264,000</w:t>
            </w:r>
            <w:r w:rsidR="00A12679" w:rsidRPr="00880443">
              <w:rPr>
                <w:rFonts w:ascii="Sylfaen" w:hAnsi="Sylfaen" w:cs="Arial"/>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71D6E359" w14:textId="77777777" w:rsidR="003C5CD8" w:rsidRPr="00880443" w:rsidRDefault="003C5CD8"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F15DF5" w:rsidRPr="00880443" w14:paraId="137B6807" w14:textId="77777777" w:rsidTr="00925613">
        <w:trPr>
          <w:trHeight w:val="625"/>
        </w:trPr>
        <w:tc>
          <w:tcPr>
            <w:tcW w:w="1033" w:type="dxa"/>
            <w:vMerge w:val="restart"/>
          </w:tcPr>
          <w:p w14:paraId="5B986702" w14:textId="77777777" w:rsidR="00F15DF5" w:rsidRPr="00880443" w:rsidRDefault="00F15DF5" w:rsidP="00880443">
            <w:pPr>
              <w:spacing w:line="276" w:lineRule="auto"/>
              <w:jc w:val="center"/>
              <w:rPr>
                <w:rFonts w:ascii="Sylfaen" w:hAnsi="Sylfaen"/>
                <w:color w:val="000000" w:themeColor="text1"/>
                <w:sz w:val="16"/>
                <w:szCs w:val="20"/>
              </w:rPr>
            </w:pPr>
          </w:p>
          <w:p w14:paraId="00B4A61A" w14:textId="77777777" w:rsidR="00F15DF5" w:rsidRPr="00880443" w:rsidRDefault="00F15DF5" w:rsidP="00880443">
            <w:pPr>
              <w:spacing w:line="276" w:lineRule="auto"/>
              <w:jc w:val="center"/>
              <w:rPr>
                <w:rFonts w:ascii="Sylfaen" w:hAnsi="Sylfaen"/>
                <w:color w:val="000000" w:themeColor="text1"/>
                <w:sz w:val="16"/>
                <w:szCs w:val="20"/>
              </w:rPr>
            </w:pPr>
          </w:p>
          <w:p w14:paraId="2D54D5EA" w14:textId="77777777" w:rsidR="00F15DF5" w:rsidRPr="00880443" w:rsidRDefault="00F15DF5" w:rsidP="00880443">
            <w:pPr>
              <w:spacing w:line="276" w:lineRule="auto"/>
              <w:jc w:val="center"/>
              <w:rPr>
                <w:rFonts w:ascii="Sylfaen" w:hAnsi="Sylfaen"/>
                <w:color w:val="000000" w:themeColor="text1"/>
                <w:sz w:val="16"/>
                <w:szCs w:val="20"/>
              </w:rPr>
            </w:pPr>
          </w:p>
          <w:p w14:paraId="2A9F3AC4" w14:textId="77777777" w:rsidR="00F15DF5" w:rsidRPr="00880443" w:rsidRDefault="00F15DF5"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99E3E7E" w14:textId="77777777" w:rsidR="00F15DF5" w:rsidRPr="00880443" w:rsidRDefault="00F15DF5"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06D03C55"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7DA74EDC"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168940CA"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2A874A65"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33DC355" w14:textId="77777777" w:rsidR="00F15DF5" w:rsidRPr="00880443" w:rsidRDefault="00F15DF5" w:rsidP="00880443">
            <w:pPr>
              <w:spacing w:line="276" w:lineRule="auto"/>
              <w:jc w:val="both"/>
              <w:rPr>
                <w:rFonts w:ascii="Sylfaen" w:hAnsi="Sylfaen"/>
                <w:color w:val="000000" w:themeColor="text1"/>
                <w:sz w:val="16"/>
              </w:rPr>
            </w:pPr>
          </w:p>
        </w:tc>
      </w:tr>
      <w:tr w:rsidR="00F15DF5" w:rsidRPr="00880443" w14:paraId="7D43535A" w14:textId="77777777" w:rsidTr="00874429">
        <w:trPr>
          <w:trHeight w:val="228"/>
        </w:trPr>
        <w:tc>
          <w:tcPr>
            <w:tcW w:w="1033" w:type="dxa"/>
            <w:vMerge/>
          </w:tcPr>
          <w:p w14:paraId="00528759" w14:textId="77777777" w:rsidR="00F15DF5" w:rsidRPr="00880443" w:rsidRDefault="00F15DF5"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791F1AA6"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394E50C9" w14:textId="11B885DF" w:rsidR="00F15DF5" w:rsidRPr="00880443" w:rsidRDefault="00F15DF5"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0C7E0843" w14:textId="35A18D5A" w:rsidR="00F15DF5" w:rsidRPr="00880443" w:rsidRDefault="00F15DF5" w:rsidP="00880443">
            <w:pPr>
              <w:spacing w:line="276" w:lineRule="auto"/>
              <w:jc w:val="center"/>
              <w:rPr>
                <w:rFonts w:ascii="Sylfaen" w:hAnsi="Sylfaen"/>
                <w:color w:val="000000" w:themeColor="text1"/>
                <w:sz w:val="16"/>
                <w:szCs w:val="20"/>
              </w:rPr>
            </w:pPr>
          </w:p>
        </w:tc>
        <w:tc>
          <w:tcPr>
            <w:tcW w:w="1631" w:type="dxa"/>
          </w:tcPr>
          <w:p w14:paraId="5A0FB2A1" w14:textId="77777777" w:rsidR="00F15DF5" w:rsidRPr="00880443" w:rsidRDefault="00F15DF5" w:rsidP="00880443">
            <w:pPr>
              <w:spacing w:line="276" w:lineRule="auto"/>
              <w:jc w:val="center"/>
              <w:rPr>
                <w:rFonts w:ascii="Sylfaen" w:hAnsi="Sylfaen"/>
                <w:color w:val="000000" w:themeColor="text1"/>
                <w:sz w:val="16"/>
                <w:szCs w:val="20"/>
              </w:rPr>
            </w:pPr>
          </w:p>
        </w:tc>
        <w:tc>
          <w:tcPr>
            <w:tcW w:w="1631" w:type="dxa"/>
          </w:tcPr>
          <w:p w14:paraId="27449E7C" w14:textId="77777777" w:rsidR="00F15DF5" w:rsidRPr="00880443" w:rsidRDefault="00F15DF5" w:rsidP="00880443">
            <w:pPr>
              <w:spacing w:line="276" w:lineRule="auto"/>
              <w:jc w:val="center"/>
              <w:rPr>
                <w:rFonts w:ascii="Sylfaen" w:hAnsi="Sylfaen"/>
                <w:b/>
                <w:color w:val="000000" w:themeColor="text1"/>
                <w:sz w:val="16"/>
                <w:szCs w:val="20"/>
                <w:lang w:val="en-US"/>
              </w:rPr>
            </w:pPr>
          </w:p>
        </w:tc>
        <w:tc>
          <w:tcPr>
            <w:tcW w:w="1335" w:type="dxa"/>
          </w:tcPr>
          <w:p w14:paraId="0E80C647" w14:textId="77777777" w:rsidR="00F15DF5" w:rsidRPr="00880443" w:rsidRDefault="00F15DF5" w:rsidP="00880443">
            <w:pPr>
              <w:spacing w:line="276" w:lineRule="auto"/>
              <w:jc w:val="both"/>
              <w:rPr>
                <w:rFonts w:ascii="Sylfaen" w:hAnsi="Sylfaen"/>
                <w:color w:val="000000" w:themeColor="text1"/>
                <w:sz w:val="16"/>
              </w:rPr>
            </w:pPr>
          </w:p>
        </w:tc>
      </w:tr>
      <w:tr w:rsidR="00F15DF5" w:rsidRPr="00880443" w14:paraId="422ACF45" w14:textId="77777777" w:rsidTr="00925613">
        <w:trPr>
          <w:trHeight w:val="1110"/>
        </w:trPr>
        <w:tc>
          <w:tcPr>
            <w:tcW w:w="1033" w:type="dxa"/>
            <w:vMerge/>
          </w:tcPr>
          <w:p w14:paraId="1AE1A16D" w14:textId="77777777" w:rsidR="00F15DF5" w:rsidRPr="00880443" w:rsidRDefault="00F15DF5" w:rsidP="00880443">
            <w:pPr>
              <w:spacing w:line="276" w:lineRule="auto"/>
              <w:jc w:val="both"/>
              <w:rPr>
                <w:rFonts w:ascii="Sylfaen" w:hAnsi="Sylfaen"/>
                <w:color w:val="000000" w:themeColor="text1"/>
                <w:sz w:val="16"/>
                <w:szCs w:val="20"/>
              </w:rPr>
            </w:pPr>
          </w:p>
        </w:tc>
        <w:tc>
          <w:tcPr>
            <w:tcW w:w="1038" w:type="dxa"/>
          </w:tcPr>
          <w:p w14:paraId="5CFAA4A5" w14:textId="77777777" w:rsidR="00F15DF5" w:rsidRPr="00880443" w:rsidRDefault="00F15DF5"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168B23D0"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2E99C2E"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071984B4"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904A7C2"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42A4AA6C" w14:textId="77777777" w:rsidR="00F15DF5" w:rsidRPr="00880443" w:rsidRDefault="00F15DF5"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F15DF5" w:rsidRPr="00880443" w14:paraId="29A00B09" w14:textId="77777777" w:rsidTr="00874429">
        <w:trPr>
          <w:trHeight w:val="406"/>
        </w:trPr>
        <w:tc>
          <w:tcPr>
            <w:tcW w:w="1033" w:type="dxa"/>
            <w:vMerge/>
          </w:tcPr>
          <w:p w14:paraId="7F5E6254" w14:textId="77777777" w:rsidR="00F15DF5" w:rsidRPr="00880443" w:rsidRDefault="00F15DF5"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2EF2FAB"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0D049668" w14:textId="77777777" w:rsidR="00F15DF5" w:rsidRPr="00880443" w:rsidRDefault="00F15DF5" w:rsidP="00880443">
            <w:pPr>
              <w:spacing w:line="276" w:lineRule="auto"/>
              <w:jc w:val="center"/>
              <w:rPr>
                <w:rFonts w:ascii="Sylfaen" w:hAnsi="Sylfaen"/>
                <w:color w:val="000000" w:themeColor="text1"/>
                <w:sz w:val="16"/>
                <w:szCs w:val="20"/>
              </w:rPr>
            </w:pPr>
          </w:p>
        </w:tc>
        <w:tc>
          <w:tcPr>
            <w:tcW w:w="1483" w:type="dxa"/>
          </w:tcPr>
          <w:p w14:paraId="040ABABF" w14:textId="77777777" w:rsidR="00F15DF5" w:rsidRPr="00880443" w:rsidRDefault="00F15DF5"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2AAAF63F" w14:textId="77777777" w:rsidR="00F15DF5" w:rsidRPr="00880443" w:rsidRDefault="00F15DF5" w:rsidP="00880443">
            <w:pPr>
              <w:spacing w:line="276" w:lineRule="auto"/>
              <w:jc w:val="center"/>
              <w:rPr>
                <w:rFonts w:ascii="Sylfaen" w:hAnsi="Sylfaen"/>
                <w:color w:val="000000" w:themeColor="text1"/>
                <w:sz w:val="16"/>
                <w:szCs w:val="20"/>
              </w:rPr>
            </w:pPr>
          </w:p>
        </w:tc>
        <w:tc>
          <w:tcPr>
            <w:tcW w:w="1631" w:type="dxa"/>
          </w:tcPr>
          <w:p w14:paraId="7BB5A5F3" w14:textId="77777777" w:rsidR="00F15DF5" w:rsidRPr="00880443" w:rsidRDefault="00F15DF5" w:rsidP="00880443">
            <w:pPr>
              <w:spacing w:line="276" w:lineRule="auto"/>
              <w:jc w:val="center"/>
              <w:rPr>
                <w:rFonts w:ascii="Sylfaen" w:hAnsi="Sylfaen"/>
                <w:color w:val="000000" w:themeColor="text1"/>
                <w:sz w:val="16"/>
                <w:szCs w:val="20"/>
              </w:rPr>
            </w:pPr>
          </w:p>
        </w:tc>
        <w:tc>
          <w:tcPr>
            <w:tcW w:w="1335" w:type="dxa"/>
          </w:tcPr>
          <w:p w14:paraId="02AC5E08" w14:textId="77777777" w:rsidR="00F15DF5" w:rsidRPr="00880443" w:rsidRDefault="00F15DF5" w:rsidP="00880443">
            <w:pPr>
              <w:spacing w:line="276" w:lineRule="auto"/>
              <w:jc w:val="both"/>
              <w:rPr>
                <w:rFonts w:ascii="Sylfaen" w:hAnsi="Sylfaen"/>
                <w:color w:val="000000" w:themeColor="text1"/>
                <w:sz w:val="16"/>
              </w:rPr>
            </w:pPr>
          </w:p>
        </w:tc>
      </w:tr>
    </w:tbl>
    <w:p w14:paraId="2FA7F23B" w14:textId="77777777" w:rsidR="001D2619" w:rsidRPr="00880443" w:rsidRDefault="001D2619" w:rsidP="00880443">
      <w:pPr>
        <w:spacing w:after="0" w:line="276" w:lineRule="auto"/>
        <w:rPr>
          <w:rFonts w:ascii="Sylfaen" w:hAnsi="Sylfaen" w:cs="Arial"/>
          <w:b/>
          <w:color w:val="000000" w:themeColor="text1"/>
          <w:sz w:val="26"/>
          <w:szCs w:val="26"/>
          <w:lang w:val="en-US"/>
        </w:rPr>
      </w:pPr>
    </w:p>
    <w:p w14:paraId="5A299B19" w14:textId="1F9F9A14" w:rsidR="003C5CD8" w:rsidRPr="00880443" w:rsidRDefault="003C5CD8"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1.1.13:</w:t>
      </w:r>
      <w:r w:rsidRPr="00880443">
        <w:rPr>
          <w:rFonts w:ascii="Sylfaen" w:hAnsi="Sylfaen"/>
          <w:color w:val="000000" w:themeColor="text1"/>
          <w:sz w:val="24"/>
          <w:szCs w:val="24"/>
        </w:rPr>
        <w:t xml:space="preserve"> </w:t>
      </w:r>
      <w:r w:rsidR="00C3313B" w:rsidRPr="00880443">
        <w:rPr>
          <w:rFonts w:ascii="Sylfaen" w:hAnsi="Sylfaen"/>
          <w:color w:val="000000" w:themeColor="text1"/>
          <w:sz w:val="24"/>
          <w:szCs w:val="24"/>
        </w:rPr>
        <w:t>ქართული ჩაის წარმოების ხელშეწყობა</w:t>
      </w:r>
    </w:p>
    <w:p w14:paraId="092FF0B1" w14:textId="0A505396" w:rsidR="003C5CD8" w:rsidRPr="00880443" w:rsidRDefault="00610D22"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lang w:val="en-US"/>
        </w:rPr>
        <w:t xml:space="preserve"> </w:t>
      </w:r>
      <w:r w:rsidR="003C5CD8" w:rsidRPr="00880443">
        <w:rPr>
          <w:rFonts w:ascii="Sylfaen" w:hAnsi="Sylfaen" w:cs="Sylfaen"/>
          <w:color w:val="000000" w:themeColor="text1"/>
          <w:sz w:val="24"/>
          <w:szCs w:val="24"/>
          <w:u w:val="single"/>
        </w:rPr>
        <w:t>პასუხისმგებელი</w:t>
      </w:r>
      <w:r w:rsidR="003C5CD8" w:rsidRPr="00880443">
        <w:rPr>
          <w:rFonts w:ascii="Sylfaen" w:hAnsi="Sylfaen"/>
          <w:color w:val="000000" w:themeColor="text1"/>
          <w:sz w:val="24"/>
          <w:szCs w:val="24"/>
          <w:u w:val="single"/>
        </w:rPr>
        <w:t xml:space="preserve"> უწყება:</w:t>
      </w:r>
      <w:r w:rsidR="003C5CD8"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0F316B47" w14:textId="07AE2C21" w:rsidR="003C5CD8" w:rsidRPr="00880443" w:rsidRDefault="003C5CD8" w:rsidP="00880443">
      <w:pPr>
        <w:autoSpaceDE w:val="0"/>
        <w:autoSpaceDN w:val="0"/>
        <w:adjustRightInd w:val="0"/>
        <w:spacing w:after="0" w:line="276" w:lineRule="auto"/>
        <w:jc w:val="both"/>
        <w:rPr>
          <w:rFonts w:ascii="Sylfaen" w:eastAsiaTheme="minorHAnsi" w:hAnsi="Sylfaen" w:cs="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502FFB" w:rsidRPr="00880443">
        <w:rPr>
          <w:rFonts w:ascii="Sylfaen" w:hAnsi="Sylfaen"/>
          <w:color w:val="000000" w:themeColor="text1"/>
          <w:sz w:val="24"/>
          <w:szCs w:val="24"/>
          <w:lang w:val="en-US"/>
        </w:rPr>
        <w:t xml:space="preserve"> </w:t>
      </w:r>
      <w:r w:rsidR="00502FFB" w:rsidRPr="00880443">
        <w:rPr>
          <w:rFonts w:ascii="Sylfaen" w:hAnsi="Sylfaen"/>
          <w:color w:val="000000" w:themeColor="text1"/>
          <w:sz w:val="24"/>
          <w:szCs w:val="24"/>
        </w:rPr>
        <w:t>საქართველოში არსებული ჩაის პლანტაციების პოტენციალის ეფექტურად გამოყენება, ადგილობრივი ჩაის (მათ შორის ბიო ჩაის) წარმოების ზრდის ხელშეწყობა, შედეგად, თვითუზრუნველყოფის დონის ამაღლება და საექსპორტო პოტენციალის გაზრდა</w:t>
      </w:r>
      <w:r w:rsidRPr="00880443">
        <w:rPr>
          <w:rFonts w:ascii="Sylfaen" w:hAnsi="Sylfaen"/>
          <w:color w:val="000000" w:themeColor="text1"/>
          <w:sz w:val="24"/>
          <w:szCs w:val="24"/>
        </w:rPr>
        <w:t xml:space="preserve"> </w:t>
      </w:r>
      <w:r w:rsidR="00502FFB" w:rsidRPr="00880443">
        <w:rPr>
          <w:rFonts w:ascii="Sylfaen" w:hAnsi="Sylfaen"/>
          <w:color w:val="000000" w:themeColor="text1"/>
          <w:sz w:val="24"/>
          <w:szCs w:val="24"/>
        </w:rPr>
        <w:t>როგორც კერძო, ასევე სახელმწიფო საკუთრებაში არსებული გაველურებული ჩაის პლანტაციების რეაბილიტაცი</w:t>
      </w:r>
      <w:r w:rsidR="00502FFB" w:rsidRPr="00880443">
        <w:rPr>
          <w:rFonts w:ascii="Sylfaen" w:hAnsi="Sylfaen"/>
          <w:color w:val="000000" w:themeColor="text1"/>
          <w:sz w:val="24"/>
          <w:szCs w:val="24"/>
          <w:lang w:val="en-US"/>
        </w:rPr>
        <w:t>ა; მოსახლეობის დასაქმება და მათი სოციალურ-ეკონომიკური მდგომარეობის გაუმჯობესება</w:t>
      </w:r>
      <w:r w:rsidR="00502FFB" w:rsidRPr="00880443">
        <w:rPr>
          <w:rFonts w:ascii="Sylfaen" w:hAnsi="Sylfaen"/>
          <w:color w:val="000000" w:themeColor="text1"/>
          <w:sz w:val="24"/>
          <w:szCs w:val="24"/>
        </w:rPr>
        <w:t>; ჩაის პირველადი გადამამუშავებელი თანამედროვე საწარმოების შექმნის ხელშეწყობა</w:t>
      </w:r>
    </w:p>
    <w:p w14:paraId="75ED4660" w14:textId="77777777" w:rsidR="003C5CD8" w:rsidRPr="00880443" w:rsidRDefault="003C5CD8" w:rsidP="00880443">
      <w:pPr>
        <w:spacing w:after="0" w:line="276" w:lineRule="auto"/>
        <w:ind w:firstLine="630"/>
        <w:jc w:val="both"/>
        <w:rPr>
          <w:rFonts w:ascii="Sylfaen" w:hAnsi="Sylfaen"/>
          <w:b/>
          <w:color w:val="FF0000"/>
          <w:sz w:val="24"/>
          <w:szCs w:val="24"/>
        </w:rPr>
      </w:pPr>
      <w:r w:rsidRPr="00880443">
        <w:rPr>
          <w:rFonts w:ascii="Sylfaen" w:hAnsi="Sylfaen"/>
          <w:b/>
          <w:color w:val="000000" w:themeColor="text1"/>
          <w:sz w:val="24"/>
          <w:szCs w:val="24"/>
        </w:rPr>
        <w:t>განხორციელებული ღონისძიებები</w:t>
      </w:r>
    </w:p>
    <w:p w14:paraId="6EB6D55D" w14:textId="4BCDB2E4" w:rsidR="00991D04" w:rsidRPr="00880443" w:rsidRDefault="00991D04" w:rsidP="00880443">
      <w:pPr>
        <w:spacing w:after="0" w:line="276" w:lineRule="auto"/>
        <w:jc w:val="both"/>
        <w:rPr>
          <w:rFonts w:ascii="Sylfaen" w:hAnsi="Sylfaen"/>
          <w:sz w:val="24"/>
          <w:szCs w:val="24"/>
        </w:rPr>
      </w:pPr>
      <w:r w:rsidRPr="00880443">
        <w:rPr>
          <w:rFonts w:ascii="Sylfaen" w:hAnsi="Sylfaen"/>
          <w:sz w:val="24"/>
          <w:szCs w:val="24"/>
        </w:rPr>
        <w:t xml:space="preserve">           2018 წლის განმავლობაში მოხდა პროგრამის ფარგლებში ჩატარებული სარეაბილიტაციო სამუშაოების მონახულება საქართველოს სხვადასხვა რეგიონში (იმერეთი, გურია). პროგრამის ცნობადობის კიდევ უფრო ამაღლების მიზნით მოხდა არაერთი რეპორტაჟის მომზადება</w:t>
      </w:r>
      <w:r w:rsidR="007C6C8E" w:rsidRPr="00880443">
        <w:rPr>
          <w:rFonts w:ascii="Sylfaen" w:hAnsi="Sylfaen"/>
          <w:sz w:val="24"/>
          <w:szCs w:val="24"/>
        </w:rPr>
        <w:t>,</w:t>
      </w:r>
      <w:r w:rsidRPr="00880443">
        <w:rPr>
          <w:rFonts w:ascii="Sylfaen" w:hAnsi="Sylfaen"/>
          <w:sz w:val="24"/>
          <w:szCs w:val="24"/>
        </w:rPr>
        <w:t xml:space="preserve"> როგორც პროგრამაში ჩართული, ასევე პოტენციური ბენეფიციარების შესახებ და პროგრამის მიმდინარეობასთან დაკავშირებით.</w:t>
      </w:r>
    </w:p>
    <w:p w14:paraId="45E51B6F" w14:textId="63E79840" w:rsidR="00991D04" w:rsidRPr="00880443" w:rsidRDefault="00DB7594" w:rsidP="00880443">
      <w:pPr>
        <w:spacing w:after="0" w:line="276" w:lineRule="auto"/>
        <w:jc w:val="both"/>
        <w:rPr>
          <w:rFonts w:ascii="Sylfaen" w:hAnsi="Sylfaen"/>
          <w:sz w:val="24"/>
          <w:szCs w:val="24"/>
        </w:rPr>
      </w:pPr>
      <w:r w:rsidRPr="00880443">
        <w:rPr>
          <w:rFonts w:ascii="Sylfaen" w:hAnsi="Sylfaen"/>
          <w:sz w:val="24"/>
          <w:szCs w:val="24"/>
        </w:rPr>
        <w:t xml:space="preserve">           </w:t>
      </w:r>
      <w:r w:rsidR="00991D04" w:rsidRPr="00880443">
        <w:rPr>
          <w:rFonts w:ascii="Sylfaen" w:hAnsi="Sylfaen"/>
          <w:sz w:val="24"/>
          <w:szCs w:val="24"/>
        </w:rPr>
        <w:t>ასევე, 2018 წელს რამოდენიმე ბენეფიციარს მოუწია, პროექტის ფარლებში აღებული ვალდებულებების შესრულებისათვის საჭირო, ჩაის პირველადი გადამამუშავებელი საწარმოს მშენებლობის ნებართვის წარმოდგენის ვადამ. ამ ეტაპზე ყველა ბენეფიციარს დროულად აქვს წარმოდგენილი შესაბამისი ვალდებულების შესრულების დამადასტურებელი დოკუმენტაცია.</w:t>
      </w:r>
    </w:p>
    <w:p w14:paraId="209C4F54" w14:textId="42ADC1DB" w:rsidR="00991D04" w:rsidRPr="00880443" w:rsidRDefault="00991D04" w:rsidP="00880443">
      <w:pPr>
        <w:spacing w:after="0" w:line="276" w:lineRule="auto"/>
        <w:jc w:val="both"/>
        <w:rPr>
          <w:rFonts w:ascii="Sylfaen" w:hAnsi="Sylfaen"/>
          <w:color w:val="FF0000"/>
          <w:sz w:val="24"/>
          <w:szCs w:val="24"/>
        </w:rPr>
      </w:pPr>
      <w:r w:rsidRPr="00880443">
        <w:rPr>
          <w:rFonts w:ascii="Sylfaen" w:hAnsi="Sylfaen" w:cs="Sylfaen"/>
          <w:color w:val="FF0000"/>
          <w:sz w:val="24"/>
          <w:szCs w:val="24"/>
        </w:rPr>
        <w:t xml:space="preserve">     </w:t>
      </w:r>
      <w:r w:rsidR="00DB7594" w:rsidRPr="00880443">
        <w:rPr>
          <w:rFonts w:ascii="Sylfaen" w:hAnsi="Sylfaen" w:cs="Sylfaen"/>
          <w:color w:val="FF0000"/>
          <w:sz w:val="24"/>
          <w:szCs w:val="24"/>
        </w:rPr>
        <w:t xml:space="preserve">       </w:t>
      </w:r>
      <w:r w:rsidRPr="00880443">
        <w:rPr>
          <w:rFonts w:ascii="Sylfaen" w:hAnsi="Sylfaen" w:cs="Sylfaen"/>
          <w:color w:val="000000" w:themeColor="text1"/>
          <w:sz w:val="24"/>
          <w:szCs w:val="24"/>
          <w:lang w:val="en-US"/>
        </w:rPr>
        <w:t xml:space="preserve">2018 </w:t>
      </w:r>
      <w:r w:rsidRPr="00880443">
        <w:rPr>
          <w:rFonts w:ascii="Sylfaen" w:hAnsi="Sylfaen" w:cs="Sylfaen"/>
          <w:color w:val="000000" w:themeColor="text1"/>
          <w:sz w:val="24"/>
          <w:szCs w:val="24"/>
        </w:rPr>
        <w:t>წელს, აქტივობის ფარგლებში განხორციელებული ღონისძიებების შედეგად მიღებულ იქნა შემდეგი შედეგები:</w:t>
      </w:r>
    </w:p>
    <w:p w14:paraId="279C0BB7"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პროგრამაში ჩართული ბენეფიციარების რაოდენობა - 15;</w:t>
      </w:r>
    </w:p>
    <w:p w14:paraId="287A2D88"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სარეაბილიტაციო პლანტაციების ჯამური ფართობი - 325 ჰა;</w:t>
      </w:r>
    </w:p>
    <w:p w14:paraId="72318585"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რეაბილიტირებული პლანტაციების სარეაბილიტაციო სამუშაოების ჯამური ღირებულება - 813,609 ლარი;</w:t>
      </w:r>
    </w:p>
    <w:p w14:paraId="70DC2FF8"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lastRenderedPageBreak/>
        <w:t>დამტკიცებულ პროექტებში გასაცემი თანადაფინანსების ოდენობა - 557,256 ლარი.</w:t>
      </w:r>
    </w:p>
    <w:p w14:paraId="5C6C90DD" w14:textId="77777777" w:rsidR="003C5CD8" w:rsidRPr="00880443" w:rsidRDefault="003C5CD8" w:rsidP="00880443">
      <w:pPr>
        <w:tabs>
          <w:tab w:val="left" w:pos="709"/>
        </w:tabs>
        <w:spacing w:after="0" w:line="276" w:lineRule="auto"/>
        <w:jc w:val="both"/>
        <w:rPr>
          <w:rFonts w:ascii="Sylfaen" w:hAnsi="Sylfaen"/>
          <w:b/>
          <w:color w:val="000000" w:themeColor="text1"/>
          <w:sz w:val="24"/>
          <w:szCs w:val="24"/>
        </w:rPr>
      </w:pPr>
      <w:r w:rsidRPr="00880443">
        <w:rPr>
          <w:rFonts w:ascii="Sylfaen" w:hAnsi="Sylfaen"/>
          <w:color w:val="000000" w:themeColor="text1"/>
          <w:sz w:val="24"/>
          <w:szCs w:val="24"/>
          <w:lang w:val="en-US"/>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74EB27C0" w14:textId="059B8C3B" w:rsidR="003C5CD8" w:rsidRPr="00880443" w:rsidRDefault="003C5CD8" w:rsidP="00880443">
      <w:pPr>
        <w:spacing w:after="0" w:line="276" w:lineRule="auto"/>
        <w:jc w:val="both"/>
        <w:rPr>
          <w:rFonts w:ascii="Sylfaen" w:hAnsi="Sylfaen"/>
          <w:color w:val="000000" w:themeColor="text1"/>
          <w:sz w:val="24"/>
          <w:szCs w:val="24"/>
        </w:rPr>
      </w:pPr>
      <w:r w:rsidRPr="00880443">
        <w:rPr>
          <w:rFonts w:ascii="Sylfaen" w:hAnsi="Sylfaen" w:cs="Sylfaen"/>
          <w:color w:val="000000" w:themeColor="text1"/>
          <w:sz w:val="24"/>
          <w:szCs w:val="24"/>
        </w:rPr>
        <w:t xml:space="preserve">           </w:t>
      </w:r>
      <w:r w:rsidR="002B5B6A" w:rsidRPr="002B5B6A">
        <w:rPr>
          <w:rFonts w:ascii="Sylfaen" w:hAnsi="Sylfaen" w:cs="Sylfaen"/>
          <w:color w:val="000000" w:themeColor="text1"/>
          <w:sz w:val="24"/>
          <w:szCs w:val="24"/>
        </w:rPr>
        <w:t>2018-2019 წლებში, აქტივობის ფარგლებში, დაგეგმილ</w:t>
      </w:r>
      <w:r w:rsidR="002B5B6A">
        <w:rPr>
          <w:rFonts w:ascii="Sylfaen" w:hAnsi="Sylfaen" w:cs="Sylfaen"/>
          <w:color w:val="000000" w:themeColor="text1"/>
          <w:sz w:val="24"/>
          <w:szCs w:val="24"/>
        </w:rPr>
        <w:t>ი</w:t>
      </w:r>
      <w:r w:rsidR="002B5B6A" w:rsidRPr="002B5B6A">
        <w:rPr>
          <w:rFonts w:ascii="Sylfaen" w:hAnsi="Sylfaen" w:cs="Sylfaen"/>
          <w:color w:val="000000" w:themeColor="text1"/>
          <w:sz w:val="24"/>
          <w:szCs w:val="24"/>
        </w:rPr>
        <w:t xml:space="preserve">ა 7 კოოპერატივის საწარმოო დანადგარებით აღჭურვა. </w:t>
      </w:r>
      <w:r w:rsidR="002B5B6A">
        <w:rPr>
          <w:rFonts w:ascii="Sylfaen" w:hAnsi="Sylfaen" w:cs="Sylfaen"/>
          <w:color w:val="000000" w:themeColor="text1"/>
          <w:sz w:val="24"/>
          <w:szCs w:val="24"/>
        </w:rPr>
        <w:t>2018 წელს,</w:t>
      </w:r>
      <w:r w:rsidR="00663720" w:rsidRPr="00880443">
        <w:rPr>
          <w:rFonts w:ascii="Sylfaen" w:hAnsi="Sylfaen" w:cs="Sylfaen"/>
          <w:color w:val="000000" w:themeColor="text1"/>
          <w:sz w:val="24"/>
          <w:szCs w:val="24"/>
        </w:rPr>
        <w:t xml:space="preserve"> არ განხორციელებულა კოოპერატივის საწარმოო დანადგარებით აღჭურვა. </w:t>
      </w:r>
      <w:r w:rsidR="007F19A9" w:rsidRPr="00880443">
        <w:rPr>
          <w:rFonts w:ascii="Sylfaen" w:hAnsi="Sylfaen" w:cs="Sylfaen"/>
          <w:color w:val="000000" w:themeColor="text1"/>
          <w:sz w:val="24"/>
          <w:szCs w:val="24"/>
        </w:rPr>
        <w:t xml:space="preserve">კოოპერატივის საწარმოო დანადგარებით აღჭურვა დაგეგმილია 2019 წელს. </w:t>
      </w:r>
      <w:r w:rsidR="008E2596" w:rsidRPr="00880443">
        <w:rPr>
          <w:rFonts w:ascii="Sylfaen" w:hAnsi="Sylfaen" w:cs="Sylfaen"/>
          <w:color w:val="000000" w:themeColor="text1"/>
          <w:sz w:val="24"/>
          <w:szCs w:val="24"/>
        </w:rPr>
        <w:t>საანგარიშო პერიოდში სამიზნე მაჩვენებლების მიღწევის ხელისშემშლელ ფაქტორებს წარმოადგენდა, როგორც სარეაბილიტაციო სამუშაოების შესაბამის აგროვადებში ვერ მოსწრება, ასევე დაურეგისტრირებელი მიწის ნაკვეთების (ჩაის პლანტაციების) რეგისტრაციის დროში გაჭიანურება.</w:t>
      </w:r>
      <w:r w:rsidR="00663720"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 xml:space="preserve">                                                                             </w:t>
      </w:r>
    </w:p>
    <w:p w14:paraId="7C60F213" w14:textId="672A1176" w:rsidR="003C5CD8" w:rsidRPr="00880443" w:rsidRDefault="003C5CD8"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w:t>
      </w:r>
      <w:r w:rsidR="00CA78C4" w:rsidRPr="00880443">
        <w:rPr>
          <w:rFonts w:ascii="Sylfaen" w:hAnsi="Sylfaen" w:cs="Sylfaen"/>
          <w:color w:val="000000" w:themeColor="text1"/>
          <w:sz w:val="24"/>
          <w:szCs w:val="24"/>
        </w:rPr>
        <w:t xml:space="preserve"> 9</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CA78C4" w:rsidRPr="00880443">
        <w:rPr>
          <w:rFonts w:ascii="Sylfaen" w:hAnsi="Sylfaen" w:cs="Sylfaen"/>
          <w:color w:val="000000" w:themeColor="text1"/>
          <w:sz w:val="24"/>
          <w:szCs w:val="24"/>
          <w:lang w:val="en-US"/>
        </w:rPr>
        <w:t>795</w:t>
      </w:r>
      <w:r w:rsidR="00CA78C4" w:rsidRPr="00880443">
        <w:rPr>
          <w:rFonts w:ascii="Sylfaen" w:hAnsi="Sylfaen" w:cs="Sylfaen"/>
          <w:color w:val="000000" w:themeColor="text1"/>
          <w:sz w:val="24"/>
          <w:szCs w:val="24"/>
        </w:rPr>
        <w:t>,</w:t>
      </w:r>
      <w:r w:rsidR="00B16535" w:rsidRPr="00880443">
        <w:rPr>
          <w:rFonts w:ascii="Sylfaen" w:hAnsi="Sylfaen" w:cs="Sylfaen"/>
          <w:color w:val="000000" w:themeColor="text1"/>
          <w:sz w:val="24"/>
          <w:szCs w:val="24"/>
          <w:lang w:val="en-US"/>
        </w:rPr>
        <w:t>270</w:t>
      </w:r>
      <w:r w:rsidR="00423A59"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3C5CD8" w:rsidRPr="00880443" w14:paraId="1007D4A2" w14:textId="77777777" w:rsidTr="009C44A9">
        <w:tc>
          <w:tcPr>
            <w:tcW w:w="9776" w:type="dxa"/>
            <w:gridSpan w:val="2"/>
            <w:shd w:val="clear" w:color="auto" w:fill="0070C0"/>
          </w:tcPr>
          <w:p w14:paraId="2E33B086" w14:textId="137AD49C" w:rsidR="003C5CD8" w:rsidRPr="00880443" w:rsidRDefault="003C5CD8"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5852B4" w:rsidRPr="00880443" w14:paraId="3C72216F" w14:textId="77777777" w:rsidTr="009C44A9">
        <w:tc>
          <w:tcPr>
            <w:tcW w:w="5098" w:type="dxa"/>
          </w:tcPr>
          <w:p w14:paraId="1774F710" w14:textId="77777777"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7D36DABB" w14:textId="58E57841" w:rsidR="003C5CD8" w:rsidRPr="00880443" w:rsidRDefault="003C5CD8" w:rsidP="00880443">
            <w:pPr>
              <w:spacing w:after="120" w:line="276" w:lineRule="auto"/>
              <w:jc w:val="both"/>
              <w:rPr>
                <w:rFonts w:ascii="Sylfaen" w:hAnsi="Sylfaen"/>
                <w:color w:val="FF0000"/>
                <w:sz w:val="20"/>
                <w:szCs w:val="20"/>
                <w:u w:val="single"/>
              </w:rPr>
            </w:pPr>
            <w:r w:rsidRPr="00880443">
              <w:rPr>
                <w:rFonts w:ascii="Sylfaen" w:hAnsi="Sylfaen"/>
                <w:color w:val="000000" w:themeColor="text1"/>
                <w:sz w:val="20"/>
                <w:szCs w:val="20"/>
              </w:rPr>
              <w:t>აქტივობა</w:t>
            </w:r>
            <w:r w:rsidR="005852B4" w:rsidRPr="00880443">
              <w:rPr>
                <w:rFonts w:ascii="Sylfaen" w:hAnsi="Sylfaen"/>
                <w:color w:val="000000" w:themeColor="text1"/>
                <w:sz w:val="20"/>
                <w:szCs w:val="20"/>
              </w:rPr>
              <w:t xml:space="preserve"> 1.1.13</w:t>
            </w:r>
            <w:r w:rsidRPr="00880443">
              <w:rPr>
                <w:rFonts w:ascii="Sylfaen" w:hAnsi="Sylfaen"/>
                <w:color w:val="000000" w:themeColor="text1"/>
                <w:sz w:val="20"/>
                <w:szCs w:val="20"/>
              </w:rPr>
              <w:t xml:space="preserve"> </w:t>
            </w:r>
            <w:r w:rsidR="005852B4" w:rsidRPr="00880443">
              <w:rPr>
                <w:rFonts w:ascii="Sylfaen" w:hAnsi="Sylfaen"/>
                <w:color w:val="000000" w:themeColor="text1"/>
                <w:sz w:val="20"/>
                <w:szCs w:val="20"/>
              </w:rPr>
              <w:t>ქართული ჩაის წარმოების ხელშეწყობა</w:t>
            </w:r>
          </w:p>
        </w:tc>
      </w:tr>
      <w:tr w:rsidR="003C5CD8" w:rsidRPr="00880443" w14:paraId="41C9BED9" w14:textId="77777777" w:rsidTr="009C44A9">
        <w:tc>
          <w:tcPr>
            <w:tcW w:w="5098" w:type="dxa"/>
          </w:tcPr>
          <w:p w14:paraId="01796F94" w14:textId="77777777"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2ABA227C" w14:textId="77777777" w:rsidR="003C5CD8" w:rsidRPr="00880443" w:rsidRDefault="003C5CD8"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3C5CD8" w:rsidRPr="00880443" w14:paraId="0FCDACDF" w14:textId="77777777" w:rsidTr="009C44A9">
        <w:tc>
          <w:tcPr>
            <w:tcW w:w="9776" w:type="dxa"/>
            <w:gridSpan w:val="2"/>
            <w:shd w:val="clear" w:color="auto" w:fill="E7E6E6" w:themeFill="background2"/>
          </w:tcPr>
          <w:p w14:paraId="73AB5AF7" w14:textId="77777777" w:rsidR="003C5CD8" w:rsidRPr="00880443" w:rsidRDefault="003C5CD8"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3C5CD8" w:rsidRPr="00880443" w14:paraId="5532EE84" w14:textId="77777777" w:rsidTr="009C44A9">
        <w:trPr>
          <w:trHeight w:val="989"/>
        </w:trPr>
        <w:tc>
          <w:tcPr>
            <w:tcW w:w="5098" w:type="dxa"/>
          </w:tcPr>
          <w:p w14:paraId="606D934B" w14:textId="77777777" w:rsidR="003C5CD8" w:rsidRPr="00880443" w:rsidRDefault="003C5CD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3CC6F653" w14:textId="4470D5E1" w:rsidR="003C5CD8" w:rsidRPr="00880443" w:rsidRDefault="005852B4"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2018-2019 წლებში განხორციელდება 7 კოოპერატივის საწარმოო დანადგარებით აღჭურვა</w:t>
            </w:r>
          </w:p>
        </w:tc>
        <w:tc>
          <w:tcPr>
            <w:tcW w:w="4678" w:type="dxa"/>
          </w:tcPr>
          <w:p w14:paraId="37E4AFB6" w14:textId="77777777" w:rsidR="003C5CD8" w:rsidRPr="00880443" w:rsidRDefault="003C5CD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3B0F4E12" w14:textId="669403EF" w:rsidR="003C5CD8" w:rsidRPr="00880443" w:rsidRDefault="007F19A9"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საანგარიშო პერიოდში არ განხორციელებულა კოოპერატივის საწარმოო დანადგარებით აღჭურვა</w:t>
            </w:r>
          </w:p>
        </w:tc>
      </w:tr>
      <w:tr w:rsidR="003C5CD8" w:rsidRPr="00880443" w14:paraId="5FD7EA52" w14:textId="77777777" w:rsidTr="009C44A9">
        <w:tc>
          <w:tcPr>
            <w:tcW w:w="9776" w:type="dxa"/>
            <w:gridSpan w:val="2"/>
            <w:shd w:val="clear" w:color="auto" w:fill="E7E6E6" w:themeFill="background2"/>
          </w:tcPr>
          <w:p w14:paraId="1DF51FF6" w14:textId="77777777" w:rsidR="003C5CD8" w:rsidRPr="00880443" w:rsidRDefault="003C5CD8"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3C5CD8" w:rsidRPr="00880443" w14:paraId="6B5B1BB9" w14:textId="77777777" w:rsidTr="009C44A9">
        <w:trPr>
          <w:trHeight w:val="233"/>
        </w:trPr>
        <w:tc>
          <w:tcPr>
            <w:tcW w:w="5098" w:type="dxa"/>
          </w:tcPr>
          <w:p w14:paraId="79453057" w14:textId="39752B23"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423A59" w:rsidRPr="00880443">
              <w:rPr>
                <w:rFonts w:ascii="Sylfaen" w:hAnsi="Sylfaen"/>
                <w:color w:val="000000" w:themeColor="text1"/>
                <w:sz w:val="20"/>
                <w:szCs w:val="20"/>
                <w:u w:val="single"/>
              </w:rPr>
              <w:t>9</w:t>
            </w:r>
            <w:r w:rsidRPr="00880443">
              <w:rPr>
                <w:rFonts w:ascii="Sylfaen" w:hAnsi="Sylfaen"/>
                <w:color w:val="000000" w:themeColor="text1"/>
                <w:sz w:val="20"/>
                <w:szCs w:val="20"/>
                <w:u w:val="single"/>
              </w:rPr>
              <w:t>00,000 ლარი</w:t>
            </w:r>
          </w:p>
        </w:tc>
        <w:tc>
          <w:tcPr>
            <w:tcW w:w="4678" w:type="dxa"/>
          </w:tcPr>
          <w:p w14:paraId="6E5C70AA" w14:textId="3DC9B27C"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517C07" w:rsidRPr="00880443">
              <w:rPr>
                <w:rFonts w:ascii="Sylfaen" w:hAnsi="Sylfaen"/>
                <w:color w:val="000000" w:themeColor="text1"/>
                <w:sz w:val="20"/>
                <w:szCs w:val="20"/>
                <w:u w:val="single"/>
              </w:rPr>
              <w:t>795,</w:t>
            </w:r>
            <w:r w:rsidR="00B16535" w:rsidRPr="00880443">
              <w:rPr>
                <w:rFonts w:ascii="Sylfaen" w:hAnsi="Sylfaen"/>
                <w:color w:val="000000" w:themeColor="text1"/>
                <w:sz w:val="20"/>
                <w:szCs w:val="20"/>
                <w:u w:val="single"/>
              </w:rPr>
              <w:t>270</w:t>
            </w:r>
            <w:r w:rsidR="00517C07"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02282938" w14:textId="77777777" w:rsidR="00FE0EDF" w:rsidRPr="00880443" w:rsidRDefault="00FE0EDF"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FE0EDF" w:rsidRPr="00880443" w14:paraId="6153A902" w14:textId="77777777" w:rsidTr="00925613">
        <w:trPr>
          <w:trHeight w:val="625"/>
        </w:trPr>
        <w:tc>
          <w:tcPr>
            <w:tcW w:w="1033" w:type="dxa"/>
            <w:vMerge w:val="restart"/>
          </w:tcPr>
          <w:p w14:paraId="25D7E4B0" w14:textId="77777777" w:rsidR="00FE0EDF" w:rsidRPr="00880443" w:rsidRDefault="00FE0EDF" w:rsidP="00880443">
            <w:pPr>
              <w:spacing w:line="276" w:lineRule="auto"/>
              <w:jc w:val="center"/>
              <w:rPr>
                <w:rFonts w:ascii="Sylfaen" w:hAnsi="Sylfaen"/>
                <w:color w:val="000000" w:themeColor="text1"/>
                <w:sz w:val="16"/>
                <w:szCs w:val="20"/>
              </w:rPr>
            </w:pPr>
          </w:p>
          <w:p w14:paraId="666CE7A3" w14:textId="77777777" w:rsidR="00FE0EDF" w:rsidRPr="00880443" w:rsidRDefault="00FE0EDF" w:rsidP="00880443">
            <w:pPr>
              <w:spacing w:line="276" w:lineRule="auto"/>
              <w:jc w:val="center"/>
              <w:rPr>
                <w:rFonts w:ascii="Sylfaen" w:hAnsi="Sylfaen"/>
                <w:color w:val="000000" w:themeColor="text1"/>
                <w:sz w:val="16"/>
                <w:szCs w:val="20"/>
              </w:rPr>
            </w:pPr>
          </w:p>
          <w:p w14:paraId="7AFF3ECA" w14:textId="77777777" w:rsidR="00FE0EDF" w:rsidRPr="00880443" w:rsidRDefault="00FE0EDF" w:rsidP="00880443">
            <w:pPr>
              <w:spacing w:line="276" w:lineRule="auto"/>
              <w:jc w:val="center"/>
              <w:rPr>
                <w:rFonts w:ascii="Sylfaen" w:hAnsi="Sylfaen"/>
                <w:color w:val="000000" w:themeColor="text1"/>
                <w:sz w:val="16"/>
                <w:szCs w:val="20"/>
              </w:rPr>
            </w:pPr>
          </w:p>
          <w:p w14:paraId="2D18BEC6" w14:textId="77777777" w:rsidR="00FE0EDF" w:rsidRPr="00880443" w:rsidRDefault="00FE0EDF"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95B8148" w14:textId="77777777" w:rsidR="00FE0EDF" w:rsidRPr="00880443" w:rsidRDefault="00FE0EDF"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367B6858"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75ED2DC"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4BCC020F"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6C77E5DE"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4EBA6F7B" w14:textId="77777777" w:rsidR="00FE0EDF" w:rsidRPr="00880443" w:rsidRDefault="00FE0EDF" w:rsidP="00880443">
            <w:pPr>
              <w:spacing w:line="276" w:lineRule="auto"/>
              <w:jc w:val="both"/>
              <w:rPr>
                <w:rFonts w:ascii="Sylfaen" w:hAnsi="Sylfaen"/>
                <w:color w:val="000000" w:themeColor="text1"/>
                <w:sz w:val="16"/>
              </w:rPr>
            </w:pPr>
          </w:p>
        </w:tc>
      </w:tr>
      <w:tr w:rsidR="00FE0EDF" w:rsidRPr="00880443" w14:paraId="1BC042C6" w14:textId="77777777" w:rsidTr="00874429">
        <w:trPr>
          <w:trHeight w:val="228"/>
        </w:trPr>
        <w:tc>
          <w:tcPr>
            <w:tcW w:w="1033" w:type="dxa"/>
            <w:vMerge/>
          </w:tcPr>
          <w:p w14:paraId="61879E12" w14:textId="77777777" w:rsidR="00FE0EDF" w:rsidRPr="00880443" w:rsidRDefault="00FE0ED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AC80B68"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76A59B7" w14:textId="77777777" w:rsidR="00FE0EDF" w:rsidRPr="00880443" w:rsidRDefault="00FE0EDF" w:rsidP="00880443">
            <w:pPr>
              <w:spacing w:line="276" w:lineRule="auto"/>
              <w:jc w:val="center"/>
              <w:rPr>
                <w:rFonts w:ascii="Sylfaen" w:hAnsi="Sylfaen"/>
                <w:color w:val="000000" w:themeColor="text1"/>
                <w:sz w:val="16"/>
                <w:szCs w:val="20"/>
              </w:rPr>
            </w:pPr>
          </w:p>
        </w:tc>
        <w:tc>
          <w:tcPr>
            <w:tcW w:w="1483" w:type="dxa"/>
          </w:tcPr>
          <w:p w14:paraId="26009F84" w14:textId="26B63AEC" w:rsidR="00FE0EDF" w:rsidRPr="00880443" w:rsidRDefault="00FE0EDF" w:rsidP="00880443">
            <w:pPr>
              <w:spacing w:line="276" w:lineRule="auto"/>
              <w:jc w:val="center"/>
              <w:rPr>
                <w:rFonts w:ascii="Sylfaen" w:hAnsi="Sylfaen"/>
                <w:color w:val="000000" w:themeColor="text1"/>
                <w:sz w:val="16"/>
                <w:szCs w:val="20"/>
              </w:rPr>
            </w:pPr>
          </w:p>
        </w:tc>
        <w:tc>
          <w:tcPr>
            <w:tcW w:w="1631" w:type="dxa"/>
          </w:tcPr>
          <w:p w14:paraId="00F46339" w14:textId="37FF3BDD" w:rsidR="00FE0EDF" w:rsidRPr="00880443" w:rsidRDefault="00666649"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A8F3422" w14:textId="77777777" w:rsidR="00FE0EDF" w:rsidRPr="00880443" w:rsidRDefault="00FE0EDF" w:rsidP="00880443">
            <w:pPr>
              <w:spacing w:line="276" w:lineRule="auto"/>
              <w:jc w:val="center"/>
              <w:rPr>
                <w:rFonts w:ascii="Sylfaen" w:hAnsi="Sylfaen"/>
                <w:b/>
                <w:color w:val="000000" w:themeColor="text1"/>
                <w:sz w:val="16"/>
                <w:szCs w:val="20"/>
                <w:lang w:val="en-US"/>
              </w:rPr>
            </w:pPr>
          </w:p>
        </w:tc>
        <w:tc>
          <w:tcPr>
            <w:tcW w:w="1335" w:type="dxa"/>
          </w:tcPr>
          <w:p w14:paraId="22CFDF8F" w14:textId="77777777" w:rsidR="00FE0EDF" w:rsidRPr="00880443" w:rsidRDefault="00FE0EDF" w:rsidP="00880443">
            <w:pPr>
              <w:spacing w:line="276" w:lineRule="auto"/>
              <w:jc w:val="both"/>
              <w:rPr>
                <w:rFonts w:ascii="Sylfaen" w:hAnsi="Sylfaen"/>
                <w:color w:val="000000" w:themeColor="text1"/>
                <w:sz w:val="16"/>
              </w:rPr>
            </w:pPr>
          </w:p>
        </w:tc>
      </w:tr>
      <w:tr w:rsidR="00FE0EDF" w:rsidRPr="00880443" w14:paraId="687A312B" w14:textId="77777777" w:rsidTr="00925613">
        <w:trPr>
          <w:trHeight w:val="1110"/>
        </w:trPr>
        <w:tc>
          <w:tcPr>
            <w:tcW w:w="1033" w:type="dxa"/>
            <w:vMerge/>
          </w:tcPr>
          <w:p w14:paraId="39CE66E5" w14:textId="77777777" w:rsidR="00FE0EDF" w:rsidRPr="00880443" w:rsidRDefault="00FE0EDF" w:rsidP="00880443">
            <w:pPr>
              <w:spacing w:line="276" w:lineRule="auto"/>
              <w:jc w:val="both"/>
              <w:rPr>
                <w:rFonts w:ascii="Sylfaen" w:hAnsi="Sylfaen"/>
                <w:color w:val="000000" w:themeColor="text1"/>
                <w:sz w:val="16"/>
                <w:szCs w:val="20"/>
              </w:rPr>
            </w:pPr>
          </w:p>
        </w:tc>
        <w:tc>
          <w:tcPr>
            <w:tcW w:w="1038" w:type="dxa"/>
          </w:tcPr>
          <w:p w14:paraId="3E4E252D" w14:textId="77777777" w:rsidR="00FE0EDF" w:rsidRPr="00880443" w:rsidRDefault="00FE0EDF"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56F4FBD9"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0F6E9F22"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21DB9307"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FA42571"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573D5F34" w14:textId="77777777" w:rsidR="00FE0EDF" w:rsidRPr="00880443" w:rsidRDefault="00FE0EDF"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FE0EDF" w:rsidRPr="00880443" w14:paraId="2A6BF3C3" w14:textId="77777777" w:rsidTr="00874429">
        <w:trPr>
          <w:trHeight w:val="406"/>
        </w:trPr>
        <w:tc>
          <w:tcPr>
            <w:tcW w:w="1033" w:type="dxa"/>
            <w:vMerge/>
          </w:tcPr>
          <w:p w14:paraId="32BD3250" w14:textId="77777777" w:rsidR="00FE0EDF" w:rsidRPr="00880443" w:rsidRDefault="00FE0ED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F3FEBED"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724A93CC" w14:textId="77777777" w:rsidR="00FE0EDF" w:rsidRPr="00880443" w:rsidRDefault="00FE0EDF" w:rsidP="00880443">
            <w:pPr>
              <w:spacing w:line="276" w:lineRule="auto"/>
              <w:jc w:val="center"/>
              <w:rPr>
                <w:rFonts w:ascii="Sylfaen" w:hAnsi="Sylfaen"/>
                <w:color w:val="000000" w:themeColor="text1"/>
                <w:sz w:val="16"/>
                <w:szCs w:val="20"/>
              </w:rPr>
            </w:pPr>
          </w:p>
        </w:tc>
        <w:tc>
          <w:tcPr>
            <w:tcW w:w="1483" w:type="dxa"/>
          </w:tcPr>
          <w:p w14:paraId="3214FBDC" w14:textId="77777777" w:rsidR="00FE0EDF" w:rsidRPr="00880443" w:rsidRDefault="00FE0EDF"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A0EFF69" w14:textId="77777777" w:rsidR="00FE0EDF" w:rsidRPr="00880443" w:rsidRDefault="00FE0EDF" w:rsidP="00880443">
            <w:pPr>
              <w:spacing w:line="276" w:lineRule="auto"/>
              <w:jc w:val="center"/>
              <w:rPr>
                <w:rFonts w:ascii="Sylfaen" w:hAnsi="Sylfaen"/>
                <w:color w:val="000000" w:themeColor="text1"/>
                <w:sz w:val="16"/>
                <w:szCs w:val="20"/>
              </w:rPr>
            </w:pPr>
          </w:p>
        </w:tc>
        <w:tc>
          <w:tcPr>
            <w:tcW w:w="1631" w:type="dxa"/>
          </w:tcPr>
          <w:p w14:paraId="5C694CD7" w14:textId="77777777" w:rsidR="00FE0EDF" w:rsidRPr="00880443" w:rsidRDefault="00FE0EDF" w:rsidP="00880443">
            <w:pPr>
              <w:spacing w:line="276" w:lineRule="auto"/>
              <w:jc w:val="center"/>
              <w:rPr>
                <w:rFonts w:ascii="Sylfaen" w:hAnsi="Sylfaen"/>
                <w:color w:val="000000" w:themeColor="text1"/>
                <w:sz w:val="16"/>
                <w:szCs w:val="20"/>
              </w:rPr>
            </w:pPr>
          </w:p>
        </w:tc>
        <w:tc>
          <w:tcPr>
            <w:tcW w:w="1335" w:type="dxa"/>
          </w:tcPr>
          <w:p w14:paraId="4EB5AAF2" w14:textId="77777777" w:rsidR="00FE0EDF" w:rsidRPr="00880443" w:rsidRDefault="00FE0EDF" w:rsidP="00880443">
            <w:pPr>
              <w:spacing w:line="276" w:lineRule="auto"/>
              <w:jc w:val="both"/>
              <w:rPr>
                <w:rFonts w:ascii="Sylfaen" w:hAnsi="Sylfaen"/>
                <w:color w:val="000000" w:themeColor="text1"/>
                <w:sz w:val="16"/>
              </w:rPr>
            </w:pPr>
          </w:p>
        </w:tc>
      </w:tr>
    </w:tbl>
    <w:p w14:paraId="6E30E08B" w14:textId="42640242" w:rsidR="007F5FF8" w:rsidRPr="001801B3" w:rsidRDefault="007F5FF8" w:rsidP="001801B3">
      <w:pPr>
        <w:pStyle w:val="Heading3"/>
        <w:jc w:val="both"/>
        <w:rPr>
          <w:rStyle w:val="Heading2Char"/>
          <w:b/>
          <w:color w:val="1F3763" w:themeColor="accent1" w:themeShade="7F"/>
        </w:rPr>
      </w:pPr>
      <w:bookmarkStart w:id="43" w:name="_Toc1901242"/>
      <w:bookmarkStart w:id="44" w:name="_Toc1901333"/>
      <w:bookmarkStart w:id="45" w:name="_Toc1981141"/>
      <w:r w:rsidRPr="001801B3">
        <w:rPr>
          <w:rStyle w:val="Heading2Char"/>
          <w:rFonts w:ascii="Sylfaen" w:hAnsi="Sylfaen" w:cs="Sylfaen"/>
          <w:b/>
          <w:color w:val="1F3763" w:themeColor="accent1" w:themeShade="7F"/>
        </w:rPr>
        <w:lastRenderedPageBreak/>
        <w:t>ამოცანა</w:t>
      </w:r>
      <w:r w:rsidRPr="001801B3">
        <w:rPr>
          <w:rStyle w:val="Heading2Char"/>
          <w:b/>
          <w:color w:val="1F3763" w:themeColor="accent1" w:themeShade="7F"/>
        </w:rPr>
        <w:t xml:space="preserve"> 1</w:t>
      </w:r>
      <w:r w:rsidR="001F1E01" w:rsidRPr="001801B3">
        <w:rPr>
          <w:rStyle w:val="Heading2Char"/>
          <w:b/>
          <w:color w:val="1F3763" w:themeColor="accent1" w:themeShade="7F"/>
        </w:rPr>
        <w:t>.2</w:t>
      </w:r>
      <w:r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სოფლის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ეკონომიკის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დივერსიფიკაცია</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სოფლის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მეურნეობასთნ</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დაკავშირებული</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ღირებულებათა</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ჯაჭვის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გაძლიერებით</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და</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მდგრადი</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არასასოფლოსამეურნეო</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მიმართულებების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განვითარების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საშუალებით</w:t>
      </w:r>
      <w:bookmarkEnd w:id="43"/>
      <w:bookmarkEnd w:id="44"/>
      <w:bookmarkEnd w:id="45"/>
    </w:p>
    <w:p w14:paraId="7FCD9D3E" w14:textId="60E392BD" w:rsidR="00870A78" w:rsidRPr="00880443" w:rsidRDefault="007F5FF8" w:rsidP="00C65C48">
      <w:pPr>
        <w:pStyle w:val="ListParagraph"/>
        <w:numPr>
          <w:ilvl w:val="1"/>
          <w:numId w:val="15"/>
        </w:numPr>
        <w:spacing w:after="0" w:line="276" w:lineRule="auto"/>
        <w:ind w:left="0" w:firstLine="720"/>
        <w:jc w:val="both"/>
        <w:rPr>
          <w:rFonts w:ascii="Sylfaen" w:hAnsi="Sylfaen"/>
          <w:color w:val="000000" w:themeColor="text1"/>
          <w:sz w:val="24"/>
          <w:szCs w:val="24"/>
        </w:rPr>
      </w:pPr>
      <w:r w:rsidRPr="00880443">
        <w:rPr>
          <w:rFonts w:ascii="Sylfaen" w:hAnsi="Sylfaen"/>
          <w:color w:val="000000" w:themeColor="text1"/>
          <w:sz w:val="24"/>
          <w:szCs w:val="24"/>
        </w:rPr>
        <w:t>ამოცანის შესრულების მიზნით, 2018 წელს</w:t>
      </w:r>
      <w:r w:rsidR="008E78FA">
        <w:rPr>
          <w:rFonts w:ascii="Sylfaen" w:hAnsi="Sylfaen"/>
          <w:color w:val="000000" w:themeColor="text1"/>
          <w:sz w:val="24"/>
          <w:szCs w:val="24"/>
        </w:rPr>
        <w:t>,</w:t>
      </w:r>
      <w:r w:rsidRPr="00880443">
        <w:rPr>
          <w:rFonts w:ascii="Sylfaen" w:hAnsi="Sylfaen"/>
          <w:color w:val="000000" w:themeColor="text1"/>
          <w:sz w:val="24"/>
          <w:szCs w:val="24"/>
        </w:rPr>
        <w:t xml:space="preserve"> </w:t>
      </w:r>
      <w:r w:rsidR="0046701D" w:rsidRPr="00880443">
        <w:rPr>
          <w:rFonts w:ascii="Sylfaen" w:hAnsi="Sylfaen"/>
          <w:color w:val="000000" w:themeColor="text1"/>
          <w:sz w:val="24"/>
          <w:szCs w:val="24"/>
        </w:rPr>
        <w:t xml:space="preserve">ერთი </w:t>
      </w:r>
      <w:r w:rsidRPr="00880443">
        <w:rPr>
          <w:rFonts w:ascii="Sylfaen" w:hAnsi="Sylfaen"/>
          <w:color w:val="000000" w:themeColor="text1"/>
          <w:sz w:val="24"/>
          <w:szCs w:val="24"/>
        </w:rPr>
        <w:t>აქტივობა განხორციელდა</w:t>
      </w:r>
      <w:r w:rsidR="0046701D" w:rsidRPr="00880443">
        <w:rPr>
          <w:rFonts w:ascii="Sylfaen" w:hAnsi="Sylfaen"/>
          <w:color w:val="000000" w:themeColor="text1"/>
          <w:sz w:val="24"/>
          <w:szCs w:val="24"/>
        </w:rPr>
        <w:t xml:space="preserve"> - მეწარმეობის </w:t>
      </w:r>
      <w:r w:rsidR="00870A78" w:rsidRPr="00880443">
        <w:rPr>
          <w:rFonts w:ascii="Sylfaen" w:hAnsi="Sylfaen"/>
          <w:color w:val="000000" w:themeColor="text1"/>
          <w:sz w:val="24"/>
          <w:szCs w:val="24"/>
        </w:rPr>
        <w:t>განვით</w:t>
      </w:r>
      <w:r w:rsidR="0046701D" w:rsidRPr="00880443">
        <w:rPr>
          <w:rFonts w:ascii="Sylfaen" w:hAnsi="Sylfaen"/>
          <w:color w:val="000000" w:themeColor="text1"/>
          <w:sz w:val="24"/>
          <w:szCs w:val="24"/>
        </w:rPr>
        <w:t xml:space="preserve">არება. </w:t>
      </w:r>
      <w:r w:rsidRPr="00880443">
        <w:rPr>
          <w:rFonts w:ascii="Sylfaen" w:hAnsi="Sylfaen"/>
          <w:color w:val="000000" w:themeColor="text1"/>
          <w:sz w:val="24"/>
          <w:szCs w:val="24"/>
        </w:rPr>
        <w:t xml:space="preserve"> </w:t>
      </w:r>
      <w:r w:rsidRPr="00880443">
        <w:rPr>
          <w:rFonts w:ascii="Sylfaen" w:hAnsi="Sylfaen" w:cs="Sylfaen"/>
          <w:color w:val="000000" w:themeColor="text1"/>
          <w:sz w:val="24"/>
          <w:szCs w:val="24"/>
        </w:rPr>
        <w:t>ამოცანის</w:t>
      </w:r>
      <w:r w:rsidRPr="00880443">
        <w:rPr>
          <w:rFonts w:ascii="Sylfaen" w:hAnsi="Sylfaen"/>
          <w:color w:val="000000" w:themeColor="text1"/>
          <w:sz w:val="24"/>
          <w:szCs w:val="24"/>
        </w:rPr>
        <w:t xml:space="preserve"> </w:t>
      </w:r>
      <w:r w:rsidR="00F85AF6">
        <w:rPr>
          <w:rFonts w:ascii="Sylfaen" w:hAnsi="Sylfaen"/>
          <w:color w:val="000000" w:themeColor="text1"/>
          <w:sz w:val="24"/>
          <w:szCs w:val="24"/>
        </w:rPr>
        <w:t xml:space="preserve">ქვეშ წარმოდგენილი </w:t>
      </w:r>
      <w:r w:rsidRPr="00880443">
        <w:rPr>
          <w:rFonts w:ascii="Sylfaen" w:hAnsi="Sylfaen"/>
          <w:color w:val="000000" w:themeColor="text1"/>
          <w:sz w:val="24"/>
          <w:szCs w:val="24"/>
        </w:rPr>
        <w:t xml:space="preserve">აქტივობა განხორციელდა </w:t>
      </w:r>
      <w:r w:rsidR="00870A78" w:rsidRPr="00880443">
        <w:rPr>
          <w:rFonts w:ascii="Sylfaen" w:hAnsi="Sylfaen" w:cs="Sylfaen"/>
          <w:sz w:val="24"/>
          <w:szCs w:val="24"/>
        </w:rPr>
        <w:t>საქართველოს</w:t>
      </w:r>
      <w:r w:rsidR="00870A78" w:rsidRPr="00880443">
        <w:rPr>
          <w:rFonts w:ascii="Sylfaen" w:hAnsi="Sylfaen"/>
          <w:sz w:val="24"/>
          <w:szCs w:val="24"/>
        </w:rPr>
        <w:t xml:space="preserve"> </w:t>
      </w:r>
      <w:r w:rsidR="00870A78" w:rsidRPr="00880443">
        <w:rPr>
          <w:rFonts w:ascii="Sylfaen" w:hAnsi="Sylfaen" w:cs="Sylfaen"/>
          <w:sz w:val="24"/>
          <w:szCs w:val="24"/>
        </w:rPr>
        <w:t>ეკონომიკისა</w:t>
      </w:r>
      <w:r w:rsidR="00870A78" w:rsidRPr="00880443">
        <w:rPr>
          <w:rFonts w:ascii="Sylfaen" w:hAnsi="Sylfaen"/>
          <w:sz w:val="24"/>
          <w:szCs w:val="24"/>
        </w:rPr>
        <w:t xml:space="preserve"> </w:t>
      </w:r>
      <w:r w:rsidR="00870A78" w:rsidRPr="00880443">
        <w:rPr>
          <w:rFonts w:ascii="Sylfaen" w:hAnsi="Sylfaen" w:cs="Sylfaen"/>
          <w:sz w:val="24"/>
          <w:szCs w:val="24"/>
        </w:rPr>
        <w:t>და</w:t>
      </w:r>
      <w:r w:rsidR="00870A78" w:rsidRPr="00880443">
        <w:rPr>
          <w:rFonts w:ascii="Sylfaen" w:hAnsi="Sylfaen"/>
          <w:sz w:val="24"/>
          <w:szCs w:val="24"/>
        </w:rPr>
        <w:t xml:space="preserve"> </w:t>
      </w:r>
      <w:r w:rsidR="00870A78" w:rsidRPr="00880443">
        <w:rPr>
          <w:rFonts w:ascii="Sylfaen" w:hAnsi="Sylfaen" w:cs="Sylfaen"/>
          <w:sz w:val="24"/>
          <w:szCs w:val="24"/>
        </w:rPr>
        <w:t>მდგრადი</w:t>
      </w:r>
      <w:r w:rsidR="00870A78" w:rsidRPr="00880443">
        <w:rPr>
          <w:rFonts w:ascii="Sylfaen" w:hAnsi="Sylfaen"/>
          <w:sz w:val="24"/>
          <w:szCs w:val="24"/>
        </w:rPr>
        <w:t xml:space="preserve"> </w:t>
      </w:r>
      <w:r w:rsidR="00870A78" w:rsidRPr="00880443">
        <w:rPr>
          <w:rFonts w:ascii="Sylfaen" w:hAnsi="Sylfaen" w:cs="Sylfaen"/>
          <w:sz w:val="24"/>
          <w:szCs w:val="24"/>
        </w:rPr>
        <w:t>განვითარების</w:t>
      </w:r>
      <w:r w:rsidR="00870A78" w:rsidRPr="00880443">
        <w:rPr>
          <w:rFonts w:ascii="Sylfaen" w:hAnsi="Sylfaen"/>
          <w:sz w:val="24"/>
          <w:szCs w:val="24"/>
        </w:rPr>
        <w:t xml:space="preserve"> </w:t>
      </w:r>
      <w:r w:rsidR="00870A78" w:rsidRPr="00880443">
        <w:rPr>
          <w:rFonts w:ascii="Sylfaen" w:hAnsi="Sylfaen" w:cs="Sylfaen"/>
          <w:sz w:val="24"/>
          <w:szCs w:val="24"/>
        </w:rPr>
        <w:t>სამინისტრო</w:t>
      </w:r>
      <w:r w:rsidR="003556C1" w:rsidRPr="00880443">
        <w:rPr>
          <w:rFonts w:ascii="Sylfaen" w:hAnsi="Sylfaen"/>
          <w:sz w:val="24"/>
          <w:szCs w:val="24"/>
        </w:rPr>
        <w:t xml:space="preserve">ს </w:t>
      </w:r>
      <w:r w:rsidR="00870A78" w:rsidRPr="00880443">
        <w:rPr>
          <w:rFonts w:ascii="Sylfaen" w:hAnsi="Sylfaen" w:cs="Sylfaen"/>
          <w:sz w:val="24"/>
          <w:szCs w:val="24"/>
        </w:rPr>
        <w:t>სსიპ</w:t>
      </w:r>
      <w:r w:rsidR="00870A78" w:rsidRPr="00880443">
        <w:rPr>
          <w:rFonts w:ascii="Sylfaen" w:hAnsi="Sylfaen"/>
          <w:sz w:val="24"/>
          <w:szCs w:val="24"/>
        </w:rPr>
        <w:t xml:space="preserve"> </w:t>
      </w:r>
      <w:r w:rsidR="003556C1" w:rsidRPr="00880443">
        <w:rPr>
          <w:rFonts w:ascii="Sylfaen" w:hAnsi="Sylfaen"/>
          <w:sz w:val="24"/>
          <w:szCs w:val="24"/>
        </w:rPr>
        <w:t>„</w:t>
      </w:r>
      <w:r w:rsidR="00870A78" w:rsidRPr="00880443">
        <w:rPr>
          <w:rFonts w:ascii="Sylfaen" w:hAnsi="Sylfaen" w:cs="Sylfaen"/>
          <w:sz w:val="24"/>
          <w:szCs w:val="24"/>
        </w:rPr>
        <w:t>აწარმოე</w:t>
      </w:r>
      <w:r w:rsidR="00870A78" w:rsidRPr="00880443">
        <w:rPr>
          <w:rFonts w:ascii="Sylfaen" w:hAnsi="Sylfaen"/>
          <w:sz w:val="24"/>
          <w:szCs w:val="24"/>
        </w:rPr>
        <w:t xml:space="preserve"> </w:t>
      </w:r>
      <w:r w:rsidR="00870A78" w:rsidRPr="00880443">
        <w:rPr>
          <w:rFonts w:ascii="Sylfaen" w:hAnsi="Sylfaen" w:cs="Sylfaen"/>
          <w:sz w:val="24"/>
          <w:szCs w:val="24"/>
        </w:rPr>
        <w:t>საქართველოში</w:t>
      </w:r>
      <w:r w:rsidR="003556C1" w:rsidRPr="00880443">
        <w:rPr>
          <w:rFonts w:ascii="Sylfaen" w:hAnsi="Sylfaen" w:cs="Sylfaen"/>
          <w:sz w:val="24"/>
          <w:szCs w:val="24"/>
        </w:rPr>
        <w:t>“ მიერ</w:t>
      </w:r>
      <w:r w:rsidR="00870A78" w:rsidRPr="00880443">
        <w:rPr>
          <w:rFonts w:ascii="Sylfaen" w:hAnsi="Sylfaen" w:cs="Sylfaen"/>
          <w:sz w:val="24"/>
          <w:szCs w:val="24"/>
        </w:rPr>
        <w:t xml:space="preserve">. </w:t>
      </w:r>
    </w:p>
    <w:p w14:paraId="34A114AC" w14:textId="1D9DE9ED" w:rsidR="007F5FF8" w:rsidRPr="00880443" w:rsidRDefault="007F5FF8"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1</w:t>
      </w:r>
      <w:r w:rsidR="00870A78" w:rsidRPr="00880443">
        <w:rPr>
          <w:rFonts w:ascii="Sylfaen" w:hAnsi="Sylfaen"/>
          <w:color w:val="000000" w:themeColor="text1"/>
          <w:sz w:val="24"/>
          <w:szCs w:val="24"/>
        </w:rPr>
        <w:t xml:space="preserve">.2 </w:t>
      </w:r>
      <w:r w:rsidRPr="00880443">
        <w:rPr>
          <w:rFonts w:ascii="Sylfaen" w:hAnsi="Sylfaen"/>
          <w:color w:val="000000" w:themeColor="text1"/>
          <w:sz w:val="24"/>
          <w:szCs w:val="24"/>
        </w:rPr>
        <w:t xml:space="preserve">ამოცანის შესრულების მიზნით დაგეგმილი </w:t>
      </w:r>
      <w:r w:rsidR="008E78FA">
        <w:rPr>
          <w:rFonts w:ascii="Sylfaen" w:hAnsi="Sylfaen"/>
          <w:color w:val="000000" w:themeColor="text1"/>
          <w:sz w:val="24"/>
          <w:szCs w:val="24"/>
        </w:rPr>
        <w:t>აქტივობის</w:t>
      </w:r>
      <w:r w:rsidRPr="00880443">
        <w:rPr>
          <w:rFonts w:ascii="Sylfaen" w:hAnsi="Sylfaen"/>
          <w:color w:val="000000" w:themeColor="text1"/>
          <w:sz w:val="24"/>
          <w:szCs w:val="24"/>
        </w:rPr>
        <w:t xml:space="preserve"> საპროგნოზო ბიუჯეტი </w:t>
      </w:r>
      <w:r w:rsidR="004D534C" w:rsidRPr="00880443">
        <w:rPr>
          <w:rFonts w:ascii="Sylfaen" w:hAnsi="Sylfaen"/>
          <w:sz w:val="24"/>
          <w:szCs w:val="24"/>
        </w:rPr>
        <w:t>1,800</w:t>
      </w:r>
      <w:r w:rsidRPr="00880443">
        <w:rPr>
          <w:rFonts w:ascii="Sylfaen" w:hAnsi="Sylfaen"/>
          <w:sz w:val="24"/>
          <w:szCs w:val="24"/>
        </w:rPr>
        <w:t>,000 ლარით განისაზღვრა.</w:t>
      </w:r>
    </w:p>
    <w:tbl>
      <w:tblPr>
        <w:tblStyle w:val="TableGrid"/>
        <w:tblW w:w="9736" w:type="dxa"/>
        <w:tblBorders>
          <w:top w:val="thinThickSmallGap" w:sz="24" w:space="0" w:color="B4C6E7" w:themeColor="accent1" w:themeTint="66"/>
          <w:left w:val="thinThickSmallGap" w:sz="24" w:space="0" w:color="B4C6E7" w:themeColor="accent1" w:themeTint="66"/>
          <w:bottom w:val="thinThickSmallGap" w:sz="24" w:space="0" w:color="B4C6E7" w:themeColor="accent1" w:themeTint="66"/>
          <w:right w:val="thinThickSmallGap" w:sz="24" w:space="0" w:color="B4C6E7" w:themeColor="accent1" w:themeTint="66"/>
          <w:insideH w:val="thinThickSmallGap" w:sz="24" w:space="0" w:color="B4C6E7" w:themeColor="accent1" w:themeTint="66"/>
          <w:insideV w:val="thinThickSmallGap" w:sz="24" w:space="0" w:color="B4C6E7" w:themeColor="accent1" w:themeTint="66"/>
        </w:tblBorders>
        <w:shd w:val="clear" w:color="auto" w:fill="E2EFD9" w:themeFill="accent6" w:themeFillTint="33"/>
        <w:tblLook w:val="04A0" w:firstRow="1" w:lastRow="0" w:firstColumn="1" w:lastColumn="0" w:noHBand="0" w:noVBand="1"/>
      </w:tblPr>
      <w:tblGrid>
        <w:gridCol w:w="9736"/>
      </w:tblGrid>
      <w:tr w:rsidR="007F5FF8" w:rsidRPr="00880443" w14:paraId="08C71FEB" w14:textId="77777777" w:rsidTr="007F5FF8">
        <w:tc>
          <w:tcPr>
            <w:tcW w:w="9736" w:type="dxa"/>
            <w:shd w:val="clear" w:color="auto" w:fill="DEEAF6" w:themeFill="accent5" w:themeFillTint="33"/>
          </w:tcPr>
          <w:p w14:paraId="22A2E659" w14:textId="6D95A9C3" w:rsidR="007F5FF8" w:rsidRPr="00880443" w:rsidRDefault="007F5FF8" w:rsidP="00880443">
            <w:pPr>
              <w:spacing w:line="276" w:lineRule="auto"/>
              <w:jc w:val="both"/>
              <w:rPr>
                <w:rFonts w:ascii="Sylfaen" w:hAnsi="Sylfaen"/>
                <w:b/>
                <w:color w:val="000000" w:themeColor="text1"/>
                <w:sz w:val="24"/>
                <w:szCs w:val="24"/>
              </w:rPr>
            </w:pPr>
            <w:r w:rsidRPr="00880443">
              <w:rPr>
                <w:rFonts w:ascii="Sylfaen" w:hAnsi="Sylfaen"/>
                <w:b/>
                <w:color w:val="000000" w:themeColor="text1"/>
                <w:sz w:val="24"/>
                <w:szCs w:val="24"/>
              </w:rPr>
              <w:t xml:space="preserve">ამოცანის მიზნების მისაღწევად განხორციელებული </w:t>
            </w:r>
            <w:r w:rsidR="00B11DAC" w:rsidRPr="00880443">
              <w:rPr>
                <w:rFonts w:ascii="Sylfaen" w:hAnsi="Sylfaen"/>
                <w:b/>
                <w:color w:val="000000" w:themeColor="text1"/>
                <w:sz w:val="24"/>
                <w:szCs w:val="24"/>
              </w:rPr>
              <w:t>აქტივობ</w:t>
            </w:r>
            <w:r w:rsidRPr="00880443">
              <w:rPr>
                <w:rFonts w:ascii="Sylfaen" w:hAnsi="Sylfaen"/>
                <w:b/>
                <w:color w:val="000000" w:themeColor="text1"/>
                <w:sz w:val="24"/>
                <w:szCs w:val="24"/>
              </w:rPr>
              <w:t>ის შედეგად, 2018 წლის განმავლობაში:</w:t>
            </w:r>
          </w:p>
          <w:p w14:paraId="2038AA0B" w14:textId="68187EC1" w:rsidR="007F5FF8" w:rsidRPr="00880443" w:rsidRDefault="00B52229"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ბენეფიციარი კომპანიების  კრედიტისა და ლიზინგის საგნის პროცენტის თანადაფინანსების მიმართულებით მხარი დაეჭირა 15 ახალ ან/და არსებული საწარმოს გაფართოების პროექტს</w:t>
            </w:r>
          </w:p>
          <w:p w14:paraId="75850C36" w14:textId="77777777" w:rsidR="009D2DD0" w:rsidRPr="00880443" w:rsidRDefault="009D2DD0" w:rsidP="00880443">
            <w:pPr>
              <w:pStyle w:val="ListParagraph"/>
              <w:spacing w:after="0" w:line="276" w:lineRule="auto"/>
              <w:ind w:left="786"/>
              <w:rPr>
                <w:rFonts w:ascii="Sylfaen" w:hAnsi="Sylfaen" w:cs="Sylfaen"/>
                <w:color w:val="000000" w:themeColor="text1"/>
                <w:sz w:val="24"/>
                <w:szCs w:val="24"/>
              </w:rPr>
            </w:pPr>
          </w:p>
          <w:p w14:paraId="38E01D0C" w14:textId="5435DE04" w:rsidR="007F5FF8" w:rsidRPr="00880443" w:rsidRDefault="007F5FF8" w:rsidP="008E78FA">
            <w:pPr>
              <w:spacing w:line="276" w:lineRule="auto"/>
              <w:jc w:val="both"/>
              <w:rPr>
                <w:rFonts w:ascii="Sylfaen" w:hAnsi="Sylfaen"/>
                <w:b/>
                <w:color w:val="FF0000"/>
              </w:rPr>
            </w:pPr>
            <w:r w:rsidRPr="00880443">
              <w:rPr>
                <w:rFonts w:ascii="Sylfaen" w:hAnsi="Sylfaen"/>
                <w:b/>
                <w:sz w:val="24"/>
                <w:szCs w:val="24"/>
              </w:rPr>
              <w:t>1</w:t>
            </w:r>
            <w:r w:rsidR="009D2DD0" w:rsidRPr="00880443">
              <w:rPr>
                <w:rFonts w:ascii="Sylfaen" w:hAnsi="Sylfaen"/>
                <w:b/>
                <w:sz w:val="24"/>
                <w:szCs w:val="24"/>
              </w:rPr>
              <w:t>.2</w:t>
            </w:r>
            <w:r w:rsidRPr="00880443">
              <w:rPr>
                <w:rFonts w:ascii="Sylfaen" w:hAnsi="Sylfaen"/>
                <w:b/>
                <w:sz w:val="24"/>
                <w:szCs w:val="24"/>
              </w:rPr>
              <w:t xml:space="preserve"> ამოცანის შესრულების მიზნით დაგეგმილი </w:t>
            </w:r>
            <w:r w:rsidR="008E78FA">
              <w:rPr>
                <w:rFonts w:ascii="Sylfaen" w:hAnsi="Sylfaen"/>
                <w:b/>
                <w:sz w:val="24"/>
                <w:szCs w:val="24"/>
              </w:rPr>
              <w:t>აქტივობის</w:t>
            </w:r>
            <w:r w:rsidRPr="00880443">
              <w:rPr>
                <w:rFonts w:ascii="Sylfaen" w:hAnsi="Sylfaen"/>
                <w:b/>
                <w:sz w:val="24"/>
                <w:szCs w:val="24"/>
              </w:rPr>
              <w:t xml:space="preserve"> საპროგნოზო ბიუჯეტი </w:t>
            </w:r>
            <w:r w:rsidR="00B11DAC" w:rsidRPr="00880443">
              <w:rPr>
                <w:rFonts w:ascii="Sylfaen" w:hAnsi="Sylfaen"/>
                <w:b/>
                <w:sz w:val="24"/>
                <w:szCs w:val="24"/>
                <w:lang w:val="en-US"/>
              </w:rPr>
              <w:t>1,800</w:t>
            </w:r>
            <w:r w:rsidRPr="00880443">
              <w:rPr>
                <w:rFonts w:ascii="Sylfaen" w:hAnsi="Sylfaen"/>
                <w:b/>
                <w:sz w:val="24"/>
                <w:szCs w:val="24"/>
                <w:lang w:val="en-US"/>
              </w:rPr>
              <w:t>,000</w:t>
            </w:r>
            <w:r w:rsidRPr="00880443">
              <w:rPr>
                <w:rFonts w:ascii="Sylfaen" w:hAnsi="Sylfaen"/>
                <w:sz w:val="24"/>
                <w:szCs w:val="24"/>
              </w:rPr>
              <w:t xml:space="preserve"> </w:t>
            </w:r>
            <w:r w:rsidRPr="00880443">
              <w:rPr>
                <w:rFonts w:ascii="Sylfaen" w:hAnsi="Sylfaen"/>
                <w:b/>
                <w:sz w:val="24"/>
                <w:szCs w:val="24"/>
              </w:rPr>
              <w:t xml:space="preserve">ლარით განისაზღვრა. 2018 წელს, სახელმწიფოს მიერ, ამოცანის განხორციელებისთვის გახარჯულია </w:t>
            </w:r>
            <w:r w:rsidR="0010096B" w:rsidRPr="00880443">
              <w:rPr>
                <w:rFonts w:ascii="Sylfaen" w:hAnsi="Sylfaen"/>
                <w:b/>
                <w:sz w:val="24"/>
                <w:szCs w:val="24"/>
              </w:rPr>
              <w:t>4,269,919</w:t>
            </w:r>
            <w:r w:rsidR="0010096B" w:rsidRPr="00880443">
              <w:rPr>
                <w:rFonts w:ascii="Sylfaen" w:hAnsi="Sylfaen" w:cs="Sylfaen"/>
                <w:color w:val="000000" w:themeColor="text1"/>
                <w:sz w:val="24"/>
                <w:szCs w:val="24"/>
              </w:rPr>
              <w:t xml:space="preserve"> </w:t>
            </w:r>
            <w:r w:rsidRPr="00880443">
              <w:rPr>
                <w:rFonts w:ascii="Sylfaen" w:hAnsi="Sylfaen"/>
                <w:b/>
                <w:sz w:val="24"/>
                <w:szCs w:val="24"/>
              </w:rPr>
              <w:t>ლარი</w:t>
            </w:r>
          </w:p>
        </w:tc>
      </w:tr>
    </w:tbl>
    <w:p w14:paraId="71F8BB28" w14:textId="77777777" w:rsidR="007F5FF8" w:rsidRPr="00880443" w:rsidRDefault="007F5FF8" w:rsidP="00880443">
      <w:pPr>
        <w:spacing w:after="0" w:line="276" w:lineRule="auto"/>
        <w:rPr>
          <w:rFonts w:ascii="Sylfaen" w:hAnsi="Sylfaen" w:cs="Arial"/>
          <w:b/>
          <w:color w:val="000000" w:themeColor="text1"/>
          <w:sz w:val="26"/>
          <w:szCs w:val="26"/>
          <w:lang w:val="en-US"/>
        </w:rPr>
      </w:pPr>
    </w:p>
    <w:p w14:paraId="3D704E3A" w14:textId="3ADBF18F" w:rsidR="00E52A5C" w:rsidRPr="00880443" w:rsidRDefault="00E52A5C"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336480" w:rsidRPr="00880443">
        <w:rPr>
          <w:rFonts w:ascii="Sylfaen" w:hAnsi="Sylfaen"/>
          <w:b/>
          <w:color w:val="000000" w:themeColor="text1"/>
          <w:sz w:val="24"/>
          <w:szCs w:val="24"/>
        </w:rPr>
        <w:t xml:space="preserve"> 1.2.1</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336480" w:rsidRPr="00880443">
        <w:rPr>
          <w:rFonts w:ascii="Sylfaen" w:hAnsi="Sylfaen"/>
          <w:color w:val="000000" w:themeColor="text1"/>
          <w:sz w:val="24"/>
          <w:szCs w:val="24"/>
        </w:rPr>
        <w:t>მეწარმეობის განვითარება</w:t>
      </w:r>
    </w:p>
    <w:p w14:paraId="1875DDB1" w14:textId="36713D88" w:rsidR="00E52A5C" w:rsidRPr="00880443" w:rsidRDefault="00E52A5C" w:rsidP="00880443">
      <w:pPr>
        <w:spacing w:after="0" w:line="276" w:lineRule="auto"/>
        <w:ind w:firstLine="630"/>
        <w:jc w:val="both"/>
        <w:rPr>
          <w:rFonts w:ascii="Sylfaen" w:hAnsi="Sylfaen"/>
          <w:color w:val="FF0000"/>
          <w:sz w:val="24"/>
          <w:szCs w:val="24"/>
        </w:rPr>
      </w:pPr>
      <w:r w:rsidRPr="00880443">
        <w:rPr>
          <w:rFonts w:ascii="Sylfaen" w:hAnsi="Sylfaen" w:cs="Sylfaen"/>
          <w:color w:val="FF0000"/>
          <w:sz w:val="24"/>
          <w:szCs w:val="24"/>
          <w:u w:val="single"/>
          <w:lang w:val="en-US"/>
        </w:rPr>
        <w:t xml:space="preserve"> </w:t>
      </w: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w:t>
      </w:r>
      <w:r w:rsidR="00336480" w:rsidRPr="00880443">
        <w:rPr>
          <w:rFonts w:ascii="Sylfaen" w:hAnsi="Sylfaen"/>
          <w:color w:val="000000" w:themeColor="text1"/>
          <w:sz w:val="24"/>
          <w:szCs w:val="24"/>
        </w:rPr>
        <w:t>ეკონომიკისა და მდგრადი განვითარების სამინისტრო/სსიპ აწარმოე საქართველოში</w:t>
      </w:r>
    </w:p>
    <w:p w14:paraId="7CC681E0" w14:textId="0C669C1A" w:rsidR="00E52A5C" w:rsidRPr="00880443" w:rsidRDefault="00E52A5C"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00DB252F" w:rsidRPr="00880443">
        <w:rPr>
          <w:rFonts w:ascii="Sylfaen" w:hAnsi="Sylfaen" w:cs="Sylfaen"/>
          <w:color w:val="FF0000"/>
          <w:sz w:val="24"/>
          <w:szCs w:val="24"/>
        </w:rPr>
        <w:t xml:space="preserve"> </w:t>
      </w:r>
      <w:r w:rsidRPr="005208A4">
        <w:rPr>
          <w:rFonts w:ascii="Sylfaen" w:hAnsi="Sylfaen" w:cs="Sylfaen"/>
          <w:sz w:val="24"/>
          <w:szCs w:val="24"/>
          <w:u w:val="single"/>
        </w:rPr>
        <w:t>აქტივობის</w:t>
      </w:r>
      <w:r w:rsidRPr="005208A4">
        <w:rPr>
          <w:rFonts w:ascii="Sylfaen" w:hAnsi="Sylfaen"/>
          <w:sz w:val="24"/>
          <w:szCs w:val="24"/>
          <w:u w:val="single"/>
        </w:rPr>
        <w:t xml:space="preserve"> მიზანი:</w:t>
      </w:r>
      <w:r w:rsidRPr="005208A4">
        <w:rPr>
          <w:rFonts w:ascii="Sylfaen" w:hAnsi="Sylfaen"/>
          <w:sz w:val="24"/>
          <w:szCs w:val="24"/>
          <w:lang w:val="en-US"/>
        </w:rPr>
        <w:t xml:space="preserve"> </w:t>
      </w:r>
      <w:r w:rsidR="005208A4" w:rsidRPr="007F1316">
        <w:rPr>
          <w:rFonts w:ascii="Sylfaen" w:hAnsi="Sylfaen"/>
          <w:sz w:val="24"/>
          <w:szCs w:val="24"/>
          <w:lang w:val="en-US"/>
        </w:rPr>
        <w:t>საქართველოში</w:t>
      </w:r>
      <w:r w:rsidR="005208A4" w:rsidRPr="007F1316">
        <w:rPr>
          <w:sz w:val="24"/>
          <w:szCs w:val="24"/>
          <w:lang w:val="en-US"/>
        </w:rPr>
        <w:t xml:space="preserve"> </w:t>
      </w:r>
      <w:r w:rsidR="005208A4" w:rsidRPr="007F1316">
        <w:rPr>
          <w:rFonts w:ascii="Sylfaen" w:hAnsi="Sylfaen"/>
          <w:sz w:val="24"/>
          <w:szCs w:val="24"/>
          <w:lang w:val="en-US"/>
        </w:rPr>
        <w:t>მეწარმეობის</w:t>
      </w:r>
      <w:r w:rsidR="005208A4" w:rsidRPr="007F1316">
        <w:rPr>
          <w:rFonts w:ascii="Sylfaen" w:hAnsi="Sylfaen"/>
          <w:sz w:val="24"/>
          <w:szCs w:val="24"/>
        </w:rPr>
        <w:t xml:space="preserve"> </w:t>
      </w:r>
      <w:r w:rsidR="005208A4" w:rsidRPr="007F1316">
        <w:rPr>
          <w:rFonts w:ascii="Sylfaen" w:hAnsi="Sylfaen"/>
          <w:sz w:val="24"/>
          <w:szCs w:val="24"/>
          <w:lang w:val="en-US"/>
        </w:rPr>
        <w:t>განვითარება</w:t>
      </w:r>
      <w:r w:rsidR="005208A4" w:rsidRPr="007F1316">
        <w:rPr>
          <w:sz w:val="24"/>
          <w:szCs w:val="24"/>
          <w:lang w:val="en-US"/>
        </w:rPr>
        <w:t xml:space="preserve">, </w:t>
      </w:r>
      <w:r w:rsidR="005208A4" w:rsidRPr="007F1316">
        <w:rPr>
          <w:rFonts w:ascii="Sylfaen" w:hAnsi="Sylfaen"/>
          <w:sz w:val="24"/>
          <w:szCs w:val="24"/>
          <w:lang w:val="en-US"/>
        </w:rPr>
        <w:t>მეწარმის</w:t>
      </w:r>
      <w:r w:rsidR="005208A4" w:rsidRPr="007F1316">
        <w:rPr>
          <w:sz w:val="24"/>
          <w:szCs w:val="24"/>
          <w:lang w:val="en-US"/>
        </w:rPr>
        <w:t xml:space="preserve"> </w:t>
      </w:r>
      <w:r w:rsidR="005208A4" w:rsidRPr="007F1316">
        <w:rPr>
          <w:rFonts w:ascii="Sylfaen" w:hAnsi="Sylfaen"/>
          <w:sz w:val="24"/>
          <w:szCs w:val="24"/>
          <w:lang w:val="en-US"/>
        </w:rPr>
        <w:t>მხარდაჭერა</w:t>
      </w:r>
      <w:r w:rsidR="005208A4" w:rsidRPr="007F1316">
        <w:rPr>
          <w:sz w:val="24"/>
          <w:szCs w:val="24"/>
          <w:lang w:val="en-US"/>
        </w:rPr>
        <w:t xml:space="preserve">, </w:t>
      </w:r>
      <w:r w:rsidR="005208A4" w:rsidRPr="007F1316">
        <w:rPr>
          <w:rFonts w:ascii="Sylfaen" w:hAnsi="Sylfaen"/>
          <w:sz w:val="24"/>
          <w:szCs w:val="24"/>
          <w:lang w:val="en-US"/>
        </w:rPr>
        <w:t>ახალი</w:t>
      </w:r>
      <w:r w:rsidR="005208A4" w:rsidRPr="007F1316">
        <w:rPr>
          <w:sz w:val="24"/>
          <w:szCs w:val="24"/>
          <w:lang w:val="en-US"/>
        </w:rPr>
        <w:t xml:space="preserve"> </w:t>
      </w:r>
      <w:r w:rsidR="005208A4" w:rsidRPr="007F1316">
        <w:rPr>
          <w:rFonts w:ascii="Sylfaen" w:hAnsi="Sylfaen"/>
          <w:sz w:val="24"/>
          <w:szCs w:val="24"/>
          <w:lang w:val="en-US"/>
        </w:rPr>
        <w:t>საწარმოების</w:t>
      </w:r>
      <w:r w:rsidR="005208A4" w:rsidRPr="007F1316">
        <w:rPr>
          <w:sz w:val="24"/>
          <w:szCs w:val="24"/>
          <w:lang w:val="en-US"/>
        </w:rPr>
        <w:t xml:space="preserve"> </w:t>
      </w:r>
      <w:r w:rsidR="005208A4" w:rsidRPr="007F1316">
        <w:rPr>
          <w:rFonts w:ascii="Sylfaen" w:hAnsi="Sylfaen"/>
          <w:sz w:val="24"/>
          <w:szCs w:val="24"/>
          <w:lang w:val="en-US"/>
        </w:rPr>
        <w:t>შექმნისა</w:t>
      </w:r>
      <w:r w:rsidR="005208A4" w:rsidRPr="007F1316">
        <w:rPr>
          <w:sz w:val="24"/>
          <w:szCs w:val="24"/>
          <w:lang w:val="en-US"/>
        </w:rPr>
        <w:t xml:space="preserve"> </w:t>
      </w:r>
      <w:r w:rsidR="005208A4" w:rsidRPr="007F1316">
        <w:rPr>
          <w:rFonts w:ascii="Sylfaen" w:hAnsi="Sylfaen"/>
          <w:sz w:val="24"/>
          <w:szCs w:val="24"/>
          <w:lang w:val="en-US"/>
        </w:rPr>
        <w:t>და</w:t>
      </w:r>
      <w:r w:rsidR="005208A4" w:rsidRPr="007F1316">
        <w:rPr>
          <w:sz w:val="24"/>
          <w:szCs w:val="24"/>
          <w:lang w:val="en-US"/>
        </w:rPr>
        <w:t xml:space="preserve"> </w:t>
      </w:r>
      <w:r w:rsidR="005208A4" w:rsidRPr="007F1316">
        <w:rPr>
          <w:rFonts w:ascii="Sylfaen" w:hAnsi="Sylfaen"/>
          <w:sz w:val="24"/>
          <w:szCs w:val="24"/>
          <w:lang w:val="en-US"/>
        </w:rPr>
        <w:t>არსებული</w:t>
      </w:r>
      <w:r w:rsidR="005208A4" w:rsidRPr="007F1316">
        <w:rPr>
          <w:sz w:val="24"/>
          <w:szCs w:val="24"/>
          <w:lang w:val="en-US"/>
        </w:rPr>
        <w:t xml:space="preserve"> </w:t>
      </w:r>
      <w:r w:rsidR="005208A4" w:rsidRPr="007F1316">
        <w:rPr>
          <w:rFonts w:ascii="Sylfaen" w:hAnsi="Sylfaen"/>
          <w:sz w:val="24"/>
          <w:szCs w:val="24"/>
          <w:lang w:val="en-US"/>
        </w:rPr>
        <w:t>საწარმოს</w:t>
      </w:r>
      <w:r w:rsidR="005208A4" w:rsidRPr="007F1316">
        <w:rPr>
          <w:sz w:val="24"/>
          <w:szCs w:val="24"/>
          <w:lang w:val="en-US"/>
        </w:rPr>
        <w:t xml:space="preserve"> </w:t>
      </w:r>
      <w:r w:rsidR="005208A4" w:rsidRPr="007F1316">
        <w:rPr>
          <w:rFonts w:ascii="Sylfaen" w:hAnsi="Sylfaen"/>
          <w:sz w:val="24"/>
          <w:szCs w:val="24"/>
          <w:lang w:val="en-US"/>
        </w:rPr>
        <w:t>გაფართოების</w:t>
      </w:r>
      <w:r w:rsidR="005208A4" w:rsidRPr="007F1316">
        <w:rPr>
          <w:sz w:val="24"/>
          <w:szCs w:val="24"/>
          <w:lang w:val="en-US"/>
        </w:rPr>
        <w:t xml:space="preserve"> </w:t>
      </w:r>
      <w:r w:rsidR="005208A4" w:rsidRPr="007F1316">
        <w:rPr>
          <w:rFonts w:ascii="Sylfaen" w:hAnsi="Sylfaen"/>
          <w:sz w:val="24"/>
          <w:szCs w:val="24"/>
          <w:lang w:val="en-US"/>
        </w:rPr>
        <w:t>ან</w:t>
      </w:r>
      <w:r w:rsidR="005208A4" w:rsidRPr="007F1316">
        <w:rPr>
          <w:sz w:val="24"/>
          <w:szCs w:val="24"/>
          <w:lang w:val="en-US"/>
        </w:rPr>
        <w:t xml:space="preserve"> </w:t>
      </w:r>
      <w:r w:rsidR="005208A4" w:rsidRPr="007F1316">
        <w:rPr>
          <w:rFonts w:ascii="Sylfaen" w:hAnsi="Sylfaen"/>
          <w:sz w:val="24"/>
          <w:szCs w:val="24"/>
          <w:lang w:val="en-US"/>
        </w:rPr>
        <w:t>გადაიარაღების</w:t>
      </w:r>
      <w:r w:rsidR="005208A4" w:rsidRPr="007F1316">
        <w:rPr>
          <w:sz w:val="24"/>
          <w:szCs w:val="24"/>
          <w:lang w:val="en-US"/>
        </w:rPr>
        <w:t xml:space="preserve"> </w:t>
      </w:r>
      <w:r w:rsidR="005208A4" w:rsidRPr="007F1316">
        <w:rPr>
          <w:rFonts w:ascii="Sylfaen" w:hAnsi="Sylfaen"/>
          <w:sz w:val="24"/>
          <w:szCs w:val="24"/>
          <w:lang w:val="en-US"/>
        </w:rPr>
        <w:t>ხელშეწყობა</w:t>
      </w:r>
    </w:p>
    <w:p w14:paraId="66715F84" w14:textId="32ECE41B" w:rsidR="00E52A5C" w:rsidRPr="00880443" w:rsidRDefault="00DB252F"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 xml:space="preserve"> </w:t>
      </w:r>
      <w:r w:rsidR="00E52A5C" w:rsidRPr="00880443">
        <w:rPr>
          <w:rFonts w:ascii="Sylfaen" w:hAnsi="Sylfaen"/>
          <w:b/>
          <w:color w:val="000000" w:themeColor="text1"/>
          <w:sz w:val="24"/>
          <w:szCs w:val="24"/>
        </w:rPr>
        <w:t>განხორციელებული ღონისძიებები</w:t>
      </w:r>
    </w:p>
    <w:p w14:paraId="4738A676" w14:textId="44F7BAFF" w:rsidR="00E52A5C" w:rsidRPr="00880443" w:rsidRDefault="00DB252F" w:rsidP="00880443">
      <w:pPr>
        <w:pStyle w:val="BodyText"/>
        <w:spacing w:line="276" w:lineRule="auto"/>
        <w:ind w:firstLine="656"/>
        <w:jc w:val="both"/>
        <w:rPr>
          <w:i w:val="0"/>
          <w:color w:val="000000" w:themeColor="text1"/>
          <w:sz w:val="24"/>
          <w:szCs w:val="22"/>
          <w:lang w:val="ka-GE"/>
        </w:rPr>
      </w:pPr>
      <w:r w:rsidRPr="00880443">
        <w:rPr>
          <w:i w:val="0"/>
          <w:color w:val="000000" w:themeColor="text1"/>
          <w:sz w:val="24"/>
          <w:szCs w:val="22"/>
          <w:lang w:val="ka-GE"/>
        </w:rPr>
        <w:t xml:space="preserve"> </w:t>
      </w:r>
      <w:r w:rsidR="00C37E48" w:rsidRPr="00880443">
        <w:rPr>
          <w:i w:val="0"/>
          <w:color w:val="000000" w:themeColor="text1"/>
          <w:sz w:val="24"/>
          <w:szCs w:val="22"/>
          <w:lang w:val="ka-GE"/>
        </w:rPr>
        <w:t xml:space="preserve">2018 წლის განმავლობაში სულ სააგენტოს "აწარმოე საქართველოში" მიერ გაფორმდა ხელშეკრულებები 102 ბენეფიციარ კომპანიასთან კრედიტისა და ლიზინგის საგნის პროცენტის თანადაფინანსებაზე. მათ შორის ინდუსტრიულ ნაწილში ხელშეკრულება გაუფორმდა 66 ბენეფიციარს, ხოლო სასტუმრო ინდუსტრიის განვითარების ნაწილში 36 ბენეფიციარს. პროგრამის “აწარმოე საქართველოში” ტექნიკური მხარდაჭერის ფარგლებში, სააგენტოს ორგანიზებით განხორციელდა მენეჯერთა კვალიფიკაციის ასამაღლებელი პროგრამა, რომელიც მოიცავდა გერმანიაში ვიზიტს. აღნიშნული პროგრამის ფარგლებშიც ჩატარდა როგორც ტრეინინგები, ასევე, ინდივიდუალური შეხვედრები გერმანიაში მოქმედი კომპანიების წარმომადგენლებთან. ღონისძიების ფარგლებში ქართველ მეწარმეებს საშუალება ჰქონდათ გაცნობოდნენ გერმანელ კერძო მეწარმეთა სამუშაო პირობებს და სამომავლო თანამშრომლობის მიზნით, </w:t>
      </w:r>
      <w:r w:rsidR="00C37E48" w:rsidRPr="00880443">
        <w:rPr>
          <w:i w:val="0"/>
          <w:color w:val="000000" w:themeColor="text1"/>
          <w:sz w:val="24"/>
          <w:szCs w:val="22"/>
          <w:lang w:val="ka-GE"/>
        </w:rPr>
        <w:lastRenderedPageBreak/>
        <w:t xml:space="preserve">დაემყარებინათ კონტაქტები მათთვის საინტერესო კომპანიებთან. აღნიშნულ ტრენინგში მონაწილეობას იღებდა 25 კომპანიის წარმომადგენელი. </w:t>
      </w:r>
    </w:p>
    <w:p w14:paraId="6356DBB9" w14:textId="77777777" w:rsidR="00E52A5C" w:rsidRPr="00880443" w:rsidRDefault="00E52A5C" w:rsidP="00880443">
      <w:pPr>
        <w:tabs>
          <w:tab w:val="left" w:pos="709"/>
        </w:tabs>
        <w:spacing w:after="0" w:line="276" w:lineRule="auto"/>
        <w:jc w:val="both"/>
        <w:rPr>
          <w:rFonts w:ascii="Sylfaen" w:hAnsi="Sylfaen"/>
          <w:b/>
          <w:color w:val="FF0000"/>
          <w:sz w:val="24"/>
          <w:szCs w:val="24"/>
        </w:rPr>
      </w:pPr>
      <w:r w:rsidRPr="00880443">
        <w:rPr>
          <w:rFonts w:ascii="Sylfaen" w:hAnsi="Sylfaen"/>
          <w:color w:val="FF0000"/>
          <w:sz w:val="24"/>
          <w:szCs w:val="24"/>
          <w:lang w:val="en-US"/>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163846C4" w14:textId="278EE671" w:rsidR="00E52A5C" w:rsidRPr="00880443" w:rsidRDefault="00E52A5C" w:rsidP="00880443">
      <w:pPr>
        <w:spacing w:after="0" w:line="276" w:lineRule="auto"/>
        <w:jc w:val="both"/>
        <w:rPr>
          <w:rFonts w:ascii="Sylfaen" w:hAnsi="Sylfaen"/>
          <w:color w:val="FF0000"/>
          <w:sz w:val="24"/>
          <w:szCs w:val="24"/>
        </w:rPr>
      </w:pPr>
      <w:r w:rsidRPr="00880443">
        <w:rPr>
          <w:rFonts w:ascii="Sylfaen" w:hAnsi="Sylfaen" w:cs="Sylfaen"/>
          <w:color w:val="FF0000"/>
          <w:sz w:val="24"/>
          <w:szCs w:val="24"/>
        </w:rPr>
        <w:t xml:space="preserve">           </w:t>
      </w:r>
      <w:r w:rsidR="00E548DF" w:rsidRPr="00880443">
        <w:rPr>
          <w:rFonts w:ascii="Sylfaen" w:hAnsi="Sylfaen" w:cs="Sylfaen"/>
          <w:color w:val="000000" w:themeColor="text1"/>
          <w:sz w:val="24"/>
          <w:szCs w:val="24"/>
        </w:rPr>
        <w:t>2018 წელს</w:t>
      </w:r>
      <w:r w:rsidR="00213655">
        <w:rPr>
          <w:rFonts w:ascii="Sylfaen" w:hAnsi="Sylfaen" w:cs="Sylfaen"/>
          <w:color w:val="000000" w:themeColor="text1"/>
          <w:sz w:val="24"/>
          <w:szCs w:val="24"/>
        </w:rPr>
        <w:t xml:space="preserve">, აქტივობის ფარგლებში, დაგეგმილი იყო </w:t>
      </w:r>
      <w:r w:rsidR="00213655" w:rsidRPr="00213655">
        <w:rPr>
          <w:rFonts w:ascii="Sylfaen" w:hAnsi="Sylfaen" w:cs="Sylfaen"/>
          <w:color w:val="000000" w:themeColor="text1"/>
          <w:sz w:val="24"/>
          <w:szCs w:val="24"/>
        </w:rPr>
        <w:t>8 ახალ</w:t>
      </w:r>
      <w:r w:rsidR="00213655">
        <w:rPr>
          <w:rFonts w:ascii="Sylfaen" w:hAnsi="Sylfaen" w:cs="Sylfaen"/>
          <w:color w:val="000000" w:themeColor="text1"/>
          <w:sz w:val="24"/>
          <w:szCs w:val="24"/>
        </w:rPr>
        <w:t>ი</w:t>
      </w:r>
      <w:r w:rsidR="00213655" w:rsidRPr="00213655">
        <w:rPr>
          <w:rFonts w:ascii="Sylfaen" w:hAnsi="Sylfaen" w:cs="Sylfaen"/>
          <w:color w:val="000000" w:themeColor="text1"/>
          <w:sz w:val="24"/>
          <w:szCs w:val="24"/>
        </w:rPr>
        <w:t xml:space="preserve"> ან/და არსებული საწარმოს გაფართოების პროექტის მხარდაჭერა. საანაგრიშო პერიოდში, მხარი დაეჭირა 15 ახალ ან/და არსებული საწარმოს გაფართოების პროექტს</w:t>
      </w:r>
      <w:r w:rsidR="00213655">
        <w:rPr>
          <w:rFonts w:ascii="Sylfaen" w:hAnsi="Sylfaen" w:cs="Sylfaen"/>
          <w:color w:val="000000" w:themeColor="text1"/>
          <w:sz w:val="24"/>
          <w:szCs w:val="24"/>
        </w:rPr>
        <w:t xml:space="preserve">. </w:t>
      </w:r>
    </w:p>
    <w:p w14:paraId="07FF78AA" w14:textId="3C038038" w:rsidR="00E52A5C" w:rsidRPr="00880443" w:rsidRDefault="00E52A5C"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5D5D73" w:rsidRPr="00880443">
        <w:rPr>
          <w:rFonts w:ascii="Sylfaen" w:hAnsi="Sylfaen" w:cs="Sylfaen"/>
          <w:color w:val="000000" w:themeColor="text1"/>
          <w:sz w:val="24"/>
          <w:szCs w:val="24"/>
        </w:rPr>
        <w:t xml:space="preserve"> </w:t>
      </w:r>
      <w:r w:rsidR="005D5D73" w:rsidRPr="00880443">
        <w:rPr>
          <w:rFonts w:ascii="Sylfaen" w:hAnsi="Sylfaen" w:cs="Sylfaen"/>
          <w:color w:val="000000" w:themeColor="text1"/>
          <w:sz w:val="24"/>
          <w:szCs w:val="24"/>
          <w:lang w:val="en-US"/>
        </w:rPr>
        <w:t>1,</w:t>
      </w:r>
      <w:r w:rsidR="005D5D73" w:rsidRPr="00880443">
        <w:rPr>
          <w:rFonts w:ascii="Sylfaen" w:hAnsi="Sylfaen" w:cs="Sylfaen"/>
          <w:color w:val="000000" w:themeColor="text1"/>
          <w:sz w:val="24"/>
          <w:szCs w:val="24"/>
        </w:rPr>
        <w:t>8</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5D5D73" w:rsidRPr="00880443">
        <w:rPr>
          <w:rFonts w:ascii="Sylfaen" w:hAnsi="Sylfaen" w:cs="Sylfaen"/>
          <w:color w:val="000000" w:themeColor="text1"/>
          <w:sz w:val="24"/>
          <w:szCs w:val="24"/>
        </w:rPr>
        <w:t xml:space="preserve">4,269,919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E52A5C" w:rsidRPr="00880443" w14:paraId="0FD4C931" w14:textId="77777777" w:rsidTr="0094742F">
        <w:tc>
          <w:tcPr>
            <w:tcW w:w="9776" w:type="dxa"/>
            <w:gridSpan w:val="2"/>
            <w:shd w:val="clear" w:color="auto" w:fill="0070C0"/>
          </w:tcPr>
          <w:p w14:paraId="6EC4D2B8" w14:textId="6A3B17B2" w:rsidR="00E52A5C" w:rsidRPr="00880443" w:rsidRDefault="00E52A5C"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ამოცანა</w:t>
            </w:r>
            <w:r w:rsidR="00753AF4" w:rsidRPr="00880443">
              <w:rPr>
                <w:rFonts w:ascii="Sylfaen" w:hAnsi="Sylfaen"/>
                <w:b/>
                <w:color w:val="FFFFFF" w:themeColor="background1"/>
                <w:sz w:val="20"/>
                <w:szCs w:val="20"/>
              </w:rPr>
              <w:t xml:space="preserve"> </w:t>
            </w:r>
            <w:r w:rsidR="001F3F37">
              <w:rPr>
                <w:rFonts w:ascii="Sylfaen" w:hAnsi="Sylfaen"/>
                <w:b/>
                <w:color w:val="FFFFFF" w:themeColor="background1"/>
                <w:sz w:val="20"/>
                <w:szCs w:val="20"/>
              </w:rPr>
              <w:t>1.</w:t>
            </w:r>
            <w:r w:rsidR="00753AF4" w:rsidRPr="00880443">
              <w:rPr>
                <w:rFonts w:ascii="Sylfaen" w:hAnsi="Sylfaen"/>
                <w:b/>
                <w:color w:val="FFFFFF" w:themeColor="background1"/>
                <w:sz w:val="20"/>
                <w:szCs w:val="20"/>
              </w:rPr>
              <w:t>2</w:t>
            </w:r>
            <w:r w:rsidR="00681353" w:rsidRPr="00880443">
              <w:rPr>
                <w:rFonts w:ascii="Sylfaen" w:hAnsi="Sylfaen"/>
                <w:b/>
                <w:color w:val="FFFFFF" w:themeColor="background1"/>
                <w:sz w:val="20"/>
                <w:szCs w:val="20"/>
              </w:rPr>
              <w:t>: სოფლის ეკონომიკის დივერსიფიკაცია სოფლის მეურნეობასთნ დაკავშირებული ღირებულებათა ჯაჭვის გაძლიერებით და მდგრადი არასასოფლოსამეურნეო მიმართულებების განვითარების საშუალებით</w:t>
            </w:r>
          </w:p>
        </w:tc>
      </w:tr>
      <w:tr w:rsidR="00E52A5C" w:rsidRPr="00880443" w14:paraId="2578BB09" w14:textId="77777777" w:rsidTr="0094742F">
        <w:tc>
          <w:tcPr>
            <w:tcW w:w="5098" w:type="dxa"/>
          </w:tcPr>
          <w:p w14:paraId="71372973" w14:textId="77777777"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6C3E1A02" w14:textId="2E71FB82" w:rsidR="00E52A5C" w:rsidRPr="00880443" w:rsidRDefault="00E52A5C"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501BE7" w:rsidRPr="00880443">
              <w:rPr>
                <w:rFonts w:ascii="Sylfaen" w:hAnsi="Sylfaen"/>
                <w:color w:val="000000" w:themeColor="text1"/>
                <w:sz w:val="20"/>
                <w:szCs w:val="20"/>
              </w:rPr>
              <w:t xml:space="preserve"> 1.2.1</w:t>
            </w:r>
            <w:r w:rsidRPr="00880443">
              <w:rPr>
                <w:rFonts w:ascii="Sylfaen" w:hAnsi="Sylfaen"/>
                <w:color w:val="000000" w:themeColor="text1"/>
                <w:sz w:val="20"/>
                <w:szCs w:val="20"/>
              </w:rPr>
              <w:t xml:space="preserve"> </w:t>
            </w:r>
            <w:r w:rsidR="00501BE7" w:rsidRPr="00880443">
              <w:rPr>
                <w:rFonts w:ascii="Sylfaen" w:hAnsi="Sylfaen"/>
                <w:color w:val="000000" w:themeColor="text1"/>
                <w:sz w:val="20"/>
                <w:szCs w:val="20"/>
              </w:rPr>
              <w:t>მეწარმეობის განვითარება</w:t>
            </w:r>
          </w:p>
        </w:tc>
      </w:tr>
      <w:tr w:rsidR="00E52A5C" w:rsidRPr="00880443" w14:paraId="2FA30599" w14:textId="77777777" w:rsidTr="0094742F">
        <w:tc>
          <w:tcPr>
            <w:tcW w:w="5098" w:type="dxa"/>
          </w:tcPr>
          <w:p w14:paraId="23AC08EF" w14:textId="77777777"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9DF894D" w14:textId="711C9943" w:rsidR="00E52A5C" w:rsidRPr="00880443" w:rsidRDefault="00501BE7"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ეკონომიკისა და მდგრადი განვითარების სამინისტრო/სსიპ აწარმოე საქართველოში</w:t>
            </w:r>
          </w:p>
        </w:tc>
      </w:tr>
      <w:tr w:rsidR="00E52A5C" w:rsidRPr="00880443" w14:paraId="3FFABF93" w14:textId="77777777" w:rsidTr="0094742F">
        <w:tc>
          <w:tcPr>
            <w:tcW w:w="9776" w:type="dxa"/>
            <w:gridSpan w:val="2"/>
            <w:shd w:val="clear" w:color="auto" w:fill="E7E6E6" w:themeFill="background2"/>
          </w:tcPr>
          <w:p w14:paraId="1C1A8205" w14:textId="77777777" w:rsidR="00E52A5C" w:rsidRPr="00880443" w:rsidRDefault="00E52A5C"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E52A5C" w:rsidRPr="00880443" w14:paraId="0523483A" w14:textId="77777777" w:rsidTr="0094742F">
        <w:trPr>
          <w:trHeight w:val="989"/>
        </w:trPr>
        <w:tc>
          <w:tcPr>
            <w:tcW w:w="5098" w:type="dxa"/>
          </w:tcPr>
          <w:p w14:paraId="737EBB64" w14:textId="77777777" w:rsidR="00670B72" w:rsidRPr="00880443" w:rsidRDefault="00E52A5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00A8E916" w14:textId="26DC1A9C" w:rsidR="00E52A5C" w:rsidRPr="00880443" w:rsidRDefault="00670B72" w:rsidP="00880443">
            <w:pPr>
              <w:spacing w:after="120" w:line="276" w:lineRule="auto"/>
              <w:jc w:val="both"/>
              <w:rPr>
                <w:rFonts w:ascii="Sylfaen" w:hAnsi="Sylfaen"/>
                <w:b/>
                <w:color w:val="000000" w:themeColor="text1"/>
                <w:sz w:val="20"/>
                <w:szCs w:val="20"/>
              </w:rPr>
            </w:pPr>
            <w:r w:rsidRPr="00880443">
              <w:rPr>
                <w:rFonts w:ascii="Sylfaen" w:hAnsi="Sylfaen"/>
                <w:sz w:val="20"/>
              </w:rPr>
              <w:t xml:space="preserve">2018-2020 </w:t>
            </w:r>
            <w:r w:rsidRPr="00880443">
              <w:rPr>
                <w:rFonts w:ascii="Sylfaen" w:hAnsi="Sylfaen" w:cs="Sylfaen"/>
                <w:sz w:val="20"/>
              </w:rPr>
              <w:t>წლებში</w:t>
            </w:r>
            <w:r w:rsidRPr="00880443">
              <w:rPr>
                <w:rFonts w:ascii="Sylfaen" w:hAnsi="Sylfaen"/>
                <w:sz w:val="20"/>
              </w:rPr>
              <w:t xml:space="preserve"> </w:t>
            </w:r>
            <w:r w:rsidRPr="00880443">
              <w:rPr>
                <w:rFonts w:ascii="Sylfaen" w:hAnsi="Sylfaen" w:cs="Sylfaen"/>
                <w:sz w:val="20"/>
              </w:rPr>
              <w:t>რეგიონებში</w:t>
            </w:r>
            <w:r w:rsidRPr="00880443">
              <w:rPr>
                <w:rFonts w:ascii="Sylfaen" w:hAnsi="Sylfaen"/>
                <w:sz w:val="20"/>
              </w:rPr>
              <w:t xml:space="preserve">  </w:t>
            </w:r>
            <w:r w:rsidRPr="00880443">
              <w:rPr>
                <w:rFonts w:ascii="Sylfaen" w:hAnsi="Sylfaen" w:cs="Sylfaen"/>
                <w:sz w:val="20"/>
              </w:rPr>
              <w:t>სახელმწიფო</w:t>
            </w:r>
            <w:r w:rsidRPr="00880443">
              <w:rPr>
                <w:rFonts w:ascii="Sylfaen" w:hAnsi="Sylfaen"/>
                <w:sz w:val="20"/>
              </w:rPr>
              <w:t xml:space="preserve"> </w:t>
            </w:r>
            <w:r w:rsidRPr="00880443">
              <w:rPr>
                <w:rFonts w:ascii="Sylfaen" w:hAnsi="Sylfaen" w:cs="Sylfaen"/>
                <w:sz w:val="20"/>
              </w:rPr>
              <w:t>პროგრამის</w:t>
            </w:r>
            <w:r w:rsidRPr="00880443">
              <w:rPr>
                <w:rFonts w:ascii="Sylfaen" w:hAnsi="Sylfaen"/>
                <w:sz w:val="20"/>
              </w:rPr>
              <w:t xml:space="preserve"> „</w:t>
            </w:r>
            <w:r w:rsidRPr="00880443">
              <w:rPr>
                <w:rFonts w:ascii="Sylfaen" w:hAnsi="Sylfaen" w:cs="Sylfaen"/>
                <w:sz w:val="20"/>
              </w:rPr>
              <w:t>აწარმოე</w:t>
            </w:r>
            <w:r w:rsidRPr="00880443">
              <w:rPr>
                <w:rFonts w:ascii="Sylfaen" w:hAnsi="Sylfaen"/>
                <w:sz w:val="20"/>
              </w:rPr>
              <w:t xml:space="preserve"> </w:t>
            </w:r>
            <w:r w:rsidRPr="00880443">
              <w:rPr>
                <w:rFonts w:ascii="Sylfaen" w:hAnsi="Sylfaen" w:cs="Sylfaen"/>
                <w:sz w:val="20"/>
              </w:rPr>
              <w:t>საქართველოში</w:t>
            </w:r>
            <w:r w:rsidRPr="00880443">
              <w:rPr>
                <w:rFonts w:ascii="Sylfaen" w:hAnsi="Sylfaen"/>
                <w:sz w:val="20"/>
              </w:rPr>
              <w:t xml:space="preserve">“ </w:t>
            </w:r>
            <w:r w:rsidRPr="00880443">
              <w:rPr>
                <w:rFonts w:ascii="Sylfaen" w:hAnsi="Sylfaen" w:cs="Sylfaen"/>
                <w:sz w:val="20"/>
              </w:rPr>
              <w:t>ფინანსებზე</w:t>
            </w:r>
            <w:r w:rsidRPr="00880443">
              <w:rPr>
                <w:rFonts w:ascii="Sylfaen" w:hAnsi="Sylfaen"/>
                <w:sz w:val="20"/>
              </w:rPr>
              <w:t xml:space="preserve"> </w:t>
            </w:r>
            <w:r w:rsidRPr="00880443">
              <w:rPr>
                <w:rFonts w:ascii="Sylfaen" w:hAnsi="Sylfaen" w:cs="Sylfaen"/>
                <w:sz w:val="20"/>
              </w:rPr>
              <w:t>ხელმისაწვდომობის</w:t>
            </w:r>
            <w:r w:rsidRPr="00880443">
              <w:rPr>
                <w:rFonts w:ascii="Sylfaen" w:hAnsi="Sylfaen"/>
                <w:sz w:val="20"/>
              </w:rPr>
              <w:t xml:space="preserve"> </w:t>
            </w:r>
            <w:r w:rsidRPr="00880443">
              <w:rPr>
                <w:rFonts w:ascii="Sylfaen" w:hAnsi="Sylfaen" w:cs="Sylfaen"/>
                <w:sz w:val="20"/>
              </w:rPr>
              <w:t>კომპონენტის</w:t>
            </w:r>
            <w:r w:rsidRPr="00880443">
              <w:rPr>
                <w:rFonts w:ascii="Sylfaen" w:hAnsi="Sylfaen"/>
                <w:sz w:val="20"/>
              </w:rPr>
              <w:t xml:space="preserve"> </w:t>
            </w:r>
            <w:r w:rsidRPr="00880443">
              <w:rPr>
                <w:rFonts w:ascii="Sylfaen" w:hAnsi="Sylfaen" w:cs="Sylfaen"/>
                <w:sz w:val="20"/>
              </w:rPr>
              <w:t>ფარგლებში</w:t>
            </w:r>
            <w:r w:rsidRPr="00880443">
              <w:rPr>
                <w:rFonts w:ascii="Sylfaen" w:hAnsi="Sylfaen"/>
                <w:sz w:val="20"/>
              </w:rPr>
              <w:t xml:space="preserve">,  </w:t>
            </w:r>
            <w:r w:rsidRPr="00880443">
              <w:rPr>
                <w:rFonts w:ascii="Sylfaen" w:hAnsi="Sylfaen" w:cs="Sylfaen"/>
                <w:sz w:val="20"/>
              </w:rPr>
              <w:t>ბენეფიციარი</w:t>
            </w:r>
            <w:r w:rsidRPr="00880443">
              <w:rPr>
                <w:rFonts w:ascii="Sylfaen" w:hAnsi="Sylfaen"/>
                <w:sz w:val="20"/>
              </w:rPr>
              <w:t xml:space="preserve"> </w:t>
            </w:r>
            <w:r w:rsidRPr="00880443">
              <w:rPr>
                <w:rFonts w:ascii="Sylfaen" w:hAnsi="Sylfaen" w:cs="Sylfaen"/>
                <w:sz w:val="20"/>
              </w:rPr>
              <w:t>კომპანიების</w:t>
            </w:r>
            <w:r w:rsidRPr="00880443">
              <w:rPr>
                <w:rFonts w:ascii="Sylfaen" w:hAnsi="Sylfaen"/>
                <w:sz w:val="20"/>
              </w:rPr>
              <w:t xml:space="preserve">  </w:t>
            </w:r>
            <w:r w:rsidRPr="00880443">
              <w:rPr>
                <w:rFonts w:ascii="Sylfaen" w:hAnsi="Sylfaen" w:cs="Sylfaen"/>
                <w:sz w:val="20"/>
              </w:rPr>
              <w:t>კრედიტისა</w:t>
            </w:r>
            <w:r w:rsidRPr="00880443">
              <w:rPr>
                <w:rFonts w:ascii="Sylfaen" w:hAnsi="Sylfaen"/>
                <w:sz w:val="20"/>
              </w:rPr>
              <w:t xml:space="preserve"> </w:t>
            </w:r>
            <w:r w:rsidRPr="00880443">
              <w:rPr>
                <w:rFonts w:ascii="Sylfaen" w:hAnsi="Sylfaen" w:cs="Sylfaen"/>
                <w:sz w:val="20"/>
              </w:rPr>
              <w:t>და</w:t>
            </w:r>
            <w:r w:rsidRPr="00880443">
              <w:rPr>
                <w:rFonts w:ascii="Sylfaen" w:hAnsi="Sylfaen"/>
                <w:sz w:val="20"/>
              </w:rPr>
              <w:t xml:space="preserve"> </w:t>
            </w:r>
            <w:r w:rsidRPr="00880443">
              <w:rPr>
                <w:rFonts w:ascii="Sylfaen" w:hAnsi="Sylfaen" w:cs="Sylfaen"/>
                <w:sz w:val="20"/>
              </w:rPr>
              <w:t>ლიზინგის</w:t>
            </w:r>
            <w:r w:rsidRPr="00880443">
              <w:rPr>
                <w:rFonts w:ascii="Sylfaen" w:hAnsi="Sylfaen"/>
                <w:sz w:val="20"/>
              </w:rPr>
              <w:t xml:space="preserve"> </w:t>
            </w:r>
            <w:r w:rsidRPr="00880443">
              <w:rPr>
                <w:rFonts w:ascii="Sylfaen" w:hAnsi="Sylfaen" w:cs="Sylfaen"/>
                <w:sz w:val="20"/>
              </w:rPr>
              <w:t>საგნის</w:t>
            </w:r>
            <w:r w:rsidRPr="00880443">
              <w:rPr>
                <w:rFonts w:ascii="Sylfaen" w:hAnsi="Sylfaen"/>
                <w:sz w:val="20"/>
              </w:rPr>
              <w:t xml:space="preserve"> </w:t>
            </w:r>
            <w:r w:rsidRPr="00880443">
              <w:rPr>
                <w:rFonts w:ascii="Sylfaen" w:hAnsi="Sylfaen" w:cs="Sylfaen"/>
                <w:sz w:val="20"/>
              </w:rPr>
              <w:t>პროცენტის</w:t>
            </w:r>
            <w:r w:rsidRPr="00880443">
              <w:rPr>
                <w:rFonts w:ascii="Sylfaen" w:hAnsi="Sylfaen"/>
                <w:sz w:val="20"/>
              </w:rPr>
              <w:t xml:space="preserve"> </w:t>
            </w:r>
            <w:r w:rsidRPr="00880443">
              <w:rPr>
                <w:rFonts w:ascii="Sylfaen" w:hAnsi="Sylfaen" w:cs="Sylfaen"/>
                <w:sz w:val="20"/>
              </w:rPr>
              <w:t>თანადაფინანსების</w:t>
            </w:r>
            <w:r w:rsidRPr="00880443">
              <w:rPr>
                <w:rFonts w:ascii="Sylfaen" w:hAnsi="Sylfaen"/>
                <w:sz w:val="20"/>
              </w:rPr>
              <w:t xml:space="preserve"> </w:t>
            </w:r>
            <w:r w:rsidRPr="00880443">
              <w:rPr>
                <w:rFonts w:ascii="Sylfaen" w:hAnsi="Sylfaen" w:cs="Sylfaen"/>
                <w:sz w:val="20"/>
              </w:rPr>
              <w:t>მიმართულებით</w:t>
            </w:r>
            <w:r w:rsidRPr="00880443">
              <w:rPr>
                <w:rFonts w:ascii="Sylfaen" w:hAnsi="Sylfaen"/>
                <w:sz w:val="20"/>
              </w:rPr>
              <w:t xml:space="preserve"> </w:t>
            </w:r>
            <w:r w:rsidRPr="00880443">
              <w:rPr>
                <w:rFonts w:ascii="Sylfaen" w:hAnsi="Sylfaen" w:cs="Sylfaen"/>
                <w:sz w:val="20"/>
              </w:rPr>
              <w:t>ყოველწლიურად</w:t>
            </w:r>
            <w:r w:rsidRPr="00880443">
              <w:rPr>
                <w:rFonts w:ascii="Sylfaen" w:hAnsi="Sylfaen"/>
                <w:sz w:val="20"/>
              </w:rPr>
              <w:t xml:space="preserve"> </w:t>
            </w:r>
            <w:r w:rsidRPr="00880443">
              <w:rPr>
                <w:rFonts w:ascii="Sylfaen" w:hAnsi="Sylfaen" w:cs="Sylfaen"/>
                <w:sz w:val="20"/>
              </w:rPr>
              <w:t>მხარი</w:t>
            </w:r>
            <w:r w:rsidRPr="00880443">
              <w:rPr>
                <w:rFonts w:ascii="Sylfaen" w:hAnsi="Sylfaen"/>
                <w:sz w:val="20"/>
              </w:rPr>
              <w:t xml:space="preserve"> </w:t>
            </w:r>
            <w:r w:rsidRPr="00880443">
              <w:rPr>
                <w:rFonts w:ascii="Sylfaen" w:hAnsi="Sylfaen" w:cs="Sylfaen"/>
                <w:sz w:val="20"/>
              </w:rPr>
              <w:t>დაეჭირება</w:t>
            </w:r>
            <w:r w:rsidRPr="00880443">
              <w:rPr>
                <w:rFonts w:ascii="Sylfaen" w:hAnsi="Sylfaen"/>
                <w:sz w:val="20"/>
              </w:rPr>
              <w:t xml:space="preserve"> </w:t>
            </w:r>
            <w:r w:rsidRPr="00880443">
              <w:rPr>
                <w:rFonts w:ascii="Sylfaen" w:hAnsi="Sylfaen" w:cs="Sylfaen"/>
                <w:sz w:val="20"/>
              </w:rPr>
              <w:t>დაახლოებით</w:t>
            </w:r>
            <w:r w:rsidRPr="00880443">
              <w:rPr>
                <w:rFonts w:ascii="Sylfaen" w:hAnsi="Sylfaen"/>
                <w:sz w:val="20"/>
              </w:rPr>
              <w:t xml:space="preserve"> 8 </w:t>
            </w:r>
            <w:r w:rsidRPr="00880443">
              <w:rPr>
                <w:rFonts w:ascii="Sylfaen" w:hAnsi="Sylfaen" w:cs="Sylfaen"/>
                <w:sz w:val="20"/>
              </w:rPr>
              <w:t>ახალ</w:t>
            </w:r>
            <w:r w:rsidRPr="00880443">
              <w:rPr>
                <w:rFonts w:ascii="Sylfaen" w:hAnsi="Sylfaen"/>
                <w:sz w:val="20"/>
              </w:rPr>
              <w:t xml:space="preserve"> </w:t>
            </w:r>
            <w:r w:rsidRPr="00880443">
              <w:rPr>
                <w:rFonts w:ascii="Sylfaen" w:hAnsi="Sylfaen" w:cs="Sylfaen"/>
                <w:sz w:val="20"/>
              </w:rPr>
              <w:t>ან</w:t>
            </w:r>
            <w:r w:rsidRPr="00880443">
              <w:rPr>
                <w:rFonts w:ascii="Sylfaen" w:hAnsi="Sylfaen"/>
                <w:sz w:val="20"/>
              </w:rPr>
              <w:t>/</w:t>
            </w:r>
            <w:r w:rsidRPr="00880443">
              <w:rPr>
                <w:rFonts w:ascii="Sylfaen" w:hAnsi="Sylfaen" w:cs="Sylfaen"/>
                <w:sz w:val="20"/>
              </w:rPr>
              <w:t>და</w:t>
            </w:r>
            <w:r w:rsidRPr="00880443">
              <w:rPr>
                <w:rFonts w:ascii="Sylfaen" w:hAnsi="Sylfaen"/>
                <w:sz w:val="20"/>
              </w:rPr>
              <w:t xml:space="preserve"> </w:t>
            </w:r>
            <w:r w:rsidRPr="00880443">
              <w:rPr>
                <w:rFonts w:ascii="Sylfaen" w:hAnsi="Sylfaen" w:cs="Sylfaen"/>
                <w:sz w:val="20"/>
              </w:rPr>
              <w:t>არსებული</w:t>
            </w:r>
            <w:r w:rsidRPr="00880443">
              <w:rPr>
                <w:rFonts w:ascii="Sylfaen" w:hAnsi="Sylfaen"/>
                <w:sz w:val="20"/>
              </w:rPr>
              <w:t xml:space="preserve"> </w:t>
            </w:r>
            <w:r w:rsidRPr="00880443">
              <w:rPr>
                <w:rFonts w:ascii="Sylfaen" w:hAnsi="Sylfaen" w:cs="Sylfaen"/>
                <w:sz w:val="20"/>
              </w:rPr>
              <w:t>საწარმოს</w:t>
            </w:r>
            <w:r w:rsidRPr="00880443">
              <w:rPr>
                <w:rFonts w:ascii="Sylfaen" w:hAnsi="Sylfaen"/>
                <w:sz w:val="20"/>
              </w:rPr>
              <w:t xml:space="preserve"> </w:t>
            </w:r>
            <w:r w:rsidRPr="00880443">
              <w:rPr>
                <w:rFonts w:ascii="Sylfaen" w:hAnsi="Sylfaen" w:cs="Sylfaen"/>
                <w:sz w:val="20"/>
              </w:rPr>
              <w:t>გაფართოების</w:t>
            </w:r>
            <w:r w:rsidRPr="00880443">
              <w:rPr>
                <w:rFonts w:ascii="Sylfaen" w:hAnsi="Sylfaen"/>
                <w:sz w:val="20"/>
              </w:rPr>
              <w:t xml:space="preserve"> </w:t>
            </w:r>
            <w:r w:rsidRPr="00880443">
              <w:rPr>
                <w:rFonts w:ascii="Sylfaen" w:hAnsi="Sylfaen" w:cs="Sylfaen"/>
                <w:sz w:val="20"/>
              </w:rPr>
              <w:t>პროექტს</w:t>
            </w:r>
          </w:p>
        </w:tc>
        <w:tc>
          <w:tcPr>
            <w:tcW w:w="4678" w:type="dxa"/>
          </w:tcPr>
          <w:p w14:paraId="6B02A78A" w14:textId="77777777" w:rsidR="00E52A5C" w:rsidRPr="00880443" w:rsidRDefault="00E52A5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5FE23BF6" w14:textId="1D82E2FD" w:rsidR="00E52A5C" w:rsidRPr="00880443" w:rsidRDefault="00FC303D" w:rsidP="00880443">
            <w:pPr>
              <w:spacing w:after="120" w:line="276" w:lineRule="auto"/>
              <w:jc w:val="both"/>
              <w:rPr>
                <w:rFonts w:ascii="Sylfaen" w:hAnsi="Sylfaen"/>
                <w:color w:val="000000" w:themeColor="text1"/>
                <w:sz w:val="20"/>
                <w:szCs w:val="20"/>
              </w:rPr>
            </w:pPr>
            <w:r w:rsidRPr="00880443">
              <w:rPr>
                <w:rFonts w:ascii="Sylfaen" w:hAnsi="Sylfaen"/>
                <w:sz w:val="20"/>
              </w:rPr>
              <w:t>2018 წელს რეგიონებში  სახელმწიფო პროგრამის „აწარმოე საქართველოში“ ფინანსებზე ხელმისაწვდომობის კომპონენტის ფარგლებში,  ბენეფიციარი კომპანიების  კრედიტისა და ლიზინგის საგნის პროცენტის თანადაფინანსების მიმართულებით მხარი დაეჭირა 15 ახალ ან/და არსებული საწარმოს გაფართოების პროექტს</w:t>
            </w:r>
          </w:p>
        </w:tc>
      </w:tr>
      <w:tr w:rsidR="00E52A5C" w:rsidRPr="00880443" w14:paraId="6D0D77D9" w14:textId="77777777" w:rsidTr="0094742F">
        <w:tc>
          <w:tcPr>
            <w:tcW w:w="9776" w:type="dxa"/>
            <w:gridSpan w:val="2"/>
            <w:shd w:val="clear" w:color="auto" w:fill="E7E6E6" w:themeFill="background2"/>
          </w:tcPr>
          <w:p w14:paraId="35969636" w14:textId="77777777" w:rsidR="00E52A5C" w:rsidRPr="00880443" w:rsidRDefault="00E52A5C"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E52A5C" w:rsidRPr="00880443" w14:paraId="415BA756" w14:textId="77777777" w:rsidTr="0094742F">
        <w:trPr>
          <w:trHeight w:val="233"/>
        </w:trPr>
        <w:tc>
          <w:tcPr>
            <w:tcW w:w="5098" w:type="dxa"/>
          </w:tcPr>
          <w:p w14:paraId="38BB9EB1" w14:textId="32571F8F"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180E78" w:rsidRPr="00880443">
              <w:rPr>
                <w:rFonts w:ascii="Sylfaen" w:hAnsi="Sylfaen"/>
                <w:color w:val="000000" w:themeColor="text1"/>
                <w:sz w:val="20"/>
                <w:szCs w:val="20"/>
                <w:u w:val="single"/>
              </w:rPr>
              <w:t xml:space="preserve">1,800,000 </w:t>
            </w:r>
            <w:r w:rsidRPr="00880443">
              <w:rPr>
                <w:rFonts w:ascii="Sylfaen" w:hAnsi="Sylfaen"/>
                <w:color w:val="000000" w:themeColor="text1"/>
                <w:sz w:val="20"/>
                <w:szCs w:val="20"/>
                <w:u w:val="single"/>
              </w:rPr>
              <w:t>ლარი</w:t>
            </w:r>
          </w:p>
        </w:tc>
        <w:tc>
          <w:tcPr>
            <w:tcW w:w="4678" w:type="dxa"/>
          </w:tcPr>
          <w:p w14:paraId="10C3C4A5" w14:textId="7990D472"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180E78" w:rsidRPr="00880443">
              <w:rPr>
                <w:rFonts w:ascii="Sylfaen" w:hAnsi="Sylfaen"/>
                <w:color w:val="000000" w:themeColor="text1"/>
                <w:sz w:val="20"/>
                <w:szCs w:val="20"/>
                <w:u w:val="single"/>
              </w:rPr>
              <w:t xml:space="preserve">4,269,919 </w:t>
            </w:r>
            <w:r w:rsidRPr="00880443">
              <w:rPr>
                <w:rFonts w:ascii="Sylfaen" w:hAnsi="Sylfaen"/>
                <w:color w:val="000000" w:themeColor="text1"/>
                <w:sz w:val="20"/>
                <w:szCs w:val="20"/>
                <w:u w:val="single"/>
              </w:rPr>
              <w:t>ლარი</w:t>
            </w:r>
          </w:p>
        </w:tc>
      </w:tr>
    </w:tbl>
    <w:p w14:paraId="742F6D53" w14:textId="77777777" w:rsidR="00E52A5C" w:rsidRPr="00880443" w:rsidRDefault="00E52A5C"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28746F" w:rsidRPr="00880443" w14:paraId="0ADFF3DA" w14:textId="77777777" w:rsidTr="002F7170">
        <w:trPr>
          <w:trHeight w:val="625"/>
        </w:trPr>
        <w:tc>
          <w:tcPr>
            <w:tcW w:w="1033" w:type="dxa"/>
            <w:vMerge w:val="restart"/>
          </w:tcPr>
          <w:p w14:paraId="0F4CC77E" w14:textId="77777777" w:rsidR="0028746F" w:rsidRPr="00880443" w:rsidRDefault="0028746F" w:rsidP="00880443">
            <w:pPr>
              <w:spacing w:line="276" w:lineRule="auto"/>
              <w:jc w:val="center"/>
              <w:rPr>
                <w:rFonts w:ascii="Sylfaen" w:hAnsi="Sylfaen"/>
                <w:color w:val="000000" w:themeColor="text1"/>
                <w:sz w:val="16"/>
                <w:szCs w:val="20"/>
              </w:rPr>
            </w:pPr>
          </w:p>
          <w:p w14:paraId="0F8DE366" w14:textId="77777777" w:rsidR="0028746F" w:rsidRPr="00880443" w:rsidRDefault="0028746F" w:rsidP="00880443">
            <w:pPr>
              <w:spacing w:line="276" w:lineRule="auto"/>
              <w:jc w:val="center"/>
              <w:rPr>
                <w:rFonts w:ascii="Sylfaen" w:hAnsi="Sylfaen"/>
                <w:color w:val="000000" w:themeColor="text1"/>
                <w:sz w:val="16"/>
                <w:szCs w:val="20"/>
              </w:rPr>
            </w:pPr>
          </w:p>
          <w:p w14:paraId="5159837D" w14:textId="77777777" w:rsidR="0028746F" w:rsidRPr="00880443" w:rsidRDefault="0028746F" w:rsidP="00880443">
            <w:pPr>
              <w:spacing w:line="276" w:lineRule="auto"/>
              <w:jc w:val="center"/>
              <w:rPr>
                <w:rFonts w:ascii="Sylfaen" w:hAnsi="Sylfaen"/>
                <w:color w:val="000000" w:themeColor="text1"/>
                <w:sz w:val="16"/>
                <w:szCs w:val="20"/>
              </w:rPr>
            </w:pPr>
          </w:p>
          <w:p w14:paraId="72163E87" w14:textId="77777777" w:rsidR="0028746F" w:rsidRPr="00880443" w:rsidRDefault="0028746F"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A69C55D" w14:textId="77777777" w:rsidR="0028746F" w:rsidRPr="00880443" w:rsidRDefault="0028746F"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26C57899"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00B04A12"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61648C5"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1FF251D6"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E3A3A6B" w14:textId="77777777" w:rsidR="0028746F" w:rsidRPr="00880443" w:rsidRDefault="0028746F" w:rsidP="00880443">
            <w:pPr>
              <w:spacing w:line="276" w:lineRule="auto"/>
              <w:jc w:val="both"/>
              <w:rPr>
                <w:rFonts w:ascii="Sylfaen" w:hAnsi="Sylfaen"/>
                <w:color w:val="000000" w:themeColor="text1"/>
                <w:sz w:val="16"/>
              </w:rPr>
            </w:pPr>
          </w:p>
        </w:tc>
      </w:tr>
      <w:tr w:rsidR="0028746F" w:rsidRPr="00880443" w14:paraId="1C46A6A1" w14:textId="77777777" w:rsidTr="002F7170">
        <w:trPr>
          <w:trHeight w:val="228"/>
        </w:trPr>
        <w:tc>
          <w:tcPr>
            <w:tcW w:w="1033" w:type="dxa"/>
            <w:vMerge/>
          </w:tcPr>
          <w:p w14:paraId="4C9AAD47" w14:textId="77777777" w:rsidR="0028746F" w:rsidRPr="00880443" w:rsidRDefault="0028746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4F64C07"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7CF98C9" w14:textId="7DB0755F" w:rsidR="0028746F" w:rsidRPr="00880443" w:rsidRDefault="009E4DFF"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5225349B" w14:textId="77777777" w:rsidR="0028746F" w:rsidRPr="00880443" w:rsidRDefault="0028746F" w:rsidP="00880443">
            <w:pPr>
              <w:spacing w:line="276" w:lineRule="auto"/>
              <w:jc w:val="center"/>
              <w:rPr>
                <w:rFonts w:ascii="Sylfaen" w:hAnsi="Sylfaen"/>
                <w:color w:val="000000" w:themeColor="text1"/>
                <w:sz w:val="16"/>
                <w:szCs w:val="20"/>
              </w:rPr>
            </w:pPr>
          </w:p>
        </w:tc>
        <w:tc>
          <w:tcPr>
            <w:tcW w:w="1631" w:type="dxa"/>
          </w:tcPr>
          <w:p w14:paraId="785FF320" w14:textId="6B1E1FA2" w:rsidR="0028746F" w:rsidRPr="00880443" w:rsidRDefault="0028746F" w:rsidP="00880443">
            <w:pPr>
              <w:spacing w:line="276" w:lineRule="auto"/>
              <w:jc w:val="center"/>
              <w:rPr>
                <w:rFonts w:ascii="Sylfaen" w:hAnsi="Sylfaen"/>
                <w:color w:val="000000" w:themeColor="text1"/>
                <w:sz w:val="16"/>
                <w:szCs w:val="20"/>
              </w:rPr>
            </w:pPr>
          </w:p>
        </w:tc>
        <w:tc>
          <w:tcPr>
            <w:tcW w:w="1631" w:type="dxa"/>
          </w:tcPr>
          <w:p w14:paraId="13FF0425" w14:textId="77777777" w:rsidR="0028746F" w:rsidRPr="00880443" w:rsidRDefault="0028746F" w:rsidP="00880443">
            <w:pPr>
              <w:spacing w:line="276" w:lineRule="auto"/>
              <w:jc w:val="center"/>
              <w:rPr>
                <w:rFonts w:ascii="Sylfaen" w:hAnsi="Sylfaen"/>
                <w:b/>
                <w:color w:val="000000" w:themeColor="text1"/>
                <w:sz w:val="16"/>
                <w:szCs w:val="20"/>
                <w:lang w:val="en-US"/>
              </w:rPr>
            </w:pPr>
          </w:p>
        </w:tc>
        <w:tc>
          <w:tcPr>
            <w:tcW w:w="1335" w:type="dxa"/>
          </w:tcPr>
          <w:p w14:paraId="394EBA1C" w14:textId="77777777" w:rsidR="0028746F" w:rsidRPr="00880443" w:rsidRDefault="0028746F" w:rsidP="00880443">
            <w:pPr>
              <w:spacing w:line="276" w:lineRule="auto"/>
              <w:jc w:val="both"/>
              <w:rPr>
                <w:rFonts w:ascii="Sylfaen" w:hAnsi="Sylfaen"/>
                <w:color w:val="000000" w:themeColor="text1"/>
                <w:sz w:val="16"/>
              </w:rPr>
            </w:pPr>
          </w:p>
        </w:tc>
      </w:tr>
      <w:tr w:rsidR="0028746F" w:rsidRPr="00880443" w14:paraId="098CE711" w14:textId="77777777" w:rsidTr="002F7170">
        <w:trPr>
          <w:trHeight w:val="1110"/>
        </w:trPr>
        <w:tc>
          <w:tcPr>
            <w:tcW w:w="1033" w:type="dxa"/>
            <w:vMerge/>
          </w:tcPr>
          <w:p w14:paraId="5D733BE3" w14:textId="77777777" w:rsidR="0028746F" w:rsidRPr="00880443" w:rsidRDefault="0028746F" w:rsidP="00880443">
            <w:pPr>
              <w:spacing w:line="276" w:lineRule="auto"/>
              <w:jc w:val="both"/>
              <w:rPr>
                <w:rFonts w:ascii="Sylfaen" w:hAnsi="Sylfaen"/>
                <w:color w:val="000000" w:themeColor="text1"/>
                <w:sz w:val="16"/>
                <w:szCs w:val="20"/>
              </w:rPr>
            </w:pPr>
          </w:p>
        </w:tc>
        <w:tc>
          <w:tcPr>
            <w:tcW w:w="1038" w:type="dxa"/>
          </w:tcPr>
          <w:p w14:paraId="28CD65A8" w14:textId="77777777" w:rsidR="0028746F" w:rsidRPr="00880443" w:rsidRDefault="0028746F"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AC1B0F9"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23AF4395"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15C08007"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14FC384E"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2B08BECF" w14:textId="77777777" w:rsidR="0028746F" w:rsidRPr="00880443" w:rsidRDefault="0028746F"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28746F" w:rsidRPr="00880443" w14:paraId="392D7C41" w14:textId="77777777" w:rsidTr="002F7170">
        <w:trPr>
          <w:trHeight w:val="406"/>
        </w:trPr>
        <w:tc>
          <w:tcPr>
            <w:tcW w:w="1033" w:type="dxa"/>
            <w:vMerge/>
          </w:tcPr>
          <w:p w14:paraId="7D891ECF" w14:textId="77777777" w:rsidR="0028746F" w:rsidRPr="00880443" w:rsidRDefault="0028746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06FEEC7"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3127FA45" w14:textId="77777777" w:rsidR="0028746F" w:rsidRPr="00880443" w:rsidRDefault="0028746F" w:rsidP="00880443">
            <w:pPr>
              <w:spacing w:line="276" w:lineRule="auto"/>
              <w:jc w:val="center"/>
              <w:rPr>
                <w:rFonts w:ascii="Sylfaen" w:hAnsi="Sylfaen"/>
                <w:color w:val="000000" w:themeColor="text1"/>
                <w:sz w:val="16"/>
                <w:szCs w:val="20"/>
              </w:rPr>
            </w:pPr>
          </w:p>
        </w:tc>
        <w:tc>
          <w:tcPr>
            <w:tcW w:w="1483" w:type="dxa"/>
          </w:tcPr>
          <w:p w14:paraId="65B908D3" w14:textId="77777777" w:rsidR="0028746F" w:rsidRPr="00880443" w:rsidRDefault="0028746F"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069465BD" w14:textId="77777777" w:rsidR="0028746F" w:rsidRPr="00880443" w:rsidRDefault="0028746F" w:rsidP="00880443">
            <w:pPr>
              <w:spacing w:line="276" w:lineRule="auto"/>
              <w:jc w:val="center"/>
              <w:rPr>
                <w:rFonts w:ascii="Sylfaen" w:hAnsi="Sylfaen"/>
                <w:color w:val="000000" w:themeColor="text1"/>
                <w:sz w:val="16"/>
                <w:szCs w:val="20"/>
              </w:rPr>
            </w:pPr>
          </w:p>
        </w:tc>
        <w:tc>
          <w:tcPr>
            <w:tcW w:w="1631" w:type="dxa"/>
          </w:tcPr>
          <w:p w14:paraId="060FCA65" w14:textId="77777777" w:rsidR="0028746F" w:rsidRPr="00880443" w:rsidRDefault="0028746F" w:rsidP="00880443">
            <w:pPr>
              <w:spacing w:line="276" w:lineRule="auto"/>
              <w:jc w:val="center"/>
              <w:rPr>
                <w:rFonts w:ascii="Sylfaen" w:hAnsi="Sylfaen"/>
                <w:color w:val="000000" w:themeColor="text1"/>
                <w:sz w:val="16"/>
                <w:szCs w:val="20"/>
              </w:rPr>
            </w:pPr>
          </w:p>
        </w:tc>
        <w:tc>
          <w:tcPr>
            <w:tcW w:w="1335" w:type="dxa"/>
          </w:tcPr>
          <w:p w14:paraId="26D44A27" w14:textId="77777777" w:rsidR="0028746F" w:rsidRPr="00880443" w:rsidRDefault="0028746F" w:rsidP="00880443">
            <w:pPr>
              <w:spacing w:line="276" w:lineRule="auto"/>
              <w:jc w:val="both"/>
              <w:rPr>
                <w:rFonts w:ascii="Sylfaen" w:hAnsi="Sylfaen"/>
                <w:color w:val="000000" w:themeColor="text1"/>
                <w:sz w:val="16"/>
              </w:rPr>
            </w:pPr>
          </w:p>
        </w:tc>
      </w:tr>
    </w:tbl>
    <w:p w14:paraId="5A81F63F" w14:textId="77777777" w:rsidR="00E52A5C" w:rsidRPr="00880443" w:rsidRDefault="00E52A5C" w:rsidP="00880443">
      <w:pPr>
        <w:spacing w:after="0" w:line="276" w:lineRule="auto"/>
        <w:rPr>
          <w:rFonts w:ascii="Sylfaen" w:hAnsi="Sylfaen" w:cs="Arial"/>
          <w:b/>
          <w:color w:val="000000" w:themeColor="text1"/>
          <w:sz w:val="26"/>
          <w:szCs w:val="26"/>
          <w:lang w:val="en-US"/>
        </w:rPr>
      </w:pPr>
    </w:p>
    <w:p w14:paraId="6748F566" w14:textId="5CDDABFB" w:rsidR="000D6074" w:rsidRPr="001801B3" w:rsidRDefault="000D6074" w:rsidP="001801B3">
      <w:pPr>
        <w:pStyle w:val="Heading3"/>
        <w:jc w:val="both"/>
        <w:rPr>
          <w:rStyle w:val="Heading2Char"/>
          <w:b/>
          <w:color w:val="1F3763" w:themeColor="accent1" w:themeShade="7F"/>
        </w:rPr>
      </w:pPr>
      <w:bookmarkStart w:id="46" w:name="_Toc1901243"/>
      <w:bookmarkStart w:id="47" w:name="_Toc1901334"/>
      <w:bookmarkStart w:id="48" w:name="_Toc1981142"/>
      <w:r w:rsidRPr="001801B3">
        <w:rPr>
          <w:rStyle w:val="Heading2Char"/>
          <w:rFonts w:ascii="Sylfaen" w:hAnsi="Sylfaen" w:cs="Sylfaen"/>
          <w:b/>
          <w:color w:val="1F3763" w:themeColor="accent1" w:themeShade="7F"/>
        </w:rPr>
        <w:lastRenderedPageBreak/>
        <w:t>ამოცანა</w:t>
      </w:r>
      <w:r w:rsidRPr="001801B3">
        <w:rPr>
          <w:rStyle w:val="Heading2Char"/>
          <w:b/>
          <w:color w:val="1F3763" w:themeColor="accent1" w:themeShade="7F"/>
        </w:rPr>
        <w:t xml:space="preserve"> 1.3. </w:t>
      </w:r>
      <w:r w:rsidRPr="001801B3">
        <w:rPr>
          <w:rStyle w:val="Heading2Char"/>
          <w:rFonts w:ascii="Sylfaen" w:hAnsi="Sylfaen" w:cs="Sylfaen"/>
          <w:b/>
          <w:color w:val="1F3763" w:themeColor="accent1" w:themeShade="7F"/>
        </w:rPr>
        <w:t>სოფლად</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ტურიზმისა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და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შესაბამისი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ტურისტული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პროდუქტების</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განვითარება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სოფლის</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სპეციფიკისა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და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უნიკალური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კულტურული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იდენტობის</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საფუძველზე</w:t>
      </w:r>
      <w:bookmarkEnd w:id="46"/>
      <w:bookmarkEnd w:id="47"/>
      <w:bookmarkEnd w:id="48"/>
    </w:p>
    <w:p w14:paraId="74FB380C" w14:textId="046022CC" w:rsidR="000D6074" w:rsidRPr="00880443" w:rsidRDefault="000D6074" w:rsidP="009B6FD7">
      <w:pPr>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olor w:val="000000" w:themeColor="text1"/>
          <w:sz w:val="24"/>
          <w:szCs w:val="24"/>
        </w:rPr>
        <w:t xml:space="preserve">1.3 ამოცანის შესრულების მიზნით, 2018 წელს </w:t>
      </w:r>
      <w:r w:rsidR="00841149" w:rsidRPr="00880443">
        <w:rPr>
          <w:rFonts w:ascii="Sylfaen" w:hAnsi="Sylfaen"/>
          <w:color w:val="000000" w:themeColor="text1"/>
          <w:sz w:val="24"/>
          <w:szCs w:val="24"/>
        </w:rPr>
        <w:t>5</w:t>
      </w:r>
      <w:r w:rsidRPr="00880443">
        <w:rPr>
          <w:rFonts w:ascii="Sylfaen" w:hAnsi="Sylfaen"/>
          <w:color w:val="000000" w:themeColor="text1"/>
          <w:sz w:val="24"/>
          <w:szCs w:val="24"/>
        </w:rPr>
        <w:t xml:space="preserve"> აქტივობა განხორციელდა</w:t>
      </w:r>
      <w:r w:rsidR="0007131E" w:rsidRPr="00880443">
        <w:rPr>
          <w:rFonts w:ascii="Sylfaen" w:hAnsi="Sylfaen"/>
          <w:color w:val="000000" w:themeColor="text1"/>
          <w:sz w:val="24"/>
          <w:szCs w:val="24"/>
        </w:rPr>
        <w:t>, მათ შორის,</w:t>
      </w:r>
      <w:r w:rsidRPr="00880443">
        <w:rPr>
          <w:rFonts w:ascii="Sylfaen" w:hAnsi="Sylfaen"/>
          <w:color w:val="000000" w:themeColor="text1"/>
          <w:sz w:val="24"/>
          <w:szCs w:val="24"/>
        </w:rPr>
        <w:t xml:space="preserve"> </w:t>
      </w:r>
      <w:r w:rsidR="0007131E" w:rsidRPr="00880443">
        <w:rPr>
          <w:rFonts w:ascii="Sylfaen" w:hAnsi="Sylfaen"/>
          <w:color w:val="000000" w:themeColor="text1"/>
          <w:sz w:val="24"/>
          <w:szCs w:val="24"/>
        </w:rPr>
        <w:t>ტურიზმის განვითარება, ტურიზმის განვითარება და ხელშეწყობა, რეგიონებში კულტურის მხარდაჭერა, კულტურული მემკვიდრეობის დაცვა</w:t>
      </w:r>
      <w:r w:rsidR="00ED6DE6">
        <w:rPr>
          <w:rFonts w:ascii="Sylfaen" w:hAnsi="Sylfaen"/>
          <w:color w:val="000000" w:themeColor="text1"/>
          <w:sz w:val="24"/>
          <w:szCs w:val="24"/>
        </w:rPr>
        <w:t>,</w:t>
      </w:r>
      <w:r w:rsidR="0007131E" w:rsidRPr="00880443">
        <w:rPr>
          <w:rFonts w:ascii="Sylfaen" w:hAnsi="Sylfaen"/>
          <w:color w:val="000000" w:themeColor="text1"/>
          <w:sz w:val="24"/>
          <w:szCs w:val="24"/>
        </w:rPr>
        <w:t xml:space="preserve"> კულტურული მემკვიდრეობის დაცვა და სამუზეუმო სისტემის სრულყოფა. </w:t>
      </w:r>
      <w:r w:rsidRPr="00880443">
        <w:rPr>
          <w:rFonts w:ascii="Sylfaen" w:hAnsi="Sylfaen"/>
          <w:color w:val="000000" w:themeColor="text1"/>
          <w:sz w:val="24"/>
          <w:szCs w:val="24"/>
        </w:rPr>
        <w:t xml:space="preserve">ამოცანის </w:t>
      </w:r>
      <w:r w:rsidR="005F1A6B" w:rsidRPr="00880443">
        <w:rPr>
          <w:rFonts w:ascii="Sylfaen" w:hAnsi="Sylfaen"/>
          <w:color w:val="000000" w:themeColor="text1"/>
          <w:sz w:val="24"/>
          <w:szCs w:val="24"/>
        </w:rPr>
        <w:t xml:space="preserve">ყველა </w:t>
      </w:r>
      <w:r w:rsidRPr="00880443">
        <w:rPr>
          <w:rFonts w:ascii="Sylfaen" w:hAnsi="Sylfaen"/>
          <w:color w:val="000000" w:themeColor="text1"/>
          <w:sz w:val="24"/>
          <w:szCs w:val="24"/>
        </w:rPr>
        <w:t xml:space="preserve">აქტივობა განხორციელდა საქართველოს ეკონომიკისა და მდგრადი განვითარების სამინისტროს </w:t>
      </w:r>
      <w:r w:rsidR="005F1A6B" w:rsidRPr="00880443">
        <w:rPr>
          <w:rFonts w:ascii="Sylfaen" w:hAnsi="Sylfaen"/>
          <w:color w:val="000000" w:themeColor="text1"/>
          <w:sz w:val="24"/>
          <w:szCs w:val="24"/>
        </w:rPr>
        <w:t>და საქართველოს</w:t>
      </w:r>
      <w:r w:rsidR="00E57C92" w:rsidRPr="00880443">
        <w:rPr>
          <w:rFonts w:ascii="Sylfaen" w:hAnsi="Sylfaen"/>
          <w:color w:val="000000" w:themeColor="text1"/>
          <w:sz w:val="24"/>
          <w:szCs w:val="24"/>
        </w:rPr>
        <w:t xml:space="preserve"> განათლების, მეცნიერების, კულტურისა და სპორტის სამინისტროს</w:t>
      </w:r>
      <w:r w:rsidR="005F1A6B" w:rsidRPr="00880443">
        <w:rPr>
          <w:rFonts w:ascii="Sylfaen" w:hAnsi="Sylfaen"/>
          <w:color w:val="000000" w:themeColor="text1"/>
          <w:sz w:val="24"/>
          <w:szCs w:val="24"/>
        </w:rPr>
        <w:t xml:space="preserve"> </w:t>
      </w:r>
      <w:r w:rsidRPr="00880443">
        <w:rPr>
          <w:rFonts w:ascii="Sylfaen" w:hAnsi="Sylfaen"/>
          <w:color w:val="000000" w:themeColor="text1"/>
          <w:sz w:val="24"/>
          <w:szCs w:val="24"/>
        </w:rPr>
        <w:t xml:space="preserve"> მიერ.</w:t>
      </w:r>
      <w:r w:rsidRPr="00880443">
        <w:rPr>
          <w:rFonts w:ascii="Sylfaen" w:hAnsi="Sylfaen" w:cs="Sylfaen"/>
          <w:color w:val="FF0000"/>
          <w:sz w:val="24"/>
          <w:szCs w:val="24"/>
        </w:rPr>
        <w:t xml:space="preserve"> </w:t>
      </w:r>
    </w:p>
    <w:p w14:paraId="64A21713" w14:textId="5CD167BE" w:rsidR="000D6074" w:rsidRPr="00880443" w:rsidRDefault="000D6074"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 xml:space="preserve">1.3 ამოცანის შესრულების მიზნით დაგეგმილი </w:t>
      </w:r>
      <w:r w:rsidR="00141252">
        <w:rPr>
          <w:rFonts w:ascii="Sylfaen" w:hAnsi="Sylfaen"/>
          <w:color w:val="000000" w:themeColor="text1"/>
          <w:sz w:val="24"/>
          <w:szCs w:val="24"/>
        </w:rPr>
        <w:t>აქტივობების</w:t>
      </w:r>
      <w:r w:rsidRPr="00880443">
        <w:rPr>
          <w:rFonts w:ascii="Sylfaen" w:hAnsi="Sylfaen"/>
          <w:color w:val="000000" w:themeColor="text1"/>
          <w:sz w:val="24"/>
          <w:szCs w:val="24"/>
        </w:rPr>
        <w:t xml:space="preserve"> საპროგნოზო ბიუჯეტი</w:t>
      </w:r>
      <w:r w:rsidR="00887FC5" w:rsidRPr="00880443">
        <w:rPr>
          <w:rFonts w:ascii="Sylfaen" w:hAnsi="Sylfaen"/>
          <w:color w:val="000000" w:themeColor="text1"/>
          <w:sz w:val="24"/>
          <w:szCs w:val="24"/>
        </w:rPr>
        <w:t xml:space="preserve"> 7,401</w:t>
      </w:r>
      <w:r w:rsidRPr="00880443">
        <w:rPr>
          <w:rFonts w:ascii="Sylfaen" w:hAnsi="Sylfaen"/>
          <w:color w:val="000000" w:themeColor="text1"/>
          <w:sz w:val="24"/>
          <w:szCs w:val="24"/>
        </w:rPr>
        <w:t>,000 ლარით განისაზღვრა.</w:t>
      </w:r>
    </w:p>
    <w:tbl>
      <w:tblPr>
        <w:tblStyle w:val="TableGrid"/>
        <w:tblW w:w="9736" w:type="dxa"/>
        <w:tblBorders>
          <w:top w:val="thinThickSmallGap" w:sz="24" w:space="0" w:color="B4C6E7" w:themeColor="accent1" w:themeTint="66"/>
          <w:left w:val="thinThickSmallGap" w:sz="24" w:space="0" w:color="B4C6E7" w:themeColor="accent1" w:themeTint="66"/>
          <w:bottom w:val="thinThickSmallGap" w:sz="24" w:space="0" w:color="B4C6E7" w:themeColor="accent1" w:themeTint="66"/>
          <w:right w:val="thinThickSmallGap" w:sz="24" w:space="0" w:color="B4C6E7" w:themeColor="accent1" w:themeTint="66"/>
          <w:insideH w:val="thinThickSmallGap" w:sz="24" w:space="0" w:color="B4C6E7" w:themeColor="accent1" w:themeTint="66"/>
          <w:insideV w:val="thinThickSmallGap" w:sz="24" w:space="0" w:color="B4C6E7" w:themeColor="accent1" w:themeTint="66"/>
        </w:tblBorders>
        <w:shd w:val="clear" w:color="auto" w:fill="E2EFD9" w:themeFill="accent6" w:themeFillTint="33"/>
        <w:tblLook w:val="04A0" w:firstRow="1" w:lastRow="0" w:firstColumn="1" w:lastColumn="0" w:noHBand="0" w:noVBand="1"/>
      </w:tblPr>
      <w:tblGrid>
        <w:gridCol w:w="9736"/>
      </w:tblGrid>
      <w:tr w:rsidR="000D6074" w:rsidRPr="00880443" w14:paraId="22EB5A87" w14:textId="77777777" w:rsidTr="0007131E">
        <w:tc>
          <w:tcPr>
            <w:tcW w:w="9736" w:type="dxa"/>
            <w:shd w:val="clear" w:color="auto" w:fill="DEEAF6" w:themeFill="accent5" w:themeFillTint="33"/>
          </w:tcPr>
          <w:p w14:paraId="395C1157" w14:textId="02A251CA" w:rsidR="000D6074" w:rsidRPr="00880443" w:rsidRDefault="000D6074" w:rsidP="00880443">
            <w:pPr>
              <w:spacing w:line="276" w:lineRule="auto"/>
              <w:jc w:val="both"/>
              <w:rPr>
                <w:rFonts w:ascii="Sylfaen" w:hAnsi="Sylfaen"/>
                <w:b/>
                <w:color w:val="000000" w:themeColor="text1"/>
                <w:sz w:val="24"/>
                <w:szCs w:val="24"/>
              </w:rPr>
            </w:pPr>
            <w:r w:rsidRPr="00880443">
              <w:rPr>
                <w:rFonts w:ascii="Sylfaen" w:hAnsi="Sylfaen"/>
                <w:b/>
                <w:color w:val="000000" w:themeColor="text1"/>
                <w:sz w:val="24"/>
                <w:szCs w:val="24"/>
              </w:rPr>
              <w:t xml:space="preserve">ამოცანის მიზნების მისაღწევად განხორციელებული </w:t>
            </w:r>
            <w:r w:rsidR="00887FC5" w:rsidRPr="00880443">
              <w:rPr>
                <w:rFonts w:ascii="Sylfaen" w:hAnsi="Sylfaen"/>
                <w:b/>
                <w:color w:val="000000" w:themeColor="text1"/>
                <w:sz w:val="24"/>
                <w:szCs w:val="24"/>
              </w:rPr>
              <w:t>აქტივობების</w:t>
            </w:r>
            <w:r w:rsidRPr="00880443">
              <w:rPr>
                <w:rFonts w:ascii="Sylfaen" w:hAnsi="Sylfaen"/>
                <w:b/>
                <w:color w:val="000000" w:themeColor="text1"/>
                <w:sz w:val="24"/>
                <w:szCs w:val="24"/>
              </w:rPr>
              <w:t xml:space="preserve"> შედეგად, 2018 წლის განმავლობაში:</w:t>
            </w:r>
          </w:p>
          <w:p w14:paraId="1C11FD7D" w14:textId="27512D2A" w:rsidR="000D6074" w:rsidRPr="00ED6DE6" w:rsidRDefault="00AB1E11"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სასტუმრო ინდუსტრიის მიმართულების ფარგლებში    მხარი დაეჭირა 28 ახალ ან/და არსებული სასტუმროს გაფართოების პროექტს</w:t>
            </w:r>
          </w:p>
          <w:p w14:paraId="74697F5F" w14:textId="552530DA" w:rsidR="00F5731A" w:rsidRPr="00ED6DE6" w:rsidRDefault="00F5731A"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დამატებით 3 ტურისტული პროდუქტი შეიქმნა, დამატებით 2 ინფრასტრუქტურული პროექტი განხორციელდა</w:t>
            </w:r>
          </w:p>
          <w:p w14:paraId="0DAC6519" w14:textId="4833C1E1" w:rsidR="00F5731A" w:rsidRPr="00ED6DE6" w:rsidRDefault="00F5731A"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40 მუნიციპალიტეტში განხორციელდა 31 კულტურული და საგანმანათლებლო პროექტი</w:t>
            </w:r>
          </w:p>
          <w:p w14:paraId="47B0E7B5" w14:textId="0962724B" w:rsidR="00F5731A" w:rsidRPr="00ED6DE6" w:rsidRDefault="00F5731A"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რეაბილიტირებულია რეგიონებში მდებარე კულტურული მემკვიდრეობის 76  ძეგლი</w:t>
            </w:r>
          </w:p>
          <w:p w14:paraId="5BCAE61A" w14:textId="1D2EBC0C" w:rsidR="00306160" w:rsidRPr="00ED6DE6" w:rsidRDefault="00306160"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განხორციელდა რეგიონებში სამინისტროს დაქვემდებარებაში არსებული 12 სსიპ-ის (მუზეუმების, სახლ-მუზეუმების), ასევე, მუზეუმ-ნაკრძალების დაფინანსება</w:t>
            </w:r>
          </w:p>
          <w:p w14:paraId="793677CD" w14:textId="77777777" w:rsidR="000D6074" w:rsidRPr="00880443" w:rsidRDefault="000D6074" w:rsidP="00880443">
            <w:pPr>
              <w:pStyle w:val="ListParagraph"/>
              <w:spacing w:after="0" w:line="276" w:lineRule="auto"/>
              <w:ind w:left="786"/>
              <w:rPr>
                <w:rFonts w:ascii="Sylfaen" w:hAnsi="Sylfaen" w:cs="Sylfaen"/>
                <w:color w:val="FF0000"/>
                <w:sz w:val="24"/>
                <w:szCs w:val="24"/>
              </w:rPr>
            </w:pPr>
          </w:p>
          <w:p w14:paraId="399EFA0B" w14:textId="78285F96" w:rsidR="000D6074" w:rsidRPr="00880443" w:rsidRDefault="000D6074" w:rsidP="00141252">
            <w:pPr>
              <w:spacing w:line="276" w:lineRule="auto"/>
              <w:jc w:val="both"/>
              <w:rPr>
                <w:rFonts w:ascii="Sylfaen" w:hAnsi="Sylfaen"/>
                <w:b/>
                <w:color w:val="FF0000"/>
              </w:rPr>
            </w:pPr>
            <w:r w:rsidRPr="00880443">
              <w:rPr>
                <w:rFonts w:ascii="Sylfaen" w:hAnsi="Sylfaen"/>
                <w:b/>
                <w:color w:val="000000" w:themeColor="text1"/>
                <w:sz w:val="24"/>
                <w:szCs w:val="24"/>
              </w:rPr>
              <w:t xml:space="preserve">1.3 ამოცანის შესრულების მიზნით დაგეგმილი </w:t>
            </w:r>
            <w:r w:rsidR="00141252">
              <w:rPr>
                <w:rFonts w:ascii="Sylfaen" w:hAnsi="Sylfaen"/>
                <w:b/>
                <w:color w:val="000000" w:themeColor="text1"/>
                <w:sz w:val="24"/>
                <w:szCs w:val="24"/>
              </w:rPr>
              <w:t>აქტივობების</w:t>
            </w:r>
            <w:r w:rsidRPr="00880443">
              <w:rPr>
                <w:rFonts w:ascii="Sylfaen" w:hAnsi="Sylfaen"/>
                <w:b/>
                <w:color w:val="000000" w:themeColor="text1"/>
                <w:sz w:val="24"/>
                <w:szCs w:val="24"/>
              </w:rPr>
              <w:t xml:space="preserve"> საპროგნოზო ბიუჯეტი </w:t>
            </w:r>
            <w:r w:rsidR="00887FC5" w:rsidRPr="00880443">
              <w:rPr>
                <w:rFonts w:ascii="Sylfaen" w:hAnsi="Sylfaen"/>
                <w:b/>
                <w:color w:val="000000" w:themeColor="text1"/>
                <w:sz w:val="24"/>
                <w:szCs w:val="24"/>
              </w:rPr>
              <w:t>7,401,000</w:t>
            </w:r>
            <w:r w:rsidR="00887FC5" w:rsidRPr="00880443">
              <w:rPr>
                <w:rFonts w:ascii="Sylfaen" w:hAnsi="Sylfaen"/>
                <w:color w:val="000000" w:themeColor="text1"/>
                <w:sz w:val="24"/>
                <w:szCs w:val="24"/>
              </w:rPr>
              <w:t xml:space="preserve"> </w:t>
            </w:r>
            <w:r w:rsidRPr="00880443">
              <w:rPr>
                <w:rFonts w:ascii="Sylfaen" w:hAnsi="Sylfaen"/>
                <w:b/>
                <w:color w:val="000000" w:themeColor="text1"/>
                <w:sz w:val="24"/>
                <w:szCs w:val="24"/>
              </w:rPr>
              <w:t>ლარით განისაზღვრა. 2018 წელს, სახელმწიფოს მიერ, ამოცანის განხორციელებისთვის გახარჯულია</w:t>
            </w:r>
            <w:r w:rsidR="00B16D0E">
              <w:rPr>
                <w:rFonts w:ascii="Sylfaen" w:hAnsi="Sylfaen"/>
                <w:b/>
                <w:color w:val="000000" w:themeColor="text1"/>
                <w:sz w:val="24"/>
                <w:szCs w:val="24"/>
              </w:rPr>
              <w:t xml:space="preserve"> 16,189,560</w:t>
            </w:r>
            <w:r w:rsidRPr="00880443">
              <w:rPr>
                <w:rFonts w:ascii="Sylfaen" w:hAnsi="Sylfaen" w:cs="Sylfaen"/>
                <w:color w:val="000000" w:themeColor="text1"/>
                <w:sz w:val="24"/>
                <w:szCs w:val="24"/>
              </w:rPr>
              <w:t xml:space="preserve"> </w:t>
            </w:r>
            <w:r w:rsidRPr="00880443">
              <w:rPr>
                <w:rFonts w:ascii="Sylfaen" w:hAnsi="Sylfaen"/>
                <w:b/>
                <w:color w:val="000000" w:themeColor="text1"/>
                <w:sz w:val="24"/>
                <w:szCs w:val="24"/>
              </w:rPr>
              <w:t>ლარი</w:t>
            </w:r>
          </w:p>
        </w:tc>
      </w:tr>
    </w:tbl>
    <w:p w14:paraId="3FE4EED0" w14:textId="77777777" w:rsidR="00FC6D18" w:rsidRPr="00880443" w:rsidRDefault="00FC6D18" w:rsidP="00880443">
      <w:pPr>
        <w:spacing w:after="0" w:line="276" w:lineRule="auto"/>
        <w:rPr>
          <w:rFonts w:ascii="Sylfaen" w:hAnsi="Sylfaen" w:cs="Arial"/>
          <w:b/>
          <w:color w:val="000000" w:themeColor="text1"/>
          <w:sz w:val="26"/>
          <w:szCs w:val="26"/>
          <w:lang w:val="en-US"/>
        </w:rPr>
      </w:pPr>
    </w:p>
    <w:p w14:paraId="182E5F76" w14:textId="421B1416" w:rsidR="00FC6D18" w:rsidRPr="00880443" w:rsidRDefault="00FC6D18"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1.3.1:</w:t>
      </w:r>
      <w:r w:rsidRPr="00880443">
        <w:rPr>
          <w:rFonts w:ascii="Sylfaen" w:hAnsi="Sylfaen"/>
          <w:color w:val="000000" w:themeColor="text1"/>
          <w:sz w:val="24"/>
          <w:szCs w:val="24"/>
        </w:rPr>
        <w:t xml:space="preserve"> </w:t>
      </w:r>
      <w:r w:rsidR="003D03A7" w:rsidRPr="00880443">
        <w:rPr>
          <w:rFonts w:ascii="Sylfaen" w:hAnsi="Sylfaen"/>
          <w:color w:val="000000" w:themeColor="text1"/>
          <w:sz w:val="24"/>
          <w:szCs w:val="24"/>
        </w:rPr>
        <w:t>ტურიზმის განვითარება</w:t>
      </w:r>
    </w:p>
    <w:p w14:paraId="4610E6D7" w14:textId="77777777" w:rsidR="00FC6D18" w:rsidRPr="00880443" w:rsidRDefault="00FC6D18"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lang w:val="en-US"/>
        </w:rPr>
        <w:t xml:space="preserve"> </w:t>
      </w: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ეკონომიკისა და მდგრადი განვითარების სამინისტრო/სსიპ აწარმოე საქართველოში</w:t>
      </w:r>
    </w:p>
    <w:p w14:paraId="1174B00F" w14:textId="7F891D79" w:rsidR="00FC6D18" w:rsidRPr="001C526F" w:rsidRDefault="00FC6D18" w:rsidP="007F1316">
      <w:pPr>
        <w:autoSpaceDE w:val="0"/>
        <w:autoSpaceDN w:val="0"/>
        <w:adjustRightInd w:val="0"/>
        <w:spacing w:after="0" w:line="276" w:lineRule="auto"/>
        <w:jc w:val="both"/>
        <w:rPr>
          <w:rFonts w:ascii="Sylfaen" w:hAnsi="Sylfaen"/>
          <w:color w:val="FF0000"/>
          <w:sz w:val="24"/>
          <w:szCs w:val="24"/>
          <w:lang w:val="en-US"/>
        </w:rPr>
      </w:pPr>
      <w:r w:rsidRPr="00880443">
        <w:rPr>
          <w:rFonts w:ascii="Sylfaen" w:hAnsi="Sylfaen" w:cs="Sylfaen"/>
          <w:color w:val="FF0000"/>
          <w:sz w:val="24"/>
          <w:szCs w:val="24"/>
        </w:rPr>
        <w:t xml:space="preserve">           </w:t>
      </w:r>
      <w:r w:rsidRPr="007F1316">
        <w:rPr>
          <w:rFonts w:ascii="Sylfaen" w:hAnsi="Sylfaen" w:cs="Sylfaen"/>
          <w:sz w:val="24"/>
          <w:szCs w:val="24"/>
          <w:u w:val="single"/>
        </w:rPr>
        <w:t>აქტივობის</w:t>
      </w:r>
      <w:r w:rsidRPr="007F1316">
        <w:rPr>
          <w:rFonts w:ascii="Sylfaen" w:hAnsi="Sylfaen"/>
          <w:sz w:val="24"/>
          <w:szCs w:val="24"/>
          <w:u w:val="single"/>
        </w:rPr>
        <w:t xml:space="preserve"> </w:t>
      </w:r>
      <w:r w:rsidRPr="001C526F">
        <w:rPr>
          <w:rFonts w:ascii="Sylfaen" w:hAnsi="Sylfaen"/>
          <w:sz w:val="24"/>
          <w:szCs w:val="24"/>
          <w:u w:val="single"/>
        </w:rPr>
        <w:t>მიზანი:</w:t>
      </w:r>
      <w:r w:rsidRPr="001C526F">
        <w:rPr>
          <w:rFonts w:ascii="Sylfaen" w:hAnsi="Sylfaen"/>
          <w:sz w:val="24"/>
          <w:szCs w:val="24"/>
          <w:lang w:val="en-US"/>
        </w:rPr>
        <w:t xml:space="preserve"> </w:t>
      </w:r>
      <w:r w:rsidR="001C526F" w:rsidRPr="001C526F">
        <w:rPr>
          <w:rFonts w:ascii="Sylfaen" w:hAnsi="Sylfaen" w:cs="Sylfaen"/>
          <w:color w:val="000000"/>
          <w:sz w:val="24"/>
        </w:rPr>
        <w:t>რეგიონებში</w:t>
      </w:r>
      <w:r w:rsidR="001C526F" w:rsidRPr="001C526F">
        <w:rPr>
          <w:color w:val="000000"/>
          <w:sz w:val="24"/>
        </w:rPr>
        <w:t xml:space="preserve"> </w:t>
      </w:r>
      <w:r w:rsidR="001C526F" w:rsidRPr="001C526F">
        <w:rPr>
          <w:rFonts w:ascii="Sylfaen" w:hAnsi="Sylfaen" w:cs="Sylfaen"/>
          <w:color w:val="000000"/>
          <w:sz w:val="24"/>
        </w:rPr>
        <w:t>სასტუმრო</w:t>
      </w:r>
      <w:r w:rsidR="001C526F" w:rsidRPr="001C526F">
        <w:rPr>
          <w:color w:val="000000"/>
          <w:sz w:val="24"/>
        </w:rPr>
        <w:t xml:space="preserve"> </w:t>
      </w:r>
      <w:r w:rsidR="001C526F" w:rsidRPr="001C526F">
        <w:rPr>
          <w:rFonts w:ascii="Sylfaen" w:hAnsi="Sylfaen" w:cs="Sylfaen"/>
          <w:color w:val="000000"/>
          <w:sz w:val="24"/>
        </w:rPr>
        <w:t>ბიზნესი</w:t>
      </w:r>
      <w:r w:rsidR="001C526F">
        <w:rPr>
          <w:rFonts w:ascii="Sylfaen" w:hAnsi="Sylfaen" w:cs="Sylfaen"/>
          <w:color w:val="000000"/>
          <w:sz w:val="24"/>
        </w:rPr>
        <w:t>ს განვითარება</w:t>
      </w:r>
      <w:r w:rsidR="001C526F" w:rsidRPr="001C526F">
        <w:rPr>
          <w:color w:val="000000"/>
          <w:sz w:val="24"/>
        </w:rPr>
        <w:t xml:space="preserve">, </w:t>
      </w:r>
      <w:r w:rsidR="001C526F" w:rsidRPr="001C526F">
        <w:rPr>
          <w:rFonts w:ascii="Sylfaen" w:hAnsi="Sylfaen" w:cs="Sylfaen"/>
          <w:color w:val="000000"/>
          <w:sz w:val="24"/>
        </w:rPr>
        <w:t>ახალი</w:t>
      </w:r>
      <w:r w:rsidR="001C526F" w:rsidRPr="001C526F">
        <w:rPr>
          <w:color w:val="000000"/>
          <w:sz w:val="24"/>
        </w:rPr>
        <w:t xml:space="preserve"> </w:t>
      </w:r>
      <w:r w:rsidR="001C526F" w:rsidRPr="001C526F">
        <w:rPr>
          <w:rFonts w:ascii="Sylfaen" w:hAnsi="Sylfaen" w:cs="Sylfaen"/>
          <w:color w:val="000000"/>
          <w:sz w:val="24"/>
        </w:rPr>
        <w:t>სამუშაო</w:t>
      </w:r>
      <w:r w:rsidR="001C526F" w:rsidRPr="001C526F">
        <w:rPr>
          <w:color w:val="000000"/>
          <w:sz w:val="24"/>
        </w:rPr>
        <w:t xml:space="preserve"> </w:t>
      </w:r>
      <w:r w:rsidR="001C526F" w:rsidRPr="001C526F">
        <w:rPr>
          <w:rFonts w:ascii="Sylfaen" w:hAnsi="Sylfaen" w:cs="Sylfaen"/>
          <w:color w:val="000000"/>
          <w:sz w:val="24"/>
        </w:rPr>
        <w:t>ადგილები</w:t>
      </w:r>
      <w:r w:rsidR="001C526F">
        <w:rPr>
          <w:rFonts w:ascii="Sylfaen" w:hAnsi="Sylfaen" w:cs="Sylfaen"/>
          <w:color w:val="000000"/>
          <w:sz w:val="24"/>
        </w:rPr>
        <w:t>ს შექმნა</w:t>
      </w:r>
      <w:r w:rsidR="001C526F" w:rsidRPr="001C526F">
        <w:rPr>
          <w:color w:val="000000"/>
          <w:sz w:val="24"/>
        </w:rPr>
        <w:t xml:space="preserve">, </w:t>
      </w:r>
      <w:r w:rsidR="001C526F" w:rsidRPr="001C526F">
        <w:rPr>
          <w:rFonts w:ascii="Sylfaen" w:hAnsi="Sylfaen" w:cs="Sylfaen"/>
          <w:color w:val="000000"/>
          <w:sz w:val="24"/>
        </w:rPr>
        <w:t>მეტი</w:t>
      </w:r>
      <w:r w:rsidR="001C526F" w:rsidRPr="001C526F">
        <w:rPr>
          <w:color w:val="000000"/>
          <w:sz w:val="24"/>
        </w:rPr>
        <w:t xml:space="preserve"> </w:t>
      </w:r>
      <w:r w:rsidR="001C526F">
        <w:rPr>
          <w:rFonts w:ascii="Sylfaen" w:hAnsi="Sylfaen" w:cs="Sylfaen"/>
          <w:color w:val="000000"/>
          <w:sz w:val="24"/>
        </w:rPr>
        <w:t>დამსვენებლის მოზიდვა</w:t>
      </w:r>
      <w:r w:rsidR="001C526F" w:rsidRPr="001C526F">
        <w:rPr>
          <w:color w:val="000000"/>
          <w:sz w:val="24"/>
        </w:rPr>
        <w:t xml:space="preserve"> </w:t>
      </w:r>
      <w:r w:rsidR="001C526F" w:rsidRPr="001C526F">
        <w:rPr>
          <w:rFonts w:ascii="Sylfaen" w:hAnsi="Sylfaen" w:cs="Sylfaen"/>
          <w:color w:val="000000"/>
          <w:sz w:val="24"/>
        </w:rPr>
        <w:t>და</w:t>
      </w:r>
      <w:r w:rsidR="001C526F">
        <w:rPr>
          <w:color w:val="000000"/>
          <w:sz w:val="24"/>
        </w:rPr>
        <w:t xml:space="preserve"> </w:t>
      </w:r>
      <w:r w:rsidR="001C526F" w:rsidRPr="001C526F">
        <w:rPr>
          <w:rFonts w:ascii="Sylfaen" w:hAnsi="Sylfaen" w:cs="Sylfaen"/>
          <w:color w:val="000000"/>
          <w:sz w:val="24"/>
        </w:rPr>
        <w:t>რეგიონის</w:t>
      </w:r>
      <w:r w:rsidR="001C526F" w:rsidRPr="001C526F">
        <w:rPr>
          <w:color w:val="000000"/>
          <w:sz w:val="24"/>
        </w:rPr>
        <w:t xml:space="preserve"> </w:t>
      </w:r>
      <w:r w:rsidR="001C526F" w:rsidRPr="001C526F">
        <w:rPr>
          <w:rFonts w:ascii="Sylfaen" w:hAnsi="Sylfaen" w:cs="Sylfaen"/>
          <w:color w:val="000000"/>
          <w:sz w:val="24"/>
        </w:rPr>
        <w:t>ეკონომიკურ</w:t>
      </w:r>
      <w:r w:rsidR="001C526F">
        <w:rPr>
          <w:color w:val="000000"/>
          <w:sz w:val="24"/>
        </w:rPr>
        <w:t xml:space="preserve">ი </w:t>
      </w:r>
      <w:r w:rsidR="001C526F">
        <w:rPr>
          <w:rFonts w:ascii="Sylfaen" w:hAnsi="Sylfaen" w:cs="Sylfaen"/>
          <w:color w:val="000000"/>
          <w:sz w:val="24"/>
        </w:rPr>
        <w:t>განვითარები</w:t>
      </w:r>
      <w:r w:rsidR="001C526F" w:rsidRPr="001C526F">
        <w:rPr>
          <w:rFonts w:ascii="Sylfaen" w:hAnsi="Sylfaen" w:cs="Sylfaen"/>
          <w:color w:val="000000"/>
          <w:sz w:val="24"/>
        </w:rPr>
        <w:t>ს</w:t>
      </w:r>
      <w:r w:rsidR="001C526F">
        <w:rPr>
          <w:rFonts w:ascii="Sylfaen" w:hAnsi="Sylfaen" w:cs="Sylfaen"/>
          <w:color w:val="000000"/>
          <w:sz w:val="24"/>
        </w:rPr>
        <w:t xml:space="preserve"> ხელშეწყობა</w:t>
      </w:r>
    </w:p>
    <w:p w14:paraId="4492DCC8" w14:textId="77777777" w:rsidR="00FC6D18" w:rsidRPr="00880443" w:rsidRDefault="00FC6D18"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12CBA60" w14:textId="11597EDC" w:rsidR="00FC6D18" w:rsidRPr="00880443" w:rsidRDefault="00FC6D18" w:rsidP="00880443">
      <w:pPr>
        <w:pStyle w:val="BodyText"/>
        <w:spacing w:line="276" w:lineRule="auto"/>
        <w:ind w:firstLine="656"/>
        <w:jc w:val="both"/>
        <w:rPr>
          <w:i w:val="0"/>
          <w:color w:val="000000" w:themeColor="text1"/>
          <w:sz w:val="24"/>
          <w:szCs w:val="22"/>
          <w:lang w:val="ka-GE"/>
        </w:rPr>
      </w:pPr>
      <w:r w:rsidRPr="00880443">
        <w:rPr>
          <w:i w:val="0"/>
          <w:color w:val="000000" w:themeColor="text1"/>
          <w:sz w:val="24"/>
          <w:szCs w:val="22"/>
          <w:lang w:val="ka-GE"/>
        </w:rPr>
        <w:t xml:space="preserve">2018 წლის განმავლობაში სულ სააგენტოს "აწარმოე საქართველოში" მიერ </w:t>
      </w:r>
      <w:r w:rsidRPr="00880443">
        <w:rPr>
          <w:i w:val="0"/>
          <w:color w:val="000000" w:themeColor="text1"/>
          <w:sz w:val="24"/>
          <w:szCs w:val="22"/>
          <w:lang w:val="ka-GE"/>
        </w:rPr>
        <w:lastRenderedPageBreak/>
        <w:t xml:space="preserve">გაფორმდა ხელშეკრულებები 102 ბენეფიციარ კომპანიასთან კრედიტისა და ლიზინგის საგნის პროცენტის თანადაფინანსებაზე. მათ შორის ინდუსტრიულ ნაწილში ხელშეკრულება გაუფორმდა 66 ბენეფიციარს, ხოლო სასტუმრო ინდუსტრიის განვითარების ნაწილში 36 ბენეფიციარს. </w:t>
      </w:r>
    </w:p>
    <w:p w14:paraId="0476A29D" w14:textId="15C22309" w:rsidR="0014434B" w:rsidRDefault="00D843D1" w:rsidP="00880443">
      <w:pPr>
        <w:pStyle w:val="BodyText"/>
        <w:spacing w:line="276" w:lineRule="auto"/>
        <w:jc w:val="both"/>
        <w:rPr>
          <w:i w:val="0"/>
          <w:color w:val="000000" w:themeColor="text1"/>
          <w:sz w:val="24"/>
          <w:szCs w:val="22"/>
          <w:lang w:val="ka-GE"/>
        </w:rPr>
      </w:pPr>
      <w:r w:rsidRPr="00880443">
        <w:rPr>
          <w:i w:val="0"/>
          <w:color w:val="000000" w:themeColor="text1"/>
          <w:sz w:val="24"/>
          <w:szCs w:val="22"/>
          <w:lang w:val="ka-GE"/>
        </w:rPr>
        <w:t xml:space="preserve">           2018 წელს, </w:t>
      </w:r>
      <w:r w:rsidR="00866F47" w:rsidRPr="00880443">
        <w:rPr>
          <w:i w:val="0"/>
          <w:color w:val="000000" w:themeColor="text1"/>
          <w:sz w:val="24"/>
          <w:szCs w:val="22"/>
          <w:lang w:val="ka-GE"/>
        </w:rPr>
        <w:t xml:space="preserve">ჩატარდა სექტორული შეხვედრა სასტუმრო ინდუსტრიის ბენეფიციარებთან, რომლის მიზანი იყო სფეროში არსებული გამოწვევებისა და კერძო სექტორის  საჭიროებების იდენტიფიცირება. შეხვედრაზე კერძო სექტორთან ერთად განიხილეს ის  ინიციატივები, რასაც სააგენტო „აწარმოე საქართველოში“ ისახავს რეგიონებში სასტუმრო ინდუსტრიის შემდგომი განვითარების კუთხით. ჩატარდა რეგიონული შეხვედრები აჭარის, კახეთის, ქვემო ქართლის რეგიონებში ადგილობრივ მეწარმეებთან სახელმწიფო პროგრამის აწარმოე საქართველოში გაცნობის მიზნით. ჩატარდა პროგრამის ბენეფიციარებთან შეხვედრა, რომელზეც ისინი გაეცნენ ხარისხის მართვის პრინციპებს. </w:t>
      </w:r>
    </w:p>
    <w:p w14:paraId="2A522F49" w14:textId="5191C3CB" w:rsidR="00AC75A4" w:rsidRPr="00880443" w:rsidRDefault="00AC75A4" w:rsidP="00AC75A4">
      <w:pPr>
        <w:pStyle w:val="BodyText"/>
        <w:spacing w:line="276" w:lineRule="auto"/>
        <w:ind w:firstLine="656"/>
        <w:jc w:val="both"/>
        <w:rPr>
          <w:rFonts w:eastAsia="Calibri"/>
          <w:i w:val="0"/>
          <w:color w:val="000000" w:themeColor="text1"/>
          <w:sz w:val="24"/>
          <w:szCs w:val="24"/>
          <w:lang w:val="ka-GE"/>
        </w:rPr>
      </w:pPr>
      <w:r w:rsidRPr="00880443">
        <w:rPr>
          <w:rFonts w:eastAsia="Calibri"/>
          <w:i w:val="0"/>
          <w:color w:val="000000" w:themeColor="text1"/>
          <w:sz w:val="24"/>
          <w:szCs w:val="24"/>
          <w:lang w:val="ka-GE"/>
        </w:rPr>
        <w:t>2018 წელს</w:t>
      </w:r>
      <w:r>
        <w:rPr>
          <w:rFonts w:eastAsia="Calibri"/>
          <w:i w:val="0"/>
          <w:color w:val="000000" w:themeColor="text1"/>
          <w:sz w:val="24"/>
          <w:szCs w:val="24"/>
          <w:lang w:val="ka-GE"/>
        </w:rPr>
        <w:t>,</w:t>
      </w:r>
      <w:r w:rsidRPr="00880443">
        <w:rPr>
          <w:rFonts w:eastAsia="Calibri"/>
          <w:i w:val="0"/>
          <w:color w:val="000000" w:themeColor="text1"/>
          <w:sz w:val="24"/>
          <w:szCs w:val="24"/>
          <w:lang w:val="ka-GE"/>
        </w:rPr>
        <w:t xml:space="preserve"> გაფორმდა ხელშეკრულებები საერთაშორისო ბრენდის გამოყენების შესახებ, შედეგად, თუშეთში გაიხსნება „Preferred Hotel Resorts“-ის სასტუმრო, ხოლო გუდაურში „Best Western“-ის ახალი სასტუმრო.</w:t>
      </w:r>
    </w:p>
    <w:p w14:paraId="56199769" w14:textId="5E3D45EE" w:rsidR="00AC75A4" w:rsidRPr="00AC75A4" w:rsidRDefault="00AC75A4" w:rsidP="00AC75A4">
      <w:pPr>
        <w:pStyle w:val="BodyText"/>
        <w:spacing w:line="276" w:lineRule="auto"/>
        <w:ind w:firstLine="656"/>
        <w:jc w:val="both"/>
        <w:rPr>
          <w:rFonts w:eastAsia="Calibri"/>
          <w:i w:val="0"/>
          <w:color w:val="000000" w:themeColor="text1"/>
          <w:sz w:val="24"/>
          <w:szCs w:val="24"/>
          <w:lang w:val="ka-GE"/>
        </w:rPr>
      </w:pPr>
      <w:r w:rsidRPr="00880443">
        <w:rPr>
          <w:rFonts w:eastAsia="Calibri"/>
          <w:i w:val="0"/>
          <w:color w:val="000000" w:themeColor="text1"/>
          <w:sz w:val="24"/>
          <w:szCs w:val="24"/>
          <w:lang w:val="ka-GE"/>
        </w:rPr>
        <w:t>2018 წელს</w:t>
      </w:r>
      <w:r>
        <w:rPr>
          <w:rFonts w:eastAsia="Calibri"/>
          <w:i w:val="0"/>
          <w:color w:val="000000" w:themeColor="text1"/>
          <w:sz w:val="24"/>
          <w:szCs w:val="24"/>
          <w:lang w:val="ka-GE"/>
        </w:rPr>
        <w:t>,</w:t>
      </w:r>
      <w:r w:rsidRPr="00880443">
        <w:rPr>
          <w:rFonts w:eastAsia="Calibri"/>
          <w:i w:val="0"/>
          <w:color w:val="000000" w:themeColor="text1"/>
          <w:sz w:val="24"/>
          <w:szCs w:val="24"/>
          <w:lang w:val="ka-GE"/>
        </w:rPr>
        <w:t xml:space="preserve"> სახელმწიფო ხელშეწყობის პროგრამის ცნობადობის ამაღლებამ, უცხოელ ვიზიტორთა რაოდენობის ზრდამ, მეწარმეთა მხრიდან დაინტერესების და აქტივობის ზრდამ გამოიწვია სამიზნე მაჩვენებლების გადაჭარბება, განსაკუთრებით სასტუმრო ინდუსტრიის მიმართულებით</w:t>
      </w:r>
      <w:r>
        <w:rPr>
          <w:rFonts w:eastAsia="Calibri"/>
          <w:i w:val="0"/>
          <w:color w:val="000000" w:themeColor="text1"/>
          <w:sz w:val="24"/>
          <w:szCs w:val="24"/>
          <w:lang w:val="ka-GE"/>
        </w:rPr>
        <w:t xml:space="preserve">. </w:t>
      </w:r>
    </w:p>
    <w:p w14:paraId="3BF6C6EC" w14:textId="77777777" w:rsidR="00FC6D18" w:rsidRPr="00880443" w:rsidRDefault="00FC6D18" w:rsidP="00880443">
      <w:pPr>
        <w:tabs>
          <w:tab w:val="left" w:pos="709"/>
        </w:tabs>
        <w:spacing w:after="0" w:line="276" w:lineRule="auto"/>
        <w:jc w:val="both"/>
        <w:rPr>
          <w:rFonts w:ascii="Sylfaen" w:hAnsi="Sylfaen"/>
          <w:b/>
          <w:color w:val="FF0000"/>
          <w:sz w:val="24"/>
          <w:szCs w:val="24"/>
        </w:rPr>
      </w:pPr>
      <w:r w:rsidRPr="00880443">
        <w:rPr>
          <w:rFonts w:ascii="Sylfaen" w:hAnsi="Sylfaen"/>
          <w:color w:val="FF0000"/>
          <w:sz w:val="24"/>
          <w:szCs w:val="24"/>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46F5D659" w14:textId="591EDB65" w:rsidR="003D03A7" w:rsidRPr="00880443" w:rsidRDefault="002143BB" w:rsidP="00AC75A4">
      <w:pPr>
        <w:pStyle w:val="BodyText"/>
        <w:spacing w:line="276" w:lineRule="auto"/>
        <w:ind w:firstLine="656"/>
        <w:jc w:val="both"/>
        <w:rPr>
          <w:rFonts w:eastAsia="Calibri"/>
          <w:i w:val="0"/>
          <w:color w:val="000000" w:themeColor="text1"/>
          <w:sz w:val="24"/>
          <w:szCs w:val="24"/>
          <w:lang w:val="ka-GE"/>
        </w:rPr>
      </w:pPr>
      <w:r>
        <w:rPr>
          <w:rFonts w:eastAsia="Calibri"/>
          <w:i w:val="0"/>
          <w:color w:val="000000" w:themeColor="text1"/>
          <w:sz w:val="24"/>
          <w:szCs w:val="24"/>
          <w:lang w:val="ka-GE"/>
        </w:rPr>
        <w:t xml:space="preserve">2018 წელს, აქტივობის ფარგლებში, დაგეგმილი იყო </w:t>
      </w:r>
      <w:r w:rsidR="00831563" w:rsidRPr="00831563">
        <w:rPr>
          <w:rFonts w:eastAsia="Calibri"/>
          <w:i w:val="0"/>
          <w:color w:val="000000" w:themeColor="text1"/>
          <w:sz w:val="24"/>
          <w:szCs w:val="24"/>
          <w:lang w:val="ka-GE"/>
        </w:rPr>
        <w:t>5 ახალ</w:t>
      </w:r>
      <w:r w:rsidR="00831563">
        <w:rPr>
          <w:rFonts w:eastAsia="Calibri"/>
          <w:i w:val="0"/>
          <w:color w:val="000000" w:themeColor="text1"/>
          <w:sz w:val="24"/>
          <w:szCs w:val="24"/>
          <w:lang w:val="ka-GE"/>
        </w:rPr>
        <w:t>ი</w:t>
      </w:r>
      <w:r w:rsidR="00831563" w:rsidRPr="00831563">
        <w:rPr>
          <w:rFonts w:eastAsia="Calibri"/>
          <w:i w:val="0"/>
          <w:color w:val="000000" w:themeColor="text1"/>
          <w:sz w:val="24"/>
          <w:szCs w:val="24"/>
          <w:lang w:val="ka-GE"/>
        </w:rPr>
        <w:t xml:space="preserve"> ან/და არსებული სასტუმროს გაფართოების </w:t>
      </w:r>
      <w:r w:rsidR="00831563">
        <w:rPr>
          <w:rFonts w:eastAsia="Calibri"/>
          <w:i w:val="0"/>
          <w:color w:val="000000" w:themeColor="text1"/>
          <w:sz w:val="24"/>
          <w:szCs w:val="24"/>
          <w:lang w:val="ka-GE"/>
        </w:rPr>
        <w:t xml:space="preserve">პროექტის მხარდაჭერა. საანგარიშო პერიოდში, </w:t>
      </w:r>
      <w:r w:rsidR="00831563" w:rsidRPr="00831563">
        <w:rPr>
          <w:rFonts w:eastAsia="Calibri"/>
          <w:i w:val="0"/>
          <w:color w:val="000000" w:themeColor="text1"/>
          <w:sz w:val="24"/>
          <w:szCs w:val="24"/>
          <w:lang w:val="ka-GE"/>
        </w:rPr>
        <w:t xml:space="preserve">მხარი დაეჭირა 28 ახალ ან/და </w:t>
      </w:r>
      <w:r w:rsidR="00D13D3B">
        <w:rPr>
          <w:rFonts w:eastAsia="Calibri"/>
          <w:i w:val="0"/>
          <w:color w:val="000000" w:themeColor="text1"/>
          <w:sz w:val="24"/>
          <w:szCs w:val="24"/>
          <w:lang w:val="ka-GE"/>
        </w:rPr>
        <w:t>არსებულ</w:t>
      </w:r>
      <w:r w:rsidR="00831563" w:rsidRPr="00831563">
        <w:rPr>
          <w:rFonts w:eastAsia="Calibri"/>
          <w:i w:val="0"/>
          <w:color w:val="000000" w:themeColor="text1"/>
          <w:sz w:val="24"/>
          <w:szCs w:val="24"/>
          <w:lang w:val="ka-GE"/>
        </w:rPr>
        <w:t xml:space="preserve"> სასტუმროს გაფართოების პროექტს</w:t>
      </w:r>
      <w:r w:rsidR="00831563">
        <w:rPr>
          <w:rFonts w:eastAsia="Calibri"/>
          <w:i w:val="0"/>
          <w:color w:val="000000" w:themeColor="text1"/>
          <w:sz w:val="24"/>
          <w:szCs w:val="24"/>
          <w:lang w:val="ka-GE"/>
        </w:rPr>
        <w:t xml:space="preserve">. </w:t>
      </w:r>
    </w:p>
    <w:p w14:paraId="2227F0EE" w14:textId="4CBBA736" w:rsidR="00FC6D18" w:rsidRPr="00880443" w:rsidRDefault="00FC6D18"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ბიუჯეტი განისაზღვრა </w:t>
      </w:r>
      <w:r w:rsidRPr="00880443">
        <w:rPr>
          <w:rFonts w:ascii="Sylfaen" w:hAnsi="Sylfaen" w:cs="Sylfaen"/>
          <w:color w:val="000000" w:themeColor="text1"/>
          <w:sz w:val="24"/>
          <w:szCs w:val="24"/>
          <w:lang w:val="en-US"/>
        </w:rPr>
        <w:t>1,</w:t>
      </w:r>
      <w:r w:rsidR="00C14503" w:rsidRPr="00880443">
        <w:rPr>
          <w:rFonts w:ascii="Sylfaen" w:hAnsi="Sylfaen" w:cs="Sylfaen"/>
          <w:color w:val="000000" w:themeColor="text1"/>
          <w:sz w:val="24"/>
          <w:szCs w:val="24"/>
        </w:rPr>
        <w:t>2</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C14503" w:rsidRPr="00880443">
        <w:rPr>
          <w:rFonts w:ascii="Sylfaen" w:hAnsi="Sylfaen" w:cs="Sylfaen"/>
          <w:color w:val="000000" w:themeColor="text1"/>
          <w:sz w:val="24"/>
          <w:szCs w:val="24"/>
        </w:rPr>
        <w:t xml:space="preserve">3,939,126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072996" w:rsidRPr="00880443" w14:paraId="0B0734BA" w14:textId="77777777" w:rsidTr="002F7170">
        <w:tc>
          <w:tcPr>
            <w:tcW w:w="9776" w:type="dxa"/>
            <w:gridSpan w:val="2"/>
            <w:shd w:val="clear" w:color="auto" w:fill="0070C0"/>
          </w:tcPr>
          <w:p w14:paraId="7152A815" w14:textId="2FBA8334" w:rsidR="00FC6D18" w:rsidRPr="00880443" w:rsidRDefault="003D03A7" w:rsidP="00880443">
            <w:pPr>
              <w:spacing w:after="120" w:line="276" w:lineRule="auto"/>
              <w:jc w:val="both"/>
              <w:rPr>
                <w:rFonts w:ascii="Sylfaen" w:hAnsi="Sylfaen"/>
                <w:b/>
                <w:color w:val="FF0000"/>
                <w:sz w:val="20"/>
                <w:szCs w:val="20"/>
              </w:rPr>
            </w:pPr>
            <w:r w:rsidRPr="00880443">
              <w:rPr>
                <w:rFonts w:ascii="Sylfaen" w:hAnsi="Sylfaen" w:cs="Sylfaen"/>
                <w:b/>
                <w:color w:val="FFFFFF" w:themeColor="background1"/>
                <w:sz w:val="20"/>
              </w:rPr>
              <w:t>ამოცანა</w:t>
            </w:r>
            <w:r w:rsidRPr="00880443">
              <w:rPr>
                <w:rFonts w:ascii="Sylfaen" w:hAnsi="Sylfaen"/>
                <w:b/>
                <w:color w:val="FFFFFF" w:themeColor="background1"/>
                <w:sz w:val="20"/>
              </w:rPr>
              <w:t xml:space="preserve"> </w:t>
            </w:r>
            <w:r w:rsidR="001F3F37">
              <w:rPr>
                <w:rFonts w:ascii="Sylfaen" w:hAnsi="Sylfaen"/>
                <w:b/>
                <w:color w:val="FFFFFF" w:themeColor="background1"/>
                <w:sz w:val="20"/>
              </w:rPr>
              <w:t>1.3:</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სოფლად</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ტურიზმისა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შესაბამისი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ტურისტული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პროდუქტების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განვითარება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სპეციფიკისა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უნიკალური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კულტურული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იდენტობის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საფუძველზე</w:t>
            </w:r>
          </w:p>
        </w:tc>
      </w:tr>
      <w:tr w:rsidR="00072996" w:rsidRPr="00880443" w14:paraId="0961C54F" w14:textId="77777777" w:rsidTr="002F7170">
        <w:tc>
          <w:tcPr>
            <w:tcW w:w="5098" w:type="dxa"/>
          </w:tcPr>
          <w:p w14:paraId="2E7E8A3B" w14:textId="77777777"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4789B7EC" w14:textId="3227FC15" w:rsidR="00FC6D18" w:rsidRPr="00880443" w:rsidRDefault="00FC6D18"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40641B" w:rsidRPr="00880443">
              <w:rPr>
                <w:rFonts w:ascii="Sylfaen" w:hAnsi="Sylfaen"/>
                <w:color w:val="000000" w:themeColor="text1"/>
                <w:sz w:val="20"/>
                <w:szCs w:val="20"/>
              </w:rPr>
              <w:t xml:space="preserve"> 1.3</w:t>
            </w:r>
            <w:r w:rsidRPr="00880443">
              <w:rPr>
                <w:rFonts w:ascii="Sylfaen" w:hAnsi="Sylfaen"/>
                <w:color w:val="000000" w:themeColor="text1"/>
                <w:sz w:val="20"/>
                <w:szCs w:val="20"/>
              </w:rPr>
              <w:t xml:space="preserve">.1 </w:t>
            </w:r>
            <w:r w:rsidR="0040641B" w:rsidRPr="00880443">
              <w:rPr>
                <w:rFonts w:ascii="Sylfaen" w:hAnsi="Sylfaen"/>
                <w:color w:val="000000" w:themeColor="text1"/>
                <w:sz w:val="20"/>
                <w:szCs w:val="20"/>
              </w:rPr>
              <w:t>ტურიზმის</w:t>
            </w:r>
            <w:r w:rsidRPr="00880443">
              <w:rPr>
                <w:rFonts w:ascii="Sylfaen" w:hAnsi="Sylfaen"/>
                <w:color w:val="000000" w:themeColor="text1"/>
                <w:sz w:val="20"/>
                <w:szCs w:val="20"/>
              </w:rPr>
              <w:t xml:space="preserve"> განვითარება</w:t>
            </w:r>
          </w:p>
        </w:tc>
      </w:tr>
      <w:tr w:rsidR="00072996" w:rsidRPr="00880443" w14:paraId="2447E32A" w14:textId="77777777" w:rsidTr="002F7170">
        <w:tc>
          <w:tcPr>
            <w:tcW w:w="5098" w:type="dxa"/>
          </w:tcPr>
          <w:p w14:paraId="06DB22BF" w14:textId="77777777"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FD0B1F6" w14:textId="77777777"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ეკონომიკისა და მდგრადი განვითარების სამინისტრო/სსიპ აწარმოე საქართველოში</w:t>
            </w:r>
          </w:p>
        </w:tc>
      </w:tr>
      <w:tr w:rsidR="00072996" w:rsidRPr="00880443" w14:paraId="32B991B5" w14:textId="77777777" w:rsidTr="002F7170">
        <w:tc>
          <w:tcPr>
            <w:tcW w:w="9776" w:type="dxa"/>
            <w:gridSpan w:val="2"/>
            <w:shd w:val="clear" w:color="auto" w:fill="E7E6E6" w:themeFill="background2"/>
          </w:tcPr>
          <w:p w14:paraId="74E28FF5" w14:textId="77777777" w:rsidR="00FC6D18" w:rsidRPr="00880443" w:rsidRDefault="00FC6D18"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072996" w:rsidRPr="00880443" w14:paraId="56A3FDAA" w14:textId="77777777" w:rsidTr="00ED28CD">
        <w:trPr>
          <w:trHeight w:val="841"/>
        </w:trPr>
        <w:tc>
          <w:tcPr>
            <w:tcW w:w="5098" w:type="dxa"/>
          </w:tcPr>
          <w:p w14:paraId="14178F38" w14:textId="77777777" w:rsidR="00FC6D18" w:rsidRPr="00880443" w:rsidRDefault="00FC6D1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66DE0F3D" w14:textId="3090D1E8" w:rsidR="00FC6D18" w:rsidRPr="00880443" w:rsidRDefault="00072996" w:rsidP="00880443">
            <w:pPr>
              <w:spacing w:after="120" w:line="276" w:lineRule="auto"/>
              <w:jc w:val="both"/>
              <w:rPr>
                <w:rFonts w:ascii="Sylfaen" w:hAnsi="Sylfaen"/>
                <w:b/>
                <w:color w:val="000000" w:themeColor="text1"/>
                <w:sz w:val="20"/>
                <w:szCs w:val="20"/>
              </w:rPr>
            </w:pPr>
            <w:r w:rsidRPr="00880443">
              <w:rPr>
                <w:rFonts w:ascii="Sylfaen" w:hAnsi="Sylfaen"/>
                <w:sz w:val="20"/>
                <w:szCs w:val="20"/>
              </w:rPr>
              <w:t xml:space="preserve">2018-2020 წლებში რეგიონებში  სახელმწიფო პროგრამის "აწარმოე საქართველოში"  სასტუმრო ინდუსტრიის მიმართულების ფარგლებში   </w:t>
            </w:r>
            <w:r w:rsidRPr="00880443">
              <w:rPr>
                <w:rFonts w:ascii="Sylfaen" w:hAnsi="Sylfaen"/>
                <w:sz w:val="20"/>
                <w:szCs w:val="20"/>
              </w:rPr>
              <w:lastRenderedPageBreak/>
              <w:t xml:space="preserve">ყოველწლიურად მხარი დაეჭირება 5 ახალ ან/და არსებული სასტუმროს გაფართოების პროექტს </w:t>
            </w:r>
          </w:p>
        </w:tc>
        <w:tc>
          <w:tcPr>
            <w:tcW w:w="4678" w:type="dxa"/>
          </w:tcPr>
          <w:p w14:paraId="6FFB8454" w14:textId="77777777" w:rsidR="00FC6D18" w:rsidRPr="00880443" w:rsidRDefault="00FC6D1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lastRenderedPageBreak/>
              <w:t xml:space="preserve">შესრულებული:  </w:t>
            </w:r>
          </w:p>
          <w:p w14:paraId="1F107D4F" w14:textId="4C765389" w:rsidR="00FC6D18" w:rsidRPr="00880443" w:rsidRDefault="00072996" w:rsidP="00880443">
            <w:pPr>
              <w:spacing w:after="120" w:line="276" w:lineRule="auto"/>
              <w:jc w:val="both"/>
              <w:rPr>
                <w:rFonts w:ascii="Sylfaen" w:hAnsi="Sylfaen"/>
                <w:color w:val="000000" w:themeColor="text1"/>
                <w:sz w:val="20"/>
                <w:szCs w:val="20"/>
              </w:rPr>
            </w:pPr>
            <w:r w:rsidRPr="00880443">
              <w:rPr>
                <w:rFonts w:ascii="Sylfaen" w:hAnsi="Sylfaen"/>
                <w:sz w:val="20"/>
                <w:szCs w:val="20"/>
              </w:rPr>
              <w:t xml:space="preserve">2018 </w:t>
            </w:r>
            <w:r w:rsidRPr="00880443">
              <w:rPr>
                <w:rFonts w:ascii="Sylfaen" w:hAnsi="Sylfaen" w:cs="Sylfaen"/>
                <w:sz w:val="20"/>
                <w:szCs w:val="20"/>
              </w:rPr>
              <w:t>წელს</w:t>
            </w:r>
            <w:r w:rsidRPr="00880443">
              <w:rPr>
                <w:rFonts w:ascii="Sylfaen" w:hAnsi="Sylfaen"/>
                <w:sz w:val="20"/>
                <w:szCs w:val="20"/>
              </w:rPr>
              <w:t xml:space="preserve"> </w:t>
            </w:r>
            <w:r w:rsidRPr="00880443">
              <w:rPr>
                <w:rFonts w:ascii="Sylfaen" w:hAnsi="Sylfaen" w:cs="Sylfaen"/>
                <w:sz w:val="20"/>
                <w:szCs w:val="20"/>
              </w:rPr>
              <w:t>რეგიონებში</w:t>
            </w:r>
            <w:r w:rsidRPr="00880443">
              <w:rPr>
                <w:rFonts w:ascii="Sylfaen" w:hAnsi="Sylfaen"/>
                <w:sz w:val="20"/>
                <w:szCs w:val="20"/>
              </w:rPr>
              <w:t xml:space="preserve">  </w:t>
            </w:r>
            <w:r w:rsidRPr="00880443">
              <w:rPr>
                <w:rFonts w:ascii="Sylfaen" w:hAnsi="Sylfaen" w:cs="Sylfaen"/>
                <w:sz w:val="20"/>
                <w:szCs w:val="20"/>
              </w:rPr>
              <w:t>სახელმწიფო</w:t>
            </w:r>
            <w:r w:rsidRPr="00880443">
              <w:rPr>
                <w:rFonts w:ascii="Sylfaen" w:hAnsi="Sylfaen"/>
                <w:sz w:val="20"/>
                <w:szCs w:val="20"/>
              </w:rPr>
              <w:t xml:space="preserve"> </w:t>
            </w:r>
            <w:r w:rsidRPr="00880443">
              <w:rPr>
                <w:rFonts w:ascii="Sylfaen" w:hAnsi="Sylfaen" w:cs="Sylfaen"/>
                <w:sz w:val="20"/>
                <w:szCs w:val="20"/>
              </w:rPr>
              <w:t>პროგრამის</w:t>
            </w:r>
            <w:r w:rsidRPr="00880443">
              <w:rPr>
                <w:rFonts w:ascii="Sylfaen" w:hAnsi="Sylfaen"/>
                <w:sz w:val="20"/>
                <w:szCs w:val="20"/>
              </w:rPr>
              <w:t xml:space="preserve"> "</w:t>
            </w:r>
            <w:r w:rsidRPr="00880443">
              <w:rPr>
                <w:rFonts w:ascii="Sylfaen" w:hAnsi="Sylfaen" w:cs="Sylfaen"/>
                <w:sz w:val="20"/>
                <w:szCs w:val="20"/>
              </w:rPr>
              <w:t>აწარმოე</w:t>
            </w:r>
            <w:r w:rsidRPr="00880443">
              <w:rPr>
                <w:rFonts w:ascii="Sylfaen" w:hAnsi="Sylfaen"/>
                <w:sz w:val="20"/>
                <w:szCs w:val="20"/>
              </w:rPr>
              <w:t xml:space="preserve"> </w:t>
            </w:r>
            <w:r w:rsidRPr="00880443">
              <w:rPr>
                <w:rFonts w:ascii="Sylfaen" w:hAnsi="Sylfaen" w:cs="Sylfaen"/>
                <w:sz w:val="20"/>
                <w:szCs w:val="20"/>
              </w:rPr>
              <w:t>საქართველოში</w:t>
            </w:r>
            <w:r w:rsidRPr="00880443">
              <w:rPr>
                <w:rFonts w:ascii="Sylfaen" w:hAnsi="Sylfaen"/>
                <w:sz w:val="20"/>
                <w:szCs w:val="20"/>
              </w:rPr>
              <w:t xml:space="preserve">"  </w:t>
            </w:r>
            <w:r w:rsidRPr="00880443">
              <w:rPr>
                <w:rFonts w:ascii="Sylfaen" w:hAnsi="Sylfaen" w:cs="Sylfaen"/>
                <w:sz w:val="20"/>
                <w:szCs w:val="20"/>
              </w:rPr>
              <w:t>სასტუმრო</w:t>
            </w:r>
            <w:r w:rsidRPr="00880443">
              <w:rPr>
                <w:rFonts w:ascii="Sylfaen" w:hAnsi="Sylfaen"/>
                <w:sz w:val="20"/>
                <w:szCs w:val="20"/>
              </w:rPr>
              <w:t xml:space="preserve"> </w:t>
            </w:r>
            <w:r w:rsidRPr="00880443">
              <w:rPr>
                <w:rFonts w:ascii="Sylfaen" w:hAnsi="Sylfaen" w:cs="Sylfaen"/>
                <w:sz w:val="20"/>
                <w:szCs w:val="20"/>
              </w:rPr>
              <w:t>ინდუსტრიის</w:t>
            </w:r>
            <w:r w:rsidRPr="00880443">
              <w:rPr>
                <w:rFonts w:ascii="Sylfaen" w:hAnsi="Sylfaen"/>
                <w:sz w:val="20"/>
                <w:szCs w:val="20"/>
              </w:rPr>
              <w:t xml:space="preserve"> </w:t>
            </w:r>
            <w:r w:rsidRPr="00880443">
              <w:rPr>
                <w:rFonts w:ascii="Sylfaen" w:hAnsi="Sylfaen" w:cs="Sylfaen"/>
                <w:sz w:val="20"/>
                <w:szCs w:val="20"/>
              </w:rPr>
              <w:t>მიმართულების</w:t>
            </w:r>
            <w:r w:rsidRPr="00880443">
              <w:rPr>
                <w:rFonts w:ascii="Sylfaen" w:hAnsi="Sylfaen"/>
                <w:sz w:val="20"/>
                <w:szCs w:val="20"/>
              </w:rPr>
              <w:t xml:space="preserve"> </w:t>
            </w:r>
            <w:r w:rsidRPr="00880443">
              <w:rPr>
                <w:rFonts w:ascii="Sylfaen" w:hAnsi="Sylfaen" w:cs="Sylfaen"/>
                <w:sz w:val="20"/>
                <w:szCs w:val="20"/>
              </w:rPr>
              <w:t>ფარგლებში</w:t>
            </w:r>
            <w:r w:rsidRPr="00880443">
              <w:rPr>
                <w:rFonts w:ascii="Sylfaen" w:hAnsi="Sylfaen"/>
                <w:sz w:val="20"/>
                <w:szCs w:val="20"/>
              </w:rPr>
              <w:t xml:space="preserve">    </w:t>
            </w:r>
            <w:r w:rsidRPr="00880443">
              <w:rPr>
                <w:rFonts w:ascii="Sylfaen" w:hAnsi="Sylfaen" w:cs="Sylfaen"/>
                <w:sz w:val="20"/>
                <w:szCs w:val="20"/>
              </w:rPr>
              <w:lastRenderedPageBreak/>
              <w:t>მხარი</w:t>
            </w:r>
            <w:r w:rsidRPr="00880443">
              <w:rPr>
                <w:rFonts w:ascii="Sylfaen" w:hAnsi="Sylfaen"/>
                <w:sz w:val="20"/>
                <w:szCs w:val="20"/>
              </w:rPr>
              <w:t xml:space="preserve"> </w:t>
            </w:r>
            <w:r w:rsidRPr="00880443">
              <w:rPr>
                <w:rFonts w:ascii="Sylfaen" w:hAnsi="Sylfaen" w:cs="Sylfaen"/>
                <w:sz w:val="20"/>
                <w:szCs w:val="20"/>
              </w:rPr>
              <w:t>დაეჭირა</w:t>
            </w:r>
            <w:r w:rsidRPr="00880443">
              <w:rPr>
                <w:rFonts w:ascii="Sylfaen" w:hAnsi="Sylfaen"/>
                <w:sz w:val="20"/>
                <w:szCs w:val="20"/>
              </w:rPr>
              <w:t xml:space="preserve"> 28 </w:t>
            </w:r>
            <w:r w:rsidRPr="00880443">
              <w:rPr>
                <w:rFonts w:ascii="Sylfaen" w:hAnsi="Sylfaen" w:cs="Sylfaen"/>
                <w:sz w:val="20"/>
                <w:szCs w:val="20"/>
              </w:rPr>
              <w:t>ახალ</w:t>
            </w:r>
            <w:r w:rsidRPr="00880443">
              <w:rPr>
                <w:rFonts w:ascii="Sylfaen" w:hAnsi="Sylfaen"/>
                <w:sz w:val="20"/>
                <w:szCs w:val="20"/>
              </w:rPr>
              <w:t xml:space="preserve"> </w:t>
            </w:r>
            <w:r w:rsidRPr="00880443">
              <w:rPr>
                <w:rFonts w:ascii="Sylfaen" w:hAnsi="Sylfaen" w:cs="Sylfaen"/>
                <w:sz w:val="20"/>
                <w:szCs w:val="20"/>
              </w:rPr>
              <w:t>ან</w:t>
            </w:r>
            <w:r w:rsidRPr="00880443">
              <w:rPr>
                <w:rFonts w:ascii="Sylfaen" w:hAnsi="Sylfaen"/>
                <w:sz w:val="20"/>
                <w:szCs w:val="20"/>
              </w:rPr>
              <w:t>/</w:t>
            </w:r>
            <w:r w:rsidRPr="00880443">
              <w:rPr>
                <w:rFonts w:ascii="Sylfaen" w:hAnsi="Sylfaen" w:cs="Sylfaen"/>
                <w:sz w:val="20"/>
                <w:szCs w:val="20"/>
              </w:rPr>
              <w:t>და</w:t>
            </w:r>
            <w:r w:rsidRPr="00880443">
              <w:rPr>
                <w:rFonts w:ascii="Sylfaen" w:hAnsi="Sylfaen"/>
                <w:sz w:val="20"/>
                <w:szCs w:val="20"/>
              </w:rPr>
              <w:t xml:space="preserve"> </w:t>
            </w:r>
            <w:r w:rsidRPr="00880443">
              <w:rPr>
                <w:rFonts w:ascii="Sylfaen" w:hAnsi="Sylfaen" w:cs="Sylfaen"/>
                <w:sz w:val="20"/>
                <w:szCs w:val="20"/>
              </w:rPr>
              <w:t>არსებული</w:t>
            </w:r>
            <w:r w:rsidRPr="00880443">
              <w:rPr>
                <w:rFonts w:ascii="Sylfaen" w:hAnsi="Sylfaen"/>
                <w:sz w:val="20"/>
                <w:szCs w:val="20"/>
              </w:rPr>
              <w:t xml:space="preserve"> </w:t>
            </w:r>
            <w:r w:rsidRPr="00880443">
              <w:rPr>
                <w:rFonts w:ascii="Sylfaen" w:hAnsi="Sylfaen" w:cs="Sylfaen"/>
                <w:sz w:val="20"/>
                <w:szCs w:val="20"/>
              </w:rPr>
              <w:t>სასტუმროს</w:t>
            </w:r>
            <w:r w:rsidRPr="00880443">
              <w:rPr>
                <w:rFonts w:ascii="Sylfaen" w:hAnsi="Sylfaen"/>
                <w:sz w:val="20"/>
                <w:szCs w:val="20"/>
              </w:rPr>
              <w:t xml:space="preserve"> </w:t>
            </w:r>
            <w:r w:rsidRPr="00880443">
              <w:rPr>
                <w:rFonts w:ascii="Sylfaen" w:hAnsi="Sylfaen" w:cs="Sylfaen"/>
                <w:sz w:val="20"/>
                <w:szCs w:val="20"/>
              </w:rPr>
              <w:t>გაფართოების</w:t>
            </w:r>
            <w:r w:rsidRPr="00880443">
              <w:rPr>
                <w:rFonts w:ascii="Sylfaen" w:hAnsi="Sylfaen"/>
                <w:sz w:val="20"/>
                <w:szCs w:val="20"/>
              </w:rPr>
              <w:t xml:space="preserve"> </w:t>
            </w:r>
            <w:r w:rsidRPr="00880443">
              <w:rPr>
                <w:rFonts w:ascii="Sylfaen" w:hAnsi="Sylfaen" w:cs="Sylfaen"/>
                <w:sz w:val="20"/>
                <w:szCs w:val="20"/>
              </w:rPr>
              <w:t>პროექტს</w:t>
            </w:r>
          </w:p>
        </w:tc>
      </w:tr>
      <w:tr w:rsidR="00FC6D18" w:rsidRPr="00880443" w14:paraId="052B9CE7" w14:textId="77777777" w:rsidTr="002F7170">
        <w:tc>
          <w:tcPr>
            <w:tcW w:w="9776" w:type="dxa"/>
            <w:gridSpan w:val="2"/>
            <w:shd w:val="clear" w:color="auto" w:fill="E7E6E6" w:themeFill="background2"/>
          </w:tcPr>
          <w:p w14:paraId="6C4744E9" w14:textId="77777777" w:rsidR="00FC6D18" w:rsidRPr="00880443" w:rsidRDefault="00FC6D18"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lastRenderedPageBreak/>
              <w:t>ბიუჯეტი</w:t>
            </w:r>
          </w:p>
        </w:tc>
      </w:tr>
      <w:tr w:rsidR="00FC6D18" w:rsidRPr="00880443" w14:paraId="35822275" w14:textId="77777777" w:rsidTr="002F7170">
        <w:trPr>
          <w:trHeight w:val="233"/>
        </w:trPr>
        <w:tc>
          <w:tcPr>
            <w:tcW w:w="5098" w:type="dxa"/>
          </w:tcPr>
          <w:p w14:paraId="752EFFF0" w14:textId="1C3C78D4"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754869" w:rsidRPr="00880443">
              <w:rPr>
                <w:rFonts w:ascii="Sylfaen" w:hAnsi="Sylfaen"/>
                <w:color w:val="000000" w:themeColor="text1"/>
                <w:sz w:val="20"/>
                <w:szCs w:val="20"/>
                <w:u w:val="single"/>
              </w:rPr>
              <w:t>1,2</w:t>
            </w:r>
            <w:r w:rsidRPr="00880443">
              <w:rPr>
                <w:rFonts w:ascii="Sylfaen" w:hAnsi="Sylfaen"/>
                <w:color w:val="000000" w:themeColor="text1"/>
                <w:sz w:val="20"/>
                <w:szCs w:val="20"/>
                <w:u w:val="single"/>
              </w:rPr>
              <w:t>00,000 ლარი</w:t>
            </w:r>
          </w:p>
        </w:tc>
        <w:tc>
          <w:tcPr>
            <w:tcW w:w="4678" w:type="dxa"/>
          </w:tcPr>
          <w:p w14:paraId="271D98F8" w14:textId="5ED64CD5"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754869" w:rsidRPr="00880443">
              <w:rPr>
                <w:rFonts w:ascii="Sylfaen" w:hAnsi="Sylfaen"/>
                <w:color w:val="000000" w:themeColor="text1"/>
                <w:sz w:val="20"/>
                <w:szCs w:val="20"/>
                <w:u w:val="single"/>
              </w:rPr>
              <w:t xml:space="preserve">3,939,126 </w:t>
            </w:r>
            <w:r w:rsidRPr="00880443">
              <w:rPr>
                <w:rFonts w:ascii="Sylfaen" w:hAnsi="Sylfaen"/>
                <w:color w:val="000000" w:themeColor="text1"/>
                <w:sz w:val="20"/>
                <w:szCs w:val="20"/>
                <w:u w:val="single"/>
              </w:rPr>
              <w:t>ლარი</w:t>
            </w:r>
          </w:p>
        </w:tc>
      </w:tr>
    </w:tbl>
    <w:p w14:paraId="6F3C3D6A" w14:textId="77777777" w:rsidR="00E52A5C" w:rsidRPr="00880443" w:rsidRDefault="00E52A5C"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BB1981" w:rsidRPr="00880443" w14:paraId="1EC9F0A4" w14:textId="77777777" w:rsidTr="002F7170">
        <w:trPr>
          <w:trHeight w:val="625"/>
        </w:trPr>
        <w:tc>
          <w:tcPr>
            <w:tcW w:w="1033" w:type="dxa"/>
            <w:vMerge w:val="restart"/>
          </w:tcPr>
          <w:p w14:paraId="113604C7" w14:textId="77777777" w:rsidR="00BB1981" w:rsidRPr="00880443" w:rsidRDefault="00BB1981" w:rsidP="00880443">
            <w:pPr>
              <w:spacing w:line="276" w:lineRule="auto"/>
              <w:jc w:val="center"/>
              <w:rPr>
                <w:rFonts w:ascii="Sylfaen" w:hAnsi="Sylfaen"/>
                <w:color w:val="000000" w:themeColor="text1"/>
                <w:sz w:val="16"/>
                <w:szCs w:val="20"/>
              </w:rPr>
            </w:pPr>
          </w:p>
          <w:p w14:paraId="606210EB" w14:textId="77777777" w:rsidR="00BB1981" w:rsidRPr="00880443" w:rsidRDefault="00BB1981" w:rsidP="00880443">
            <w:pPr>
              <w:spacing w:line="276" w:lineRule="auto"/>
              <w:jc w:val="center"/>
              <w:rPr>
                <w:rFonts w:ascii="Sylfaen" w:hAnsi="Sylfaen"/>
                <w:color w:val="000000" w:themeColor="text1"/>
                <w:sz w:val="16"/>
                <w:szCs w:val="20"/>
              </w:rPr>
            </w:pPr>
          </w:p>
          <w:p w14:paraId="2D300447" w14:textId="77777777" w:rsidR="00BB1981" w:rsidRPr="00880443" w:rsidRDefault="00BB1981" w:rsidP="00880443">
            <w:pPr>
              <w:spacing w:line="276" w:lineRule="auto"/>
              <w:jc w:val="center"/>
              <w:rPr>
                <w:rFonts w:ascii="Sylfaen" w:hAnsi="Sylfaen"/>
                <w:color w:val="000000" w:themeColor="text1"/>
                <w:sz w:val="16"/>
                <w:szCs w:val="20"/>
              </w:rPr>
            </w:pPr>
          </w:p>
          <w:p w14:paraId="2620E9C4"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7B4D31A"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4F13708D"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7D19E79"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7FB96C35"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07792ECF"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4F0570EC"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796D0D68" w14:textId="77777777" w:rsidTr="002F7170">
        <w:trPr>
          <w:trHeight w:val="228"/>
        </w:trPr>
        <w:tc>
          <w:tcPr>
            <w:tcW w:w="1033" w:type="dxa"/>
            <w:vMerge/>
          </w:tcPr>
          <w:p w14:paraId="4421946D"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747F31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E448201"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253C4E5C"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1596EBC7"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59DFE84A" w14:textId="77777777" w:rsidR="00BB1981" w:rsidRPr="00880443" w:rsidRDefault="00BB1981" w:rsidP="00880443">
            <w:pPr>
              <w:spacing w:line="276" w:lineRule="auto"/>
              <w:jc w:val="center"/>
              <w:rPr>
                <w:rFonts w:ascii="Sylfaen" w:hAnsi="Sylfaen"/>
                <w:b/>
                <w:color w:val="000000" w:themeColor="text1"/>
                <w:sz w:val="16"/>
                <w:szCs w:val="20"/>
                <w:lang w:val="en-US"/>
              </w:rPr>
            </w:pPr>
          </w:p>
        </w:tc>
        <w:tc>
          <w:tcPr>
            <w:tcW w:w="1335" w:type="dxa"/>
          </w:tcPr>
          <w:p w14:paraId="7DDF4528"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15193615" w14:textId="77777777" w:rsidTr="002F7170">
        <w:trPr>
          <w:trHeight w:val="1110"/>
        </w:trPr>
        <w:tc>
          <w:tcPr>
            <w:tcW w:w="1033" w:type="dxa"/>
            <w:vMerge/>
          </w:tcPr>
          <w:p w14:paraId="67A854FA"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tcPr>
          <w:p w14:paraId="3FD0E0F3"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4B5293DB"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39FF20A2"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0B93CC28"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00BE43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233DCE1F" w14:textId="77777777" w:rsidR="00BB1981" w:rsidRPr="00880443" w:rsidRDefault="00BB198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BB1981" w:rsidRPr="00880443" w14:paraId="49BE49CC" w14:textId="77777777" w:rsidTr="002F7170">
        <w:trPr>
          <w:trHeight w:val="406"/>
        </w:trPr>
        <w:tc>
          <w:tcPr>
            <w:tcW w:w="1033" w:type="dxa"/>
            <w:vMerge/>
          </w:tcPr>
          <w:p w14:paraId="033C8DA9"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513518E"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12C812B" w14:textId="77777777" w:rsidR="00BB1981" w:rsidRPr="00880443" w:rsidRDefault="00BB1981" w:rsidP="00880443">
            <w:pPr>
              <w:spacing w:line="276" w:lineRule="auto"/>
              <w:jc w:val="center"/>
              <w:rPr>
                <w:rFonts w:ascii="Sylfaen" w:hAnsi="Sylfaen"/>
                <w:color w:val="000000" w:themeColor="text1"/>
                <w:sz w:val="16"/>
                <w:szCs w:val="20"/>
              </w:rPr>
            </w:pPr>
          </w:p>
        </w:tc>
        <w:tc>
          <w:tcPr>
            <w:tcW w:w="1483" w:type="dxa"/>
          </w:tcPr>
          <w:p w14:paraId="73640B29"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00D1B1B"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71D5B458" w14:textId="77777777" w:rsidR="00BB1981" w:rsidRPr="00880443" w:rsidRDefault="00BB1981" w:rsidP="00880443">
            <w:pPr>
              <w:spacing w:line="276" w:lineRule="auto"/>
              <w:jc w:val="center"/>
              <w:rPr>
                <w:rFonts w:ascii="Sylfaen" w:hAnsi="Sylfaen"/>
                <w:color w:val="000000" w:themeColor="text1"/>
                <w:sz w:val="16"/>
                <w:szCs w:val="20"/>
              </w:rPr>
            </w:pPr>
          </w:p>
        </w:tc>
        <w:tc>
          <w:tcPr>
            <w:tcW w:w="1335" w:type="dxa"/>
          </w:tcPr>
          <w:p w14:paraId="2E74967F" w14:textId="77777777" w:rsidR="00BB1981" w:rsidRPr="00880443" w:rsidRDefault="00BB1981" w:rsidP="00880443">
            <w:pPr>
              <w:spacing w:line="276" w:lineRule="auto"/>
              <w:jc w:val="both"/>
              <w:rPr>
                <w:rFonts w:ascii="Sylfaen" w:hAnsi="Sylfaen"/>
                <w:color w:val="000000" w:themeColor="text1"/>
                <w:sz w:val="16"/>
              </w:rPr>
            </w:pPr>
          </w:p>
        </w:tc>
      </w:tr>
    </w:tbl>
    <w:p w14:paraId="56F992CF" w14:textId="77777777" w:rsidR="00E41393" w:rsidRPr="00880443" w:rsidRDefault="00E41393" w:rsidP="00880443">
      <w:pPr>
        <w:spacing w:after="0" w:line="276" w:lineRule="auto"/>
        <w:rPr>
          <w:rFonts w:ascii="Sylfaen" w:hAnsi="Sylfaen" w:cs="Arial"/>
          <w:b/>
          <w:color w:val="000000" w:themeColor="text1"/>
          <w:sz w:val="26"/>
          <w:szCs w:val="26"/>
          <w:lang w:val="en-US"/>
        </w:rPr>
      </w:pPr>
    </w:p>
    <w:p w14:paraId="012A521B" w14:textId="4437AB45" w:rsidR="00E41393" w:rsidRPr="00880443" w:rsidRDefault="00E41393"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1.3.2:</w:t>
      </w:r>
      <w:r w:rsidRPr="00880443">
        <w:rPr>
          <w:rFonts w:ascii="Sylfaen" w:hAnsi="Sylfaen"/>
          <w:color w:val="000000" w:themeColor="text1"/>
          <w:sz w:val="24"/>
          <w:szCs w:val="24"/>
        </w:rPr>
        <w:t xml:space="preserve"> ტურიზმის განვითარება და ხელშეწყობა</w:t>
      </w:r>
    </w:p>
    <w:p w14:paraId="4F9C77FA" w14:textId="3A31A869" w:rsidR="00E41393" w:rsidRPr="00880443" w:rsidRDefault="00E41393"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lang w:val="en-US"/>
        </w:rPr>
        <w:t xml:space="preserve"> </w:t>
      </w: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ეკონომიკისა და მდგრადი განვითარების სამინისტრო/სსიპ საქართველოს ტურიზმის ეროვნული ადმინისტრაცია</w:t>
      </w:r>
    </w:p>
    <w:p w14:paraId="40B38511" w14:textId="0F3F1D98" w:rsidR="00E41393" w:rsidRPr="00880443" w:rsidRDefault="00E41393"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Pr="00AE23D5">
        <w:rPr>
          <w:rFonts w:ascii="Sylfaen" w:hAnsi="Sylfaen" w:cs="Sylfaen"/>
          <w:color w:val="000000" w:themeColor="text1"/>
          <w:sz w:val="24"/>
          <w:szCs w:val="24"/>
          <w:u w:val="single"/>
        </w:rPr>
        <w:t>აქტივობის</w:t>
      </w:r>
      <w:r w:rsidRPr="00AE23D5">
        <w:rPr>
          <w:rFonts w:ascii="Sylfaen" w:hAnsi="Sylfaen"/>
          <w:color w:val="000000" w:themeColor="text1"/>
          <w:sz w:val="24"/>
          <w:szCs w:val="24"/>
          <w:u w:val="single"/>
        </w:rPr>
        <w:t xml:space="preserve"> მიზანი:</w:t>
      </w:r>
      <w:r w:rsidRPr="00AE23D5">
        <w:rPr>
          <w:rFonts w:ascii="Sylfaen" w:hAnsi="Sylfaen"/>
          <w:color w:val="000000" w:themeColor="text1"/>
          <w:sz w:val="24"/>
          <w:szCs w:val="24"/>
          <w:lang w:val="en-US"/>
        </w:rPr>
        <w:t xml:space="preserve"> </w:t>
      </w:r>
      <w:r w:rsidR="00AE23D5" w:rsidRPr="00AE23D5">
        <w:rPr>
          <w:rFonts w:ascii="Sylfaen" w:hAnsi="Sylfaen"/>
          <w:color w:val="000000" w:themeColor="text1"/>
          <w:sz w:val="24"/>
          <w:szCs w:val="24"/>
        </w:rPr>
        <w:t xml:space="preserve">ტურიზმის </w:t>
      </w:r>
      <w:r w:rsidR="00AE23D5" w:rsidRPr="00880443">
        <w:rPr>
          <w:rFonts w:ascii="Sylfaen" w:hAnsi="Sylfaen"/>
          <w:color w:val="000000" w:themeColor="text1"/>
          <w:sz w:val="24"/>
          <w:szCs w:val="24"/>
        </w:rPr>
        <w:t>განვითარება და ხელშეწყობა</w:t>
      </w:r>
    </w:p>
    <w:p w14:paraId="4204BAE9" w14:textId="3CC044AC" w:rsidR="00E41393" w:rsidRPr="00880443" w:rsidRDefault="00496115" w:rsidP="00880443">
      <w:pPr>
        <w:spacing w:after="0" w:line="276" w:lineRule="auto"/>
        <w:ind w:firstLine="630"/>
        <w:jc w:val="both"/>
        <w:rPr>
          <w:rFonts w:ascii="Sylfaen" w:hAnsi="Sylfaen"/>
          <w:b/>
          <w:color w:val="000000" w:themeColor="text1"/>
          <w:sz w:val="24"/>
          <w:szCs w:val="24"/>
        </w:rPr>
      </w:pPr>
      <w:r>
        <w:rPr>
          <w:rFonts w:ascii="Sylfaen" w:hAnsi="Sylfaen"/>
          <w:b/>
          <w:color w:val="000000" w:themeColor="text1"/>
          <w:sz w:val="24"/>
          <w:szCs w:val="24"/>
        </w:rPr>
        <w:t xml:space="preserve"> </w:t>
      </w:r>
      <w:r w:rsidR="00E41393" w:rsidRPr="00880443">
        <w:rPr>
          <w:rFonts w:ascii="Sylfaen" w:hAnsi="Sylfaen"/>
          <w:b/>
          <w:color w:val="000000" w:themeColor="text1"/>
          <w:sz w:val="24"/>
          <w:szCs w:val="24"/>
        </w:rPr>
        <w:t>განხორციელებული ღონისძიებები</w:t>
      </w:r>
    </w:p>
    <w:p w14:paraId="5C72A897" w14:textId="33EA0A40" w:rsidR="00C93394" w:rsidRPr="00880443" w:rsidRDefault="00962BD1" w:rsidP="00962BD1">
      <w:pPr>
        <w:spacing w:after="0" w:line="276" w:lineRule="auto"/>
        <w:jc w:val="both"/>
        <w:rPr>
          <w:rFonts w:ascii="Sylfaen" w:hAnsi="Sylfaen"/>
          <w:color w:val="000000" w:themeColor="text1"/>
          <w:sz w:val="24"/>
          <w:szCs w:val="24"/>
        </w:rPr>
      </w:pPr>
      <w:r>
        <w:rPr>
          <w:rFonts w:ascii="Sylfaen" w:hAnsi="Sylfaen"/>
          <w:color w:val="000000" w:themeColor="text1"/>
          <w:sz w:val="24"/>
          <w:szCs w:val="24"/>
        </w:rPr>
        <w:t xml:space="preserve">            </w:t>
      </w:r>
      <w:r w:rsidR="00C93394" w:rsidRPr="00880443">
        <w:rPr>
          <w:rFonts w:ascii="Sylfaen" w:hAnsi="Sylfaen"/>
          <w:color w:val="000000" w:themeColor="text1"/>
          <w:sz w:val="24"/>
          <w:szCs w:val="24"/>
        </w:rPr>
        <w:t>2018 წელს პროექტ „გაიცანი საქართველოს“ ფარგლებში ჩატარდა 10 პრეს-ტური (მესტია, სამეგრელო, ფშავ-ხევსურეთი, ქუთაისი, უშგული, გურია, კახეთი, ზეკარის უღელტეხილი (იმერეთი-სამცხე-ჯავახეთი, გუდაური). აღნიშნული პრეს-ტურის ფარგლებში, ჟურნალისტებმა მოამზადეს სიუჟეტები, რაც ხელს შეუწყობს ქვეყნის ტურისტული პოტენციალის პოპულარიზაციასა და შიდა ტურიზმის სტიმულირებას.</w:t>
      </w:r>
    </w:p>
    <w:p w14:paraId="540E8077" w14:textId="003448CA" w:rsidR="00C93394" w:rsidRPr="00880443" w:rsidRDefault="00C93394" w:rsidP="00880443">
      <w:pPr>
        <w:shd w:val="clear" w:color="auto" w:fill="FFFFFF"/>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ადმინისტრაციამ, ასევე, განახორციელა პროექტი Discount Week, რომელიც მოიცავს საქართველოს სხვადასხვა რეგიონში, ტურისტული სერვისების ფასდაკლების კვირეულს. მისი მიზანია რეგიონის პოპულარიზაცია და არასეზონურ პერიოდში შიდა ტურიზმის წახალისება. 2018 წელს</w:t>
      </w:r>
      <w:r w:rsidR="00150630">
        <w:rPr>
          <w:rFonts w:ascii="Sylfaen" w:hAnsi="Sylfaen"/>
          <w:color w:val="000000" w:themeColor="text1"/>
          <w:sz w:val="24"/>
          <w:szCs w:val="24"/>
        </w:rPr>
        <w:t>,</w:t>
      </w:r>
      <w:r w:rsidRPr="00880443">
        <w:rPr>
          <w:rFonts w:ascii="Sylfaen" w:hAnsi="Sylfaen"/>
          <w:color w:val="000000" w:themeColor="text1"/>
          <w:sz w:val="24"/>
          <w:szCs w:val="24"/>
        </w:rPr>
        <w:t xml:space="preserve"> Discount Week-ის ოთხი ეტაპი ჩატარდა: 1) კახეთი, 2) აჭარა, 3) SPA &amp; Wellness, 4) ყველა რეგიონი. პროექტის ფარგლებშიც ჩატარდა 3 პრეს-ტური. </w:t>
      </w:r>
    </w:p>
    <w:p w14:paraId="3A6A30AC" w14:textId="5072B034" w:rsidR="00C93394" w:rsidRPr="00880443" w:rsidRDefault="00C93394"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2018 წელს</w:t>
      </w:r>
      <w:r w:rsidR="002C5C4A">
        <w:rPr>
          <w:rFonts w:ascii="Sylfaen" w:hAnsi="Sylfaen"/>
          <w:color w:val="000000" w:themeColor="text1"/>
          <w:sz w:val="24"/>
          <w:szCs w:val="24"/>
        </w:rPr>
        <w:t>,</w:t>
      </w:r>
      <w:r w:rsidRPr="00880443">
        <w:rPr>
          <w:rFonts w:ascii="Sylfaen" w:hAnsi="Sylfaen"/>
          <w:color w:val="000000" w:themeColor="text1"/>
          <w:sz w:val="24"/>
          <w:szCs w:val="24"/>
        </w:rPr>
        <w:t xml:space="preserve"> ადმინისტრაციამ, რეგიონებში შიდა ტურისტული ნაკადის ზრდის მიზნით ტურისტულად მიმზიდველ ადგილებში, ასევე, ქვეყნის მასშტაბით არსებული და ახალი ტურისტული ადგილებისა და პროდუქტის განვითარების ხელშეწყობის მიზნით,    განახორციელა 10 ღონისძიება</w:t>
      </w:r>
      <w:r w:rsidR="00CF7D00" w:rsidRPr="00880443">
        <w:rPr>
          <w:rFonts w:ascii="Sylfaen" w:hAnsi="Sylfaen"/>
          <w:color w:val="000000" w:themeColor="text1"/>
          <w:sz w:val="24"/>
          <w:szCs w:val="24"/>
        </w:rPr>
        <w:t xml:space="preserve">. </w:t>
      </w:r>
    </w:p>
    <w:p w14:paraId="2CEFB555" w14:textId="172C44B1" w:rsidR="00E41393" w:rsidRPr="00880443" w:rsidRDefault="00A9234F"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 xml:space="preserve"> 2018 წელს</w:t>
      </w:r>
      <w:r w:rsidR="00C117E0">
        <w:rPr>
          <w:rFonts w:ascii="Sylfaen" w:hAnsi="Sylfaen"/>
          <w:color w:val="000000" w:themeColor="text1"/>
          <w:sz w:val="24"/>
          <w:szCs w:val="24"/>
        </w:rPr>
        <w:t>,</w:t>
      </w:r>
      <w:r w:rsidRPr="00880443">
        <w:rPr>
          <w:rFonts w:ascii="Sylfaen" w:hAnsi="Sylfaen"/>
          <w:color w:val="000000" w:themeColor="text1"/>
          <w:sz w:val="24"/>
          <w:szCs w:val="24"/>
        </w:rPr>
        <w:t xml:space="preserve"> ტურიზმის ეროვნული ადმინისტრაციის ხარისხის განვითარების სამმართველოს მიერ განხორციელდა სხვადასხვა თემატიკის 13 ტრენინგი  საქართველოს მასშტაბით და გადამზადდა 900 ტურიზმის სფეროში დასაქმებული ადამიანი.</w:t>
      </w:r>
    </w:p>
    <w:p w14:paraId="030C393A" w14:textId="77777777" w:rsidR="00E41393" w:rsidRPr="00880443" w:rsidRDefault="00E41393" w:rsidP="00880443">
      <w:pPr>
        <w:tabs>
          <w:tab w:val="left" w:pos="709"/>
        </w:tabs>
        <w:spacing w:after="0" w:line="276" w:lineRule="auto"/>
        <w:jc w:val="both"/>
        <w:rPr>
          <w:rFonts w:ascii="Sylfaen" w:hAnsi="Sylfaen"/>
          <w:b/>
          <w:color w:val="FF0000"/>
          <w:sz w:val="24"/>
          <w:szCs w:val="24"/>
        </w:rPr>
      </w:pPr>
      <w:r w:rsidRPr="00880443">
        <w:rPr>
          <w:rFonts w:ascii="Sylfaen" w:hAnsi="Sylfaen"/>
          <w:color w:val="FF0000"/>
          <w:sz w:val="24"/>
          <w:szCs w:val="24"/>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6A787984" w14:textId="7DFF44F2" w:rsidR="000128E4" w:rsidRPr="00C117E0" w:rsidRDefault="00E41393" w:rsidP="00C117E0">
      <w:pPr>
        <w:spacing w:after="0" w:line="276" w:lineRule="auto"/>
        <w:jc w:val="both"/>
        <w:rPr>
          <w:rFonts w:ascii="Sylfaen" w:hAnsi="Sylfaen"/>
          <w:color w:val="000000" w:themeColor="text1"/>
          <w:sz w:val="20"/>
          <w:szCs w:val="20"/>
        </w:rPr>
      </w:pPr>
      <w:r w:rsidRPr="00880443">
        <w:rPr>
          <w:rFonts w:ascii="Sylfaen" w:hAnsi="Sylfaen" w:cs="Sylfaen"/>
          <w:color w:val="000000" w:themeColor="text1"/>
          <w:sz w:val="24"/>
          <w:szCs w:val="24"/>
        </w:rPr>
        <w:lastRenderedPageBreak/>
        <w:t xml:space="preserve">          </w:t>
      </w:r>
      <w:r w:rsidR="00A175E2" w:rsidRPr="00880443">
        <w:rPr>
          <w:rFonts w:ascii="Sylfaen" w:hAnsi="Sylfaen" w:cs="Sylfaen"/>
          <w:color w:val="000000" w:themeColor="text1"/>
          <w:sz w:val="24"/>
          <w:szCs w:val="24"/>
        </w:rPr>
        <w:t xml:space="preserve"> </w:t>
      </w:r>
      <w:r w:rsidR="00AD6867" w:rsidRPr="00880443">
        <w:rPr>
          <w:rFonts w:ascii="Sylfaen" w:hAnsi="Sylfaen" w:cs="Sylfaen"/>
          <w:color w:val="000000" w:themeColor="text1"/>
          <w:sz w:val="24"/>
          <w:szCs w:val="24"/>
        </w:rPr>
        <w:t>2018 წელს</w:t>
      </w:r>
      <w:r w:rsidR="00C117E0">
        <w:rPr>
          <w:rFonts w:ascii="Sylfaen" w:hAnsi="Sylfaen" w:cs="Sylfaen"/>
          <w:color w:val="000000" w:themeColor="text1"/>
          <w:sz w:val="24"/>
          <w:szCs w:val="24"/>
        </w:rPr>
        <w:t>,</w:t>
      </w:r>
      <w:r w:rsidR="00AD6867" w:rsidRPr="00880443">
        <w:rPr>
          <w:rFonts w:ascii="Sylfaen" w:hAnsi="Sylfaen" w:cs="Sylfaen"/>
          <w:color w:val="000000" w:themeColor="text1"/>
          <w:sz w:val="24"/>
          <w:szCs w:val="24"/>
        </w:rPr>
        <w:t xml:space="preserve"> </w:t>
      </w:r>
      <w:r w:rsidR="00C117E0">
        <w:rPr>
          <w:rFonts w:ascii="Sylfaen" w:hAnsi="Sylfaen" w:cs="Sylfaen"/>
          <w:color w:val="000000" w:themeColor="text1"/>
          <w:sz w:val="24"/>
          <w:szCs w:val="24"/>
        </w:rPr>
        <w:t xml:space="preserve">აქტივობის ფარგლებში, </w:t>
      </w:r>
      <w:r w:rsidR="005016E8" w:rsidRPr="00880443">
        <w:rPr>
          <w:rFonts w:ascii="Sylfaen" w:hAnsi="Sylfaen" w:cs="Sylfaen"/>
          <w:color w:val="000000" w:themeColor="text1"/>
          <w:sz w:val="24"/>
          <w:szCs w:val="24"/>
        </w:rPr>
        <w:t xml:space="preserve">დაგეგმილი იყო </w:t>
      </w:r>
      <w:r w:rsidR="00AD6867" w:rsidRPr="00880443">
        <w:rPr>
          <w:rFonts w:ascii="Sylfaen" w:hAnsi="Sylfaen" w:cs="Sylfaen"/>
          <w:color w:val="000000" w:themeColor="text1"/>
          <w:sz w:val="24"/>
          <w:szCs w:val="24"/>
        </w:rPr>
        <w:t>დამატებით 3 ტურისტული პროდუქტი</w:t>
      </w:r>
      <w:r w:rsidR="005016E8" w:rsidRPr="00880443">
        <w:rPr>
          <w:rFonts w:ascii="Sylfaen" w:hAnsi="Sylfaen" w:cs="Sylfaen"/>
          <w:color w:val="000000" w:themeColor="text1"/>
          <w:sz w:val="24"/>
          <w:szCs w:val="24"/>
        </w:rPr>
        <w:t>ს</w:t>
      </w:r>
      <w:r w:rsidR="00AD6867" w:rsidRPr="00880443">
        <w:rPr>
          <w:rFonts w:ascii="Sylfaen" w:hAnsi="Sylfaen" w:cs="Sylfaen"/>
          <w:color w:val="000000" w:themeColor="text1"/>
          <w:sz w:val="24"/>
          <w:szCs w:val="24"/>
        </w:rPr>
        <w:t xml:space="preserve"> </w:t>
      </w:r>
      <w:r w:rsidR="00D93276" w:rsidRPr="00880443">
        <w:rPr>
          <w:rFonts w:ascii="Sylfaen" w:hAnsi="Sylfaen" w:cs="Sylfaen"/>
          <w:color w:val="000000" w:themeColor="text1"/>
          <w:sz w:val="24"/>
          <w:szCs w:val="24"/>
        </w:rPr>
        <w:t>შე</w:t>
      </w:r>
      <w:r w:rsidR="00AD6867" w:rsidRPr="00880443">
        <w:rPr>
          <w:rFonts w:ascii="Sylfaen" w:hAnsi="Sylfaen" w:cs="Sylfaen"/>
          <w:color w:val="000000" w:themeColor="text1"/>
          <w:sz w:val="24"/>
          <w:szCs w:val="24"/>
        </w:rPr>
        <w:t>ქმნა, დამატებით 2 ინფრასტრუქტურული პროექტი</w:t>
      </w:r>
      <w:r w:rsidR="00D93276" w:rsidRPr="00880443">
        <w:rPr>
          <w:rFonts w:ascii="Sylfaen" w:hAnsi="Sylfaen" w:cs="Sylfaen"/>
          <w:color w:val="000000" w:themeColor="text1"/>
          <w:sz w:val="24"/>
          <w:szCs w:val="24"/>
        </w:rPr>
        <w:t>ს</w:t>
      </w:r>
      <w:r w:rsidR="00AD6867" w:rsidRPr="00880443">
        <w:rPr>
          <w:rFonts w:ascii="Sylfaen" w:hAnsi="Sylfaen" w:cs="Sylfaen"/>
          <w:color w:val="000000" w:themeColor="text1"/>
          <w:sz w:val="24"/>
          <w:szCs w:val="24"/>
        </w:rPr>
        <w:t xml:space="preserve"> </w:t>
      </w:r>
      <w:r w:rsidR="005016E8" w:rsidRPr="00880443">
        <w:rPr>
          <w:rFonts w:ascii="Sylfaen" w:hAnsi="Sylfaen" w:cs="Sylfaen"/>
          <w:color w:val="000000" w:themeColor="text1"/>
          <w:sz w:val="24"/>
          <w:szCs w:val="24"/>
        </w:rPr>
        <w:t>განხორციელება</w:t>
      </w:r>
      <w:r w:rsidR="00C117E0">
        <w:rPr>
          <w:rFonts w:ascii="Sylfaen" w:hAnsi="Sylfaen" w:cs="Sylfaen"/>
          <w:color w:val="000000" w:themeColor="text1"/>
          <w:sz w:val="24"/>
          <w:szCs w:val="24"/>
        </w:rPr>
        <w:t>. ასევე,</w:t>
      </w:r>
      <w:r w:rsidR="00AD6867" w:rsidRPr="00880443">
        <w:rPr>
          <w:rFonts w:ascii="Sylfaen" w:hAnsi="Sylfaen" w:cs="Sylfaen"/>
          <w:color w:val="000000" w:themeColor="text1"/>
          <w:sz w:val="24"/>
          <w:szCs w:val="24"/>
        </w:rPr>
        <w:t xml:space="preserve"> 600 ტრენინგის მ</w:t>
      </w:r>
      <w:r w:rsidR="00C117E0">
        <w:rPr>
          <w:rFonts w:ascii="Sylfaen" w:hAnsi="Sylfaen" w:cs="Sylfaen"/>
          <w:color w:val="000000" w:themeColor="text1"/>
          <w:sz w:val="24"/>
          <w:szCs w:val="24"/>
        </w:rPr>
        <w:t>ონაწილის</w:t>
      </w:r>
      <w:r w:rsidR="00AD6867" w:rsidRPr="00880443">
        <w:rPr>
          <w:rFonts w:ascii="Sylfaen" w:hAnsi="Sylfaen" w:cs="Sylfaen"/>
          <w:color w:val="000000" w:themeColor="text1"/>
          <w:sz w:val="24"/>
          <w:szCs w:val="24"/>
        </w:rPr>
        <w:t xml:space="preserve"> </w:t>
      </w:r>
      <w:r w:rsidR="00C117E0">
        <w:rPr>
          <w:rFonts w:ascii="Sylfaen" w:hAnsi="Sylfaen" w:cs="Sylfaen"/>
          <w:color w:val="000000" w:themeColor="text1"/>
          <w:sz w:val="24"/>
          <w:szCs w:val="24"/>
        </w:rPr>
        <w:t xml:space="preserve">გადამზადება. საანგარიშო პერიოდში, </w:t>
      </w:r>
      <w:r w:rsidR="00C117E0" w:rsidRPr="00C117E0">
        <w:rPr>
          <w:rFonts w:ascii="Sylfaen" w:hAnsi="Sylfaen" w:cs="Sylfaen"/>
          <w:color w:val="000000" w:themeColor="text1"/>
          <w:sz w:val="24"/>
          <w:szCs w:val="24"/>
        </w:rPr>
        <w:t>დამატებით 3 ტურისტული პროდუქტი შეიქმნა, დამატებით 2 ინფრასტრუქტურული პროექტი განხორციელდა. გადამზადებულია</w:t>
      </w:r>
      <w:r w:rsidR="00734659">
        <w:rPr>
          <w:rFonts w:ascii="Sylfaen" w:hAnsi="Sylfaen" w:cs="Sylfaen"/>
          <w:color w:val="000000" w:themeColor="text1"/>
          <w:sz w:val="24"/>
          <w:szCs w:val="24"/>
        </w:rPr>
        <w:t xml:space="preserve"> 9</w:t>
      </w:r>
      <w:r w:rsidR="00C117E0" w:rsidRPr="00C117E0">
        <w:rPr>
          <w:rFonts w:ascii="Sylfaen" w:hAnsi="Sylfaen" w:cs="Sylfaen"/>
          <w:color w:val="000000" w:themeColor="text1"/>
          <w:sz w:val="24"/>
          <w:szCs w:val="24"/>
        </w:rPr>
        <w:t>00 ტრენინგის მონაწილე</w:t>
      </w:r>
      <w:r w:rsidR="00C117E0">
        <w:rPr>
          <w:rFonts w:ascii="Sylfaen" w:hAnsi="Sylfaen" w:cs="Sylfaen"/>
          <w:color w:val="000000" w:themeColor="text1"/>
          <w:sz w:val="24"/>
          <w:szCs w:val="24"/>
        </w:rPr>
        <w:t xml:space="preserve">. </w:t>
      </w:r>
    </w:p>
    <w:p w14:paraId="216EA90F" w14:textId="1F9B32A0" w:rsidR="00E41393" w:rsidRPr="00880443" w:rsidRDefault="000128E4" w:rsidP="00C117E0">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E41393"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w:t>
      </w:r>
      <w:r w:rsidR="00603D71" w:rsidRPr="00880443">
        <w:rPr>
          <w:rFonts w:ascii="Sylfaen" w:hAnsi="Sylfaen" w:cs="Sylfaen"/>
          <w:color w:val="000000" w:themeColor="text1"/>
          <w:sz w:val="24"/>
          <w:szCs w:val="24"/>
          <w:lang w:val="en-US"/>
        </w:rPr>
        <w:t>6</w:t>
      </w:r>
      <w:r w:rsidR="00E41393"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603D71" w:rsidRPr="00880443">
        <w:rPr>
          <w:rFonts w:ascii="Sylfaen" w:hAnsi="Sylfaen" w:cs="Sylfaen"/>
          <w:color w:val="000000" w:themeColor="text1"/>
          <w:sz w:val="24"/>
          <w:szCs w:val="24"/>
        </w:rPr>
        <w:t>657,477</w:t>
      </w:r>
      <w:r w:rsidR="00E41393"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E41393" w:rsidRPr="00880443" w14:paraId="35C99BE0" w14:textId="77777777" w:rsidTr="002F7170">
        <w:tc>
          <w:tcPr>
            <w:tcW w:w="9776" w:type="dxa"/>
            <w:gridSpan w:val="2"/>
            <w:shd w:val="clear" w:color="auto" w:fill="0070C0"/>
          </w:tcPr>
          <w:p w14:paraId="2D587692" w14:textId="03C5133D" w:rsidR="00E41393" w:rsidRPr="00880443" w:rsidRDefault="00E41393" w:rsidP="00880443">
            <w:pPr>
              <w:spacing w:after="120" w:line="276" w:lineRule="auto"/>
              <w:jc w:val="both"/>
              <w:rPr>
                <w:rFonts w:ascii="Sylfaen" w:hAnsi="Sylfaen"/>
                <w:b/>
                <w:color w:val="FF0000"/>
                <w:sz w:val="20"/>
                <w:szCs w:val="20"/>
              </w:rPr>
            </w:pPr>
            <w:r w:rsidRPr="00880443">
              <w:rPr>
                <w:rFonts w:ascii="Sylfaen" w:hAnsi="Sylfaen" w:cs="Sylfaen"/>
                <w:b/>
                <w:color w:val="FFFFFF" w:themeColor="background1"/>
                <w:sz w:val="20"/>
              </w:rPr>
              <w:t>ამოცანა</w:t>
            </w:r>
            <w:r w:rsidRPr="00880443">
              <w:rPr>
                <w:rFonts w:ascii="Sylfaen" w:hAnsi="Sylfaen"/>
                <w:b/>
                <w:color w:val="FFFFFF" w:themeColor="background1"/>
                <w:sz w:val="20"/>
              </w:rPr>
              <w:t xml:space="preserve"> </w:t>
            </w:r>
            <w:r w:rsidR="001F3F37">
              <w:rPr>
                <w:rFonts w:ascii="Sylfaen" w:hAnsi="Sylfaen"/>
                <w:b/>
                <w:color w:val="FFFFFF" w:themeColor="background1"/>
                <w:sz w:val="20"/>
              </w:rPr>
              <w:t>1.3:</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სოფლად</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ტურიზმისა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შესაბამისი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ტურისტული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პროდუქტების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განვითარება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სპეციფიკისა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უნიკალური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კულტურული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იდენტობის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საფუძველზე</w:t>
            </w:r>
          </w:p>
        </w:tc>
      </w:tr>
      <w:tr w:rsidR="00E41393" w:rsidRPr="00880443" w14:paraId="73EC881A" w14:textId="77777777" w:rsidTr="002F7170">
        <w:tc>
          <w:tcPr>
            <w:tcW w:w="5098" w:type="dxa"/>
          </w:tcPr>
          <w:p w14:paraId="126DBC3D" w14:textId="77777777"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16DB3E2A" w14:textId="0B495E62" w:rsidR="00E41393" w:rsidRPr="00880443" w:rsidRDefault="00E41393"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 1.3</w:t>
            </w:r>
            <w:r w:rsidR="00847323" w:rsidRPr="00880443">
              <w:rPr>
                <w:rFonts w:ascii="Sylfaen" w:hAnsi="Sylfaen"/>
                <w:color w:val="000000" w:themeColor="text1"/>
                <w:sz w:val="20"/>
                <w:szCs w:val="20"/>
              </w:rPr>
              <w:t>.2</w:t>
            </w:r>
            <w:r w:rsidRPr="00880443">
              <w:rPr>
                <w:rFonts w:ascii="Sylfaen" w:hAnsi="Sylfaen"/>
                <w:color w:val="000000" w:themeColor="text1"/>
                <w:sz w:val="20"/>
                <w:szCs w:val="20"/>
              </w:rPr>
              <w:t xml:space="preserve"> ტურიზმის განვითარება</w:t>
            </w:r>
            <w:r w:rsidR="00847323" w:rsidRPr="00880443">
              <w:rPr>
                <w:rFonts w:ascii="Sylfaen" w:hAnsi="Sylfaen"/>
                <w:color w:val="000000" w:themeColor="text1"/>
                <w:sz w:val="20"/>
                <w:szCs w:val="20"/>
              </w:rPr>
              <w:t xml:space="preserve"> და ხელშეწყობა</w:t>
            </w:r>
          </w:p>
        </w:tc>
      </w:tr>
      <w:tr w:rsidR="00E41393" w:rsidRPr="00880443" w14:paraId="2CDFAC45" w14:textId="77777777" w:rsidTr="00803A9F">
        <w:trPr>
          <w:trHeight w:val="892"/>
        </w:trPr>
        <w:tc>
          <w:tcPr>
            <w:tcW w:w="5098" w:type="dxa"/>
          </w:tcPr>
          <w:p w14:paraId="542E4C26" w14:textId="77777777"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0F2C2DA4" w14:textId="467070A5"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ეკონომიკისა და მდგრადი განვითარების სამინისტრო/სსიპ </w:t>
            </w:r>
            <w:r w:rsidR="00847323" w:rsidRPr="00880443">
              <w:rPr>
                <w:rFonts w:ascii="Sylfaen" w:hAnsi="Sylfaen"/>
                <w:color w:val="000000" w:themeColor="text1"/>
                <w:sz w:val="20"/>
                <w:szCs w:val="20"/>
              </w:rPr>
              <w:t>საქართველოს ტურიზმის ეროვნული ადმინისტრაცია</w:t>
            </w:r>
          </w:p>
        </w:tc>
      </w:tr>
      <w:tr w:rsidR="00E41393" w:rsidRPr="00880443" w14:paraId="11DAFA0C" w14:textId="77777777" w:rsidTr="002F7170">
        <w:tc>
          <w:tcPr>
            <w:tcW w:w="9776" w:type="dxa"/>
            <w:gridSpan w:val="2"/>
            <w:shd w:val="clear" w:color="auto" w:fill="E7E6E6" w:themeFill="background2"/>
          </w:tcPr>
          <w:p w14:paraId="1BE095AE" w14:textId="77777777" w:rsidR="00E41393" w:rsidRPr="00880443" w:rsidRDefault="00E41393"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E41393" w:rsidRPr="00880443" w14:paraId="1AA7BB06" w14:textId="77777777" w:rsidTr="00803A9F">
        <w:trPr>
          <w:trHeight w:val="2260"/>
        </w:trPr>
        <w:tc>
          <w:tcPr>
            <w:tcW w:w="5098" w:type="dxa"/>
          </w:tcPr>
          <w:p w14:paraId="18B75CED" w14:textId="77777777" w:rsidR="00E41393" w:rsidRPr="00880443" w:rsidRDefault="00E41393"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0F11445A" w14:textId="77777777" w:rsidR="006640BF" w:rsidRPr="00880443" w:rsidRDefault="00A1635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2018-2020 წლებში დამატებით 3 ტურისტული პროდუქტი, დამატებით 2 ინფრასტრუქტურული პროექტი (ყოველ წელს); </w:t>
            </w:r>
          </w:p>
          <w:p w14:paraId="4D74BD46" w14:textId="2477F0B0" w:rsidR="00E41393" w:rsidRPr="00880443" w:rsidRDefault="00A16357" w:rsidP="00880443">
            <w:pPr>
              <w:spacing w:after="120" w:line="276" w:lineRule="auto"/>
              <w:jc w:val="both"/>
              <w:rPr>
                <w:rFonts w:ascii="Sylfaen" w:hAnsi="Sylfaen"/>
                <w:b/>
                <w:color w:val="000000" w:themeColor="text1"/>
                <w:sz w:val="20"/>
                <w:szCs w:val="20"/>
              </w:rPr>
            </w:pPr>
            <w:r w:rsidRPr="00880443">
              <w:rPr>
                <w:rFonts w:ascii="Sylfaen" w:hAnsi="Sylfaen"/>
                <w:color w:val="000000" w:themeColor="text1"/>
                <w:sz w:val="20"/>
                <w:szCs w:val="20"/>
              </w:rPr>
              <w:t>2018-2020 წლებში, წლიურად გადამზადებული იქნება 600 ტრენინგის მონაწილე</w:t>
            </w:r>
          </w:p>
        </w:tc>
        <w:tc>
          <w:tcPr>
            <w:tcW w:w="4678" w:type="dxa"/>
          </w:tcPr>
          <w:p w14:paraId="4BC77E60" w14:textId="77777777" w:rsidR="00A16357" w:rsidRPr="00880443" w:rsidRDefault="00E41393" w:rsidP="00880443">
            <w:pPr>
              <w:spacing w:after="120" w:line="276" w:lineRule="auto"/>
              <w:jc w:val="both"/>
              <w:rPr>
                <w:rFonts w:ascii="Sylfaen" w:hAnsi="Sylfaen"/>
                <w:b/>
                <w:color w:val="FF0000"/>
                <w:sz w:val="20"/>
                <w:szCs w:val="20"/>
              </w:rPr>
            </w:pPr>
            <w:r w:rsidRPr="00880443">
              <w:rPr>
                <w:rFonts w:ascii="Sylfaen" w:hAnsi="Sylfaen"/>
                <w:b/>
                <w:color w:val="000000" w:themeColor="text1"/>
                <w:sz w:val="20"/>
                <w:szCs w:val="20"/>
              </w:rPr>
              <w:t>შესრულებული:</w:t>
            </w:r>
            <w:r w:rsidR="00A16357" w:rsidRPr="00880443">
              <w:rPr>
                <w:rFonts w:ascii="Sylfaen" w:hAnsi="Sylfaen"/>
                <w:b/>
                <w:color w:val="FF0000"/>
                <w:sz w:val="20"/>
                <w:szCs w:val="20"/>
              </w:rPr>
              <w:t xml:space="preserve">  </w:t>
            </w:r>
          </w:p>
          <w:p w14:paraId="655832E8" w14:textId="602E5609" w:rsidR="006640BF" w:rsidRPr="00880443" w:rsidRDefault="00A1635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 დამატებით 3 ტურისტული პროდუქტი</w:t>
            </w:r>
            <w:r w:rsidR="00EA580C" w:rsidRPr="00880443">
              <w:rPr>
                <w:rFonts w:ascii="Sylfaen" w:hAnsi="Sylfaen"/>
                <w:color w:val="000000" w:themeColor="text1"/>
                <w:sz w:val="20"/>
                <w:szCs w:val="20"/>
              </w:rPr>
              <w:t xml:space="preserve"> შეიქმნა</w:t>
            </w:r>
            <w:r w:rsidRPr="00880443">
              <w:rPr>
                <w:rFonts w:ascii="Sylfaen" w:hAnsi="Sylfaen"/>
                <w:color w:val="000000" w:themeColor="text1"/>
                <w:sz w:val="20"/>
                <w:szCs w:val="20"/>
              </w:rPr>
              <w:t>, დამატებით 2 ინფრასტრუქტურული პროექტი</w:t>
            </w:r>
            <w:r w:rsidR="00EA580C" w:rsidRPr="00880443">
              <w:rPr>
                <w:rFonts w:ascii="Sylfaen" w:hAnsi="Sylfaen"/>
                <w:color w:val="000000" w:themeColor="text1"/>
                <w:sz w:val="20"/>
                <w:szCs w:val="20"/>
              </w:rPr>
              <w:t xml:space="preserve"> განხორციელდა</w:t>
            </w:r>
            <w:r w:rsidR="006640BF" w:rsidRPr="00880443">
              <w:rPr>
                <w:rFonts w:ascii="Sylfaen" w:hAnsi="Sylfaen"/>
                <w:color w:val="000000" w:themeColor="text1"/>
                <w:sz w:val="20"/>
                <w:szCs w:val="20"/>
              </w:rPr>
              <w:t xml:space="preserve">; </w:t>
            </w:r>
          </w:p>
          <w:p w14:paraId="6D3162C9" w14:textId="3E176BA4" w:rsidR="00E41393" w:rsidRPr="00880443" w:rsidRDefault="006640BF" w:rsidP="00880443">
            <w:pPr>
              <w:spacing w:after="120" w:line="276" w:lineRule="auto"/>
              <w:jc w:val="both"/>
              <w:rPr>
                <w:rFonts w:ascii="Sylfaen" w:hAnsi="Sylfaen"/>
                <w:b/>
                <w:color w:val="FF0000"/>
                <w:sz w:val="20"/>
                <w:szCs w:val="20"/>
              </w:rPr>
            </w:pPr>
            <w:r w:rsidRPr="00880443">
              <w:rPr>
                <w:rFonts w:ascii="Sylfaen" w:hAnsi="Sylfaen"/>
                <w:color w:val="000000" w:themeColor="text1"/>
                <w:sz w:val="20"/>
                <w:szCs w:val="20"/>
              </w:rPr>
              <w:t xml:space="preserve">2018 წელს </w:t>
            </w:r>
            <w:r w:rsidR="00A16357" w:rsidRPr="00880443">
              <w:rPr>
                <w:rFonts w:ascii="Sylfaen" w:hAnsi="Sylfaen"/>
                <w:color w:val="000000" w:themeColor="text1"/>
                <w:sz w:val="20"/>
                <w:szCs w:val="20"/>
              </w:rPr>
              <w:t>გადამზადებული</w:t>
            </w:r>
            <w:r w:rsidRPr="00880443">
              <w:rPr>
                <w:rFonts w:ascii="Sylfaen" w:hAnsi="Sylfaen"/>
                <w:color w:val="000000" w:themeColor="text1"/>
                <w:sz w:val="20"/>
                <w:szCs w:val="20"/>
              </w:rPr>
              <w:t>ა</w:t>
            </w:r>
            <w:r w:rsidR="00A16357" w:rsidRPr="00880443">
              <w:rPr>
                <w:rFonts w:ascii="Sylfaen" w:hAnsi="Sylfaen"/>
                <w:color w:val="000000" w:themeColor="text1"/>
                <w:sz w:val="20"/>
                <w:szCs w:val="20"/>
              </w:rPr>
              <w:t xml:space="preserve"> </w:t>
            </w:r>
            <w:r w:rsidR="009B4C17">
              <w:rPr>
                <w:rFonts w:ascii="Sylfaen" w:hAnsi="Sylfaen"/>
                <w:color w:val="000000" w:themeColor="text1"/>
                <w:sz w:val="20"/>
                <w:szCs w:val="20"/>
              </w:rPr>
              <w:t>9</w:t>
            </w:r>
            <w:r w:rsidR="00A16357" w:rsidRPr="00880443">
              <w:rPr>
                <w:rFonts w:ascii="Sylfaen" w:hAnsi="Sylfaen"/>
                <w:color w:val="000000" w:themeColor="text1"/>
                <w:sz w:val="20"/>
                <w:szCs w:val="20"/>
              </w:rPr>
              <w:t>00 ტრენინგის მონაწილე</w:t>
            </w:r>
          </w:p>
        </w:tc>
      </w:tr>
      <w:tr w:rsidR="00E41393" w:rsidRPr="00880443" w14:paraId="3C67DCE0" w14:textId="77777777" w:rsidTr="002F7170">
        <w:tc>
          <w:tcPr>
            <w:tcW w:w="9776" w:type="dxa"/>
            <w:gridSpan w:val="2"/>
            <w:shd w:val="clear" w:color="auto" w:fill="E7E6E6" w:themeFill="background2"/>
          </w:tcPr>
          <w:p w14:paraId="2FBE8E5A" w14:textId="77777777" w:rsidR="00E41393" w:rsidRPr="00880443" w:rsidRDefault="00E41393"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E41393" w:rsidRPr="00880443" w14:paraId="649D67E5" w14:textId="77777777" w:rsidTr="002F7170">
        <w:trPr>
          <w:trHeight w:val="233"/>
        </w:trPr>
        <w:tc>
          <w:tcPr>
            <w:tcW w:w="5098" w:type="dxa"/>
          </w:tcPr>
          <w:p w14:paraId="77915078" w14:textId="13AE6007"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E55D11" w:rsidRPr="00880443">
              <w:rPr>
                <w:rFonts w:ascii="Sylfaen" w:hAnsi="Sylfaen"/>
                <w:color w:val="000000" w:themeColor="text1"/>
                <w:sz w:val="20"/>
                <w:szCs w:val="20"/>
                <w:u w:val="single"/>
              </w:rPr>
              <w:t>6</w:t>
            </w:r>
            <w:r w:rsidRPr="00880443">
              <w:rPr>
                <w:rFonts w:ascii="Sylfaen" w:hAnsi="Sylfaen"/>
                <w:color w:val="000000" w:themeColor="text1"/>
                <w:sz w:val="20"/>
                <w:szCs w:val="20"/>
                <w:u w:val="single"/>
              </w:rPr>
              <w:t>00,000 ლარი</w:t>
            </w:r>
          </w:p>
        </w:tc>
        <w:tc>
          <w:tcPr>
            <w:tcW w:w="4678" w:type="dxa"/>
          </w:tcPr>
          <w:p w14:paraId="1CC8F64B" w14:textId="4D410FDD"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E55D11" w:rsidRPr="00880443">
              <w:rPr>
                <w:rFonts w:ascii="Sylfaen" w:hAnsi="Sylfaen"/>
                <w:color w:val="000000" w:themeColor="text1"/>
                <w:sz w:val="20"/>
                <w:szCs w:val="20"/>
                <w:u w:val="single"/>
              </w:rPr>
              <w:t>657,477</w:t>
            </w:r>
            <w:r w:rsidRPr="00880443">
              <w:rPr>
                <w:rFonts w:ascii="Sylfaen" w:hAnsi="Sylfaen"/>
                <w:color w:val="000000" w:themeColor="text1"/>
                <w:sz w:val="20"/>
                <w:szCs w:val="20"/>
                <w:u w:val="single"/>
              </w:rPr>
              <w:t xml:space="preserve"> ლარი</w:t>
            </w:r>
          </w:p>
        </w:tc>
      </w:tr>
    </w:tbl>
    <w:p w14:paraId="3CB8796D" w14:textId="77777777" w:rsidR="00E52A5C" w:rsidRPr="00880443" w:rsidRDefault="00E52A5C"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BB1981" w:rsidRPr="00880443" w14:paraId="61637217" w14:textId="77777777" w:rsidTr="002F7170">
        <w:trPr>
          <w:trHeight w:val="625"/>
        </w:trPr>
        <w:tc>
          <w:tcPr>
            <w:tcW w:w="1033" w:type="dxa"/>
            <w:vMerge w:val="restart"/>
          </w:tcPr>
          <w:p w14:paraId="2421F1C6" w14:textId="77777777" w:rsidR="00BB1981" w:rsidRPr="00880443" w:rsidRDefault="00BB1981" w:rsidP="00880443">
            <w:pPr>
              <w:spacing w:line="276" w:lineRule="auto"/>
              <w:jc w:val="center"/>
              <w:rPr>
                <w:rFonts w:ascii="Sylfaen" w:hAnsi="Sylfaen"/>
                <w:color w:val="000000" w:themeColor="text1"/>
                <w:sz w:val="16"/>
                <w:szCs w:val="20"/>
              </w:rPr>
            </w:pPr>
          </w:p>
          <w:p w14:paraId="45450A87" w14:textId="77777777" w:rsidR="00BB1981" w:rsidRPr="00880443" w:rsidRDefault="00BB1981" w:rsidP="00880443">
            <w:pPr>
              <w:spacing w:line="276" w:lineRule="auto"/>
              <w:jc w:val="center"/>
              <w:rPr>
                <w:rFonts w:ascii="Sylfaen" w:hAnsi="Sylfaen"/>
                <w:color w:val="000000" w:themeColor="text1"/>
                <w:sz w:val="16"/>
                <w:szCs w:val="20"/>
              </w:rPr>
            </w:pPr>
          </w:p>
          <w:p w14:paraId="04B1AF78" w14:textId="77777777" w:rsidR="00BB1981" w:rsidRPr="00880443" w:rsidRDefault="00BB1981" w:rsidP="00880443">
            <w:pPr>
              <w:spacing w:line="276" w:lineRule="auto"/>
              <w:jc w:val="center"/>
              <w:rPr>
                <w:rFonts w:ascii="Sylfaen" w:hAnsi="Sylfaen"/>
                <w:color w:val="000000" w:themeColor="text1"/>
                <w:sz w:val="16"/>
                <w:szCs w:val="20"/>
              </w:rPr>
            </w:pPr>
          </w:p>
          <w:p w14:paraId="2FA53A94"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70C50B24"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524959F1"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630C41C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68433C5D"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66F9EEA"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33305CC3"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400771D2" w14:textId="77777777" w:rsidTr="002F7170">
        <w:trPr>
          <w:trHeight w:val="228"/>
        </w:trPr>
        <w:tc>
          <w:tcPr>
            <w:tcW w:w="1033" w:type="dxa"/>
            <w:vMerge/>
          </w:tcPr>
          <w:p w14:paraId="3F1CC09C"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D15FBDC"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F6C02EF"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4DB966C3"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5CA81BCF"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383FAD4A" w14:textId="77777777" w:rsidR="00BB1981" w:rsidRPr="00880443" w:rsidRDefault="00BB1981" w:rsidP="00880443">
            <w:pPr>
              <w:spacing w:line="276" w:lineRule="auto"/>
              <w:jc w:val="center"/>
              <w:rPr>
                <w:rFonts w:ascii="Sylfaen" w:hAnsi="Sylfaen"/>
                <w:b/>
                <w:color w:val="000000" w:themeColor="text1"/>
                <w:sz w:val="16"/>
                <w:szCs w:val="20"/>
                <w:lang w:val="en-US"/>
              </w:rPr>
            </w:pPr>
          </w:p>
        </w:tc>
        <w:tc>
          <w:tcPr>
            <w:tcW w:w="1335" w:type="dxa"/>
          </w:tcPr>
          <w:p w14:paraId="7DE7C898"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1F064D81" w14:textId="77777777" w:rsidTr="002F7170">
        <w:trPr>
          <w:trHeight w:val="1110"/>
        </w:trPr>
        <w:tc>
          <w:tcPr>
            <w:tcW w:w="1033" w:type="dxa"/>
            <w:vMerge/>
          </w:tcPr>
          <w:p w14:paraId="78A64FD7"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tcPr>
          <w:p w14:paraId="1F51E10C"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2333393E"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F27B59E"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316F7426"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1BC7922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523D9191" w14:textId="77777777" w:rsidR="00BB1981" w:rsidRPr="00880443" w:rsidRDefault="00BB198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BB1981" w:rsidRPr="00880443" w14:paraId="11C4ABD3" w14:textId="77777777" w:rsidTr="002F7170">
        <w:trPr>
          <w:trHeight w:val="406"/>
        </w:trPr>
        <w:tc>
          <w:tcPr>
            <w:tcW w:w="1033" w:type="dxa"/>
            <w:vMerge/>
          </w:tcPr>
          <w:p w14:paraId="4FD821EF"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19AA006"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3F9C3A0" w14:textId="77777777" w:rsidR="00BB1981" w:rsidRPr="00880443" w:rsidRDefault="00BB1981" w:rsidP="00880443">
            <w:pPr>
              <w:spacing w:line="276" w:lineRule="auto"/>
              <w:jc w:val="center"/>
              <w:rPr>
                <w:rFonts w:ascii="Sylfaen" w:hAnsi="Sylfaen"/>
                <w:color w:val="000000" w:themeColor="text1"/>
                <w:sz w:val="16"/>
                <w:szCs w:val="20"/>
              </w:rPr>
            </w:pPr>
          </w:p>
        </w:tc>
        <w:tc>
          <w:tcPr>
            <w:tcW w:w="1483" w:type="dxa"/>
          </w:tcPr>
          <w:p w14:paraId="6FD28280"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79E55D3C"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6F36C6FF" w14:textId="77777777" w:rsidR="00BB1981" w:rsidRPr="00880443" w:rsidRDefault="00BB1981" w:rsidP="00880443">
            <w:pPr>
              <w:spacing w:line="276" w:lineRule="auto"/>
              <w:jc w:val="center"/>
              <w:rPr>
                <w:rFonts w:ascii="Sylfaen" w:hAnsi="Sylfaen"/>
                <w:color w:val="000000" w:themeColor="text1"/>
                <w:sz w:val="16"/>
                <w:szCs w:val="20"/>
              </w:rPr>
            </w:pPr>
          </w:p>
        </w:tc>
        <w:tc>
          <w:tcPr>
            <w:tcW w:w="1335" w:type="dxa"/>
          </w:tcPr>
          <w:p w14:paraId="237D1CC0" w14:textId="77777777" w:rsidR="00BB1981" w:rsidRPr="00880443" w:rsidRDefault="00BB1981" w:rsidP="00880443">
            <w:pPr>
              <w:spacing w:line="276" w:lineRule="auto"/>
              <w:jc w:val="both"/>
              <w:rPr>
                <w:rFonts w:ascii="Sylfaen" w:hAnsi="Sylfaen"/>
                <w:color w:val="000000" w:themeColor="text1"/>
                <w:sz w:val="16"/>
              </w:rPr>
            </w:pPr>
          </w:p>
        </w:tc>
      </w:tr>
    </w:tbl>
    <w:p w14:paraId="7506CA6A" w14:textId="77777777" w:rsidR="00BD2AA0" w:rsidRPr="00880443" w:rsidRDefault="00BD2AA0" w:rsidP="00880443">
      <w:pPr>
        <w:spacing w:after="0" w:line="276" w:lineRule="auto"/>
        <w:rPr>
          <w:rFonts w:ascii="Sylfaen" w:hAnsi="Sylfaen" w:cs="Arial"/>
          <w:b/>
          <w:color w:val="000000" w:themeColor="text1"/>
          <w:sz w:val="26"/>
          <w:szCs w:val="26"/>
          <w:lang w:val="en-US"/>
        </w:rPr>
      </w:pPr>
    </w:p>
    <w:p w14:paraId="4A9F645F" w14:textId="51D9E3A5" w:rsidR="001D2619" w:rsidRPr="00880443" w:rsidRDefault="001D2619"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1.3.3:</w:t>
      </w:r>
      <w:r w:rsidRPr="00880443">
        <w:rPr>
          <w:rFonts w:ascii="Sylfaen" w:hAnsi="Sylfaen"/>
          <w:color w:val="000000" w:themeColor="text1"/>
          <w:sz w:val="24"/>
          <w:szCs w:val="24"/>
        </w:rPr>
        <w:t xml:space="preserve"> </w:t>
      </w:r>
      <w:r w:rsidRPr="00880443">
        <w:rPr>
          <w:rFonts w:ascii="Sylfaen" w:hAnsi="Sylfaen"/>
          <w:sz w:val="24"/>
          <w:szCs w:val="24"/>
        </w:rPr>
        <w:t>რეგიონებში კულტურის მხარდაჭერა</w:t>
      </w:r>
    </w:p>
    <w:p w14:paraId="5FDA6E52" w14:textId="0376FE33" w:rsidR="001D2619" w:rsidRPr="00880443" w:rsidRDefault="004B3DB5"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lang w:val="en-US"/>
        </w:rPr>
        <w:t xml:space="preserve"> </w:t>
      </w:r>
      <w:r w:rsidR="001D2619" w:rsidRPr="00880443">
        <w:rPr>
          <w:rFonts w:ascii="Sylfaen" w:hAnsi="Sylfaen" w:cs="Sylfaen"/>
          <w:color w:val="000000" w:themeColor="text1"/>
          <w:sz w:val="24"/>
          <w:szCs w:val="24"/>
          <w:u w:val="single"/>
        </w:rPr>
        <w:t>პასუხისმგებელი</w:t>
      </w:r>
      <w:r w:rsidR="001D2619" w:rsidRPr="00880443">
        <w:rPr>
          <w:rFonts w:ascii="Sylfaen" w:hAnsi="Sylfaen"/>
          <w:color w:val="000000" w:themeColor="text1"/>
          <w:sz w:val="24"/>
          <w:szCs w:val="24"/>
          <w:u w:val="single"/>
        </w:rPr>
        <w:t xml:space="preserve"> უწყება:</w:t>
      </w:r>
      <w:r w:rsidR="001D2619" w:rsidRPr="00880443">
        <w:rPr>
          <w:rFonts w:ascii="Sylfaen" w:hAnsi="Sylfaen"/>
          <w:color w:val="000000" w:themeColor="text1"/>
          <w:sz w:val="24"/>
          <w:szCs w:val="24"/>
        </w:rPr>
        <w:t xml:space="preserve"> საქართველოს </w:t>
      </w:r>
      <w:r w:rsidR="006F4BB5" w:rsidRPr="00880443">
        <w:rPr>
          <w:rFonts w:ascii="Sylfaen" w:hAnsi="Sylfaen"/>
          <w:sz w:val="24"/>
          <w:szCs w:val="24"/>
        </w:rPr>
        <w:t>განათლების, მეცნიერების, კულტურისა და სპორტის სამინისტრო</w:t>
      </w:r>
    </w:p>
    <w:p w14:paraId="59C72983" w14:textId="0464A7C7" w:rsidR="001D2619" w:rsidRPr="00880443" w:rsidRDefault="001D2619"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lastRenderedPageBreak/>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E960D1" w:rsidRPr="00880443">
        <w:rPr>
          <w:rFonts w:ascii="Sylfaen" w:hAnsi="Sylfaen"/>
          <w:color w:val="000000" w:themeColor="text1"/>
          <w:sz w:val="24"/>
          <w:szCs w:val="24"/>
          <w:lang w:val="en-US"/>
        </w:rPr>
        <w:t xml:space="preserve"> </w:t>
      </w:r>
      <w:r w:rsidR="00E960D1" w:rsidRPr="00880443">
        <w:rPr>
          <w:rFonts w:ascii="Sylfaen" w:eastAsia="Sylfaen" w:hAnsi="Sylfaen"/>
          <w:color w:val="000000" w:themeColor="text1"/>
          <w:sz w:val="24"/>
          <w:szCs w:val="24"/>
        </w:rPr>
        <w:t xml:space="preserve">საქართველოს რეგიონებში კულტურული ცხოვრების გააქტიურება, </w:t>
      </w:r>
      <w:r w:rsidR="00E960D1" w:rsidRPr="00880443">
        <w:rPr>
          <w:rFonts w:ascii="Sylfaen" w:hAnsi="Sylfaen"/>
          <w:color w:val="000000" w:themeColor="text1"/>
          <w:sz w:val="24"/>
          <w:szCs w:val="24"/>
        </w:rPr>
        <w:t xml:space="preserve">ხელოვნების სხვადასხვა მიმართულებით კონკურსების, გამოფენების, ფესტივალებისა და სხვა კულტურული ღონისძიებების განხორციელება; ეთნიკური უმცირესობების </w:t>
      </w:r>
      <w:r w:rsidR="00E960D1" w:rsidRPr="00880443">
        <w:rPr>
          <w:rFonts w:ascii="Sylfaen" w:hAnsi="Sylfaen"/>
          <w:sz w:val="24"/>
          <w:szCs w:val="24"/>
        </w:rPr>
        <w:t>თვითმყოფადობის, კულტურული მრავალფეროვნების, საზოგადოების ღირებულებათა სისტემების დაცვა-შენარჩუნება რეგიონებში;</w:t>
      </w:r>
      <w:r w:rsidR="00E960D1" w:rsidRPr="00880443">
        <w:rPr>
          <w:rFonts w:ascii="Sylfaen" w:hAnsi="Sylfaen" w:cs="Sylfaen"/>
          <w:sz w:val="24"/>
          <w:szCs w:val="24"/>
        </w:rPr>
        <w:t xml:space="preserve"> რეგიონის მოსახლეობის ინტელექტუალური პოტენციალის გამოვლენის ხელშეწყობა და მოტივაციის ამაღლება</w:t>
      </w:r>
    </w:p>
    <w:p w14:paraId="48906BBE" w14:textId="77777777" w:rsidR="001D2619" w:rsidRPr="00880443" w:rsidRDefault="001D2619"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193974EF" w14:textId="3F46871B" w:rsidR="00874429" w:rsidRPr="00880443" w:rsidRDefault="00941005" w:rsidP="00880443">
      <w:pPr>
        <w:pStyle w:val="ListParagraph"/>
        <w:spacing w:line="276" w:lineRule="auto"/>
        <w:ind w:left="0"/>
        <w:jc w:val="both"/>
        <w:rPr>
          <w:rFonts w:ascii="Sylfaen" w:hAnsi="Sylfaen"/>
          <w:sz w:val="24"/>
          <w:szCs w:val="24"/>
        </w:rPr>
      </w:pPr>
      <w:r w:rsidRPr="00880443">
        <w:rPr>
          <w:rFonts w:ascii="Sylfaen" w:hAnsi="Sylfaen"/>
          <w:sz w:val="24"/>
          <w:szCs w:val="24"/>
          <w:lang w:val="en-US"/>
        </w:rPr>
        <w:t xml:space="preserve">          </w:t>
      </w:r>
      <w:r w:rsidR="005A27D0" w:rsidRPr="00880443">
        <w:rPr>
          <w:rFonts w:ascii="Sylfaen" w:hAnsi="Sylfaen"/>
          <w:sz w:val="24"/>
          <w:szCs w:val="24"/>
          <w:lang w:val="en-US"/>
        </w:rPr>
        <w:t xml:space="preserve">2018 </w:t>
      </w:r>
      <w:r w:rsidR="005A27D0" w:rsidRPr="00880443">
        <w:rPr>
          <w:rFonts w:ascii="Sylfaen" w:hAnsi="Sylfaen"/>
          <w:sz w:val="24"/>
          <w:szCs w:val="24"/>
        </w:rPr>
        <w:t>წელს,</w:t>
      </w:r>
      <w:r w:rsidR="00874429" w:rsidRPr="00880443">
        <w:rPr>
          <w:rFonts w:ascii="Sylfaen" w:hAnsi="Sylfaen"/>
          <w:sz w:val="24"/>
          <w:szCs w:val="24"/>
        </w:rPr>
        <w:t xml:space="preserve"> სამინისტროს დაფინანსებითა და ორგანიზებით განხორციელდა</w:t>
      </w:r>
      <w:r w:rsidR="0040754C" w:rsidRPr="00880443">
        <w:rPr>
          <w:rFonts w:ascii="Sylfaen" w:hAnsi="Sylfaen"/>
          <w:sz w:val="24"/>
          <w:szCs w:val="24"/>
          <w:lang w:val="en-US"/>
        </w:rPr>
        <w:t xml:space="preserve"> </w:t>
      </w:r>
      <w:r w:rsidR="0040754C" w:rsidRPr="00880443">
        <w:rPr>
          <w:rFonts w:ascii="Sylfaen" w:hAnsi="Sylfaen"/>
          <w:sz w:val="24"/>
          <w:szCs w:val="24"/>
        </w:rPr>
        <w:t xml:space="preserve">შემდეგი პროექტები: </w:t>
      </w:r>
    </w:p>
    <w:p w14:paraId="4C47A381" w14:textId="0B3CD8AD"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11 სახელოვნებო წრე დევნილთა კომპაქტურ დასახლებებში (წეროვანში, მეტეხში, შაუმიანში, კოდაში, თელიანში, შავშვებში, სკრაში, კარალეთში, ხაშურში, მოხისსა და ახალსოფელში</w:t>
      </w:r>
      <w:r w:rsidR="00D24688" w:rsidRPr="00880443">
        <w:rPr>
          <w:rFonts w:ascii="Sylfaen" w:hAnsi="Sylfaen"/>
          <w:sz w:val="24"/>
          <w:szCs w:val="24"/>
        </w:rPr>
        <w:t>);</w:t>
      </w:r>
    </w:p>
    <w:p w14:paraId="73586BEB" w14:textId="7C5547D1"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ოტია იოსელიანის საკვირაო სკოლა წყალტუბოში</w:t>
      </w:r>
      <w:r w:rsidR="00D24688" w:rsidRPr="00880443">
        <w:rPr>
          <w:rFonts w:ascii="Sylfaen" w:hAnsi="Sylfaen"/>
          <w:sz w:val="24"/>
          <w:szCs w:val="24"/>
        </w:rPr>
        <w:t xml:space="preserve">; </w:t>
      </w:r>
    </w:p>
    <w:p w14:paraId="22311155" w14:textId="20F7F977"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პროექტი „ცოცხალი წიგნები“ საქართველოს ყველა რეგიონში</w:t>
      </w:r>
      <w:r w:rsidR="00D24688" w:rsidRPr="00880443">
        <w:rPr>
          <w:rFonts w:ascii="Sylfaen" w:hAnsi="Sylfaen"/>
          <w:sz w:val="24"/>
          <w:szCs w:val="24"/>
        </w:rPr>
        <w:t xml:space="preserve">; </w:t>
      </w:r>
    </w:p>
    <w:p w14:paraId="4F72A034" w14:textId="717A7019"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ანიმაციური ფილმების საერთაშორისო ფესტივალი „თოფუზი“ მარტვილში, ნინოწმინდაში, ქედაში, შუახევში, გურჯაანსა და თელავში</w:t>
      </w:r>
      <w:r w:rsidR="00D24688" w:rsidRPr="00880443">
        <w:rPr>
          <w:rFonts w:ascii="Sylfaen" w:hAnsi="Sylfaen"/>
          <w:sz w:val="24"/>
          <w:szCs w:val="24"/>
        </w:rPr>
        <w:t xml:space="preserve">; </w:t>
      </w:r>
    </w:p>
    <w:p w14:paraId="7B78B8D0" w14:textId="25C0188D"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ფესტივალი „არტგენი“ (ქედა, ლანჩხუთი, წყალტუბო, ცაგერი</w:t>
      </w:r>
      <w:r w:rsidR="00D24688" w:rsidRPr="00880443">
        <w:rPr>
          <w:rFonts w:ascii="Sylfaen" w:hAnsi="Sylfaen"/>
          <w:sz w:val="24"/>
          <w:szCs w:val="24"/>
        </w:rPr>
        <w:t xml:space="preserve">; </w:t>
      </w:r>
    </w:p>
    <w:p w14:paraId="6157002B" w14:textId="554A230D"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 xml:space="preserve">ძმები ზდანევიჩების სახელობის თანამედროვე ხელოვნების საერთაშორისო ფესტივალი </w:t>
      </w:r>
      <w:r w:rsidRPr="00880443">
        <w:rPr>
          <w:rFonts w:ascii="Sylfaen" w:hAnsi="Sylfaen"/>
          <w:sz w:val="24"/>
          <w:szCs w:val="24"/>
          <w:lang w:val="fr-FR"/>
        </w:rPr>
        <w:t>Fest I Nova</w:t>
      </w:r>
      <w:r w:rsidR="00D24688" w:rsidRPr="00880443">
        <w:rPr>
          <w:rFonts w:ascii="Sylfaen" w:hAnsi="Sylfaen"/>
          <w:sz w:val="24"/>
          <w:szCs w:val="24"/>
        </w:rPr>
        <w:t xml:space="preserve">; </w:t>
      </w:r>
    </w:p>
    <w:p w14:paraId="61AE4E28" w14:textId="307A4D04"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პროექტი „მრავალფეროვანი საქართველო</w:t>
      </w:r>
      <w:r w:rsidR="00D24688" w:rsidRPr="00880443">
        <w:rPr>
          <w:rFonts w:ascii="Sylfaen" w:hAnsi="Sylfaen"/>
          <w:sz w:val="24"/>
          <w:szCs w:val="24"/>
        </w:rPr>
        <w:t xml:space="preserve">“; </w:t>
      </w:r>
    </w:p>
    <w:p w14:paraId="76F93AE1" w14:textId="39236AFE"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პროექტი „შემოსაზღვრე საქართველო“, რომელიც გამყოფი ხაზის მიმდებარე სოფლებში - მეჯვრისხევში, ტყაიაში, რუხში და ზუგდიდში განხორციელდა</w:t>
      </w:r>
      <w:r w:rsidR="00D24688" w:rsidRPr="00880443">
        <w:rPr>
          <w:rFonts w:ascii="Sylfaen" w:hAnsi="Sylfaen"/>
          <w:sz w:val="24"/>
          <w:szCs w:val="24"/>
        </w:rPr>
        <w:t xml:space="preserve">; </w:t>
      </w:r>
      <w:r w:rsidR="00A44D1F" w:rsidRPr="00880443">
        <w:rPr>
          <w:rFonts w:ascii="Sylfaen" w:hAnsi="Sylfaen"/>
          <w:sz w:val="24"/>
          <w:szCs w:val="24"/>
        </w:rPr>
        <w:t xml:space="preserve"> </w:t>
      </w:r>
    </w:p>
    <w:p w14:paraId="5254CE96" w14:textId="5003D727"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ანიმაციური ფილმების საერთაშორისო ფესტივალი</w:t>
      </w:r>
      <w:r w:rsidR="00B20F7B">
        <w:rPr>
          <w:rFonts w:ascii="Sylfaen" w:hAnsi="Sylfaen"/>
          <w:sz w:val="24"/>
          <w:szCs w:val="24"/>
        </w:rPr>
        <w:t xml:space="preserve"> „</w:t>
      </w:r>
      <w:r w:rsidRPr="00880443">
        <w:rPr>
          <w:rFonts w:ascii="Sylfaen" w:hAnsi="Sylfaen"/>
          <w:sz w:val="24"/>
          <w:szCs w:val="24"/>
        </w:rPr>
        <w:t>ნიქოზი</w:t>
      </w:r>
      <w:r w:rsidR="00D24688" w:rsidRPr="00880443">
        <w:rPr>
          <w:rFonts w:ascii="Sylfaen" w:hAnsi="Sylfaen"/>
          <w:sz w:val="24"/>
          <w:szCs w:val="24"/>
        </w:rPr>
        <w:t xml:space="preserve">“; </w:t>
      </w:r>
    </w:p>
    <w:p w14:paraId="1A862C48" w14:textId="334B89BB" w:rsidR="00874429" w:rsidRPr="00880443" w:rsidRDefault="00874429" w:rsidP="00880443">
      <w:pPr>
        <w:pStyle w:val="ListParagraph"/>
        <w:numPr>
          <w:ilvl w:val="0"/>
          <w:numId w:val="12"/>
        </w:numPr>
        <w:spacing w:after="0" w:line="276" w:lineRule="auto"/>
        <w:jc w:val="both"/>
        <w:rPr>
          <w:rFonts w:ascii="Sylfaen" w:hAnsi="Sylfaen"/>
          <w:sz w:val="24"/>
          <w:szCs w:val="24"/>
        </w:rPr>
      </w:pPr>
      <w:r w:rsidRPr="00880443">
        <w:rPr>
          <w:rFonts w:ascii="Sylfaen" w:hAnsi="Sylfaen"/>
          <w:sz w:val="24"/>
          <w:szCs w:val="24"/>
        </w:rPr>
        <w:t>წყალტუბოს ხელოვნების ფესტივალი</w:t>
      </w:r>
      <w:r w:rsidR="00D24688" w:rsidRPr="00880443">
        <w:rPr>
          <w:rFonts w:ascii="Sylfaen" w:hAnsi="Sylfaen"/>
          <w:sz w:val="24"/>
          <w:szCs w:val="24"/>
        </w:rPr>
        <w:t xml:space="preserve">; </w:t>
      </w:r>
    </w:p>
    <w:p w14:paraId="285D8D31" w14:textId="480899A7" w:rsidR="00874429" w:rsidRPr="00880443" w:rsidRDefault="00874429" w:rsidP="00880443">
      <w:pPr>
        <w:pStyle w:val="ListParagraph"/>
        <w:numPr>
          <w:ilvl w:val="0"/>
          <w:numId w:val="12"/>
        </w:numPr>
        <w:spacing w:after="0" w:line="276" w:lineRule="auto"/>
        <w:jc w:val="both"/>
        <w:rPr>
          <w:rFonts w:ascii="Sylfaen" w:hAnsi="Sylfaen"/>
          <w:sz w:val="24"/>
          <w:szCs w:val="24"/>
        </w:rPr>
      </w:pPr>
      <w:r w:rsidRPr="00880443">
        <w:rPr>
          <w:rFonts w:ascii="Sylfaen" w:hAnsi="Sylfaen"/>
          <w:sz w:val="24"/>
          <w:szCs w:val="24"/>
        </w:rPr>
        <w:t>ტრადიციული რეწვის სახელოსნოების საერთაშორისო ფესტივალი ახალციხეში</w:t>
      </w:r>
      <w:r w:rsidR="00B20F7B">
        <w:rPr>
          <w:rFonts w:ascii="Sylfaen" w:hAnsi="Sylfaen"/>
          <w:sz w:val="24"/>
          <w:szCs w:val="24"/>
        </w:rPr>
        <w:t>.</w:t>
      </w:r>
    </w:p>
    <w:p w14:paraId="27FE4BC5" w14:textId="54A278E1" w:rsidR="00874429" w:rsidRPr="00880443" w:rsidRDefault="00B52468" w:rsidP="00BA6599">
      <w:pPr>
        <w:spacing w:after="0" w:line="276" w:lineRule="auto"/>
        <w:jc w:val="both"/>
        <w:rPr>
          <w:rFonts w:ascii="Sylfaen" w:hAnsi="Sylfaen"/>
          <w:sz w:val="24"/>
          <w:szCs w:val="24"/>
          <w:lang w:val="en-US"/>
        </w:rPr>
      </w:pPr>
      <w:r w:rsidRPr="00880443">
        <w:rPr>
          <w:rFonts w:ascii="Sylfaen" w:hAnsi="Sylfaen"/>
          <w:sz w:val="24"/>
          <w:szCs w:val="24"/>
          <w:lang w:val="en-US"/>
        </w:rPr>
        <w:t xml:space="preserve">           </w:t>
      </w:r>
      <w:r w:rsidR="005A27D0" w:rsidRPr="00880443">
        <w:rPr>
          <w:rFonts w:ascii="Sylfaen" w:hAnsi="Sylfaen"/>
          <w:sz w:val="24"/>
          <w:szCs w:val="24"/>
        </w:rPr>
        <w:t xml:space="preserve">გარდა ამისა, სამინისტრომ 2018 </w:t>
      </w:r>
      <w:r w:rsidR="00A44D1F" w:rsidRPr="00880443">
        <w:rPr>
          <w:rFonts w:ascii="Sylfaen" w:hAnsi="Sylfaen"/>
          <w:sz w:val="24"/>
          <w:szCs w:val="24"/>
        </w:rPr>
        <w:t>წელს</w:t>
      </w:r>
      <w:r w:rsidR="005A27D0" w:rsidRPr="00880443">
        <w:rPr>
          <w:rFonts w:ascii="Sylfaen" w:hAnsi="Sylfaen"/>
          <w:sz w:val="24"/>
          <w:szCs w:val="24"/>
        </w:rPr>
        <w:t xml:space="preserve"> სადადგმო/საგასტროლო ხარჯებით ხელი შეუწყო 11 რეგიონულ თეატრს სხვადასხვა სპექტაკლისა თუ გასტროლისათვის</w:t>
      </w:r>
      <w:r w:rsidR="00ED06FB" w:rsidRPr="00880443">
        <w:rPr>
          <w:rFonts w:ascii="Sylfaen" w:hAnsi="Sylfaen"/>
          <w:sz w:val="24"/>
          <w:szCs w:val="24"/>
          <w:lang w:val="en-US"/>
        </w:rPr>
        <w:t xml:space="preserve">. </w:t>
      </w:r>
    </w:p>
    <w:p w14:paraId="07842EF8" w14:textId="77777777" w:rsidR="001D2619" w:rsidRPr="00880443" w:rsidRDefault="001D2619" w:rsidP="00880443">
      <w:pPr>
        <w:tabs>
          <w:tab w:val="left" w:pos="709"/>
        </w:tabs>
        <w:spacing w:after="0" w:line="276" w:lineRule="auto"/>
        <w:jc w:val="both"/>
        <w:rPr>
          <w:rFonts w:ascii="Sylfaen" w:hAnsi="Sylfaen" w:cs="Sylfaen"/>
          <w:b/>
          <w:color w:val="000000" w:themeColor="text1"/>
          <w:sz w:val="24"/>
          <w:szCs w:val="24"/>
        </w:rPr>
      </w:pPr>
      <w:r w:rsidRPr="00880443">
        <w:rPr>
          <w:rFonts w:ascii="Sylfaen" w:hAnsi="Sylfaen"/>
          <w:color w:val="FF0000"/>
          <w:sz w:val="24"/>
          <w:szCs w:val="24"/>
          <w:lang w:val="en-US"/>
        </w:rPr>
        <w:t xml:space="preserve">           </w:t>
      </w:r>
      <w:r w:rsidRPr="00880443">
        <w:rPr>
          <w:rFonts w:ascii="Sylfaen" w:hAnsi="Sylfaen" w:cs="Sylfaen"/>
          <w:b/>
          <w:color w:val="000000" w:themeColor="text1"/>
          <w:sz w:val="24"/>
          <w:szCs w:val="24"/>
        </w:rPr>
        <w:t>ინდიკატორების და ბიუჯეტის შესრულება</w:t>
      </w:r>
    </w:p>
    <w:p w14:paraId="750AA673" w14:textId="0CBECCA6" w:rsidR="001D2619" w:rsidRPr="00880443" w:rsidRDefault="001D2619"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w:t>
      </w:r>
      <w:r w:rsidR="004D4143" w:rsidRPr="00880443">
        <w:rPr>
          <w:rFonts w:ascii="Sylfaen" w:hAnsi="Sylfaen" w:cs="Sylfaen"/>
          <w:color w:val="000000" w:themeColor="text1"/>
          <w:sz w:val="24"/>
          <w:szCs w:val="24"/>
        </w:rPr>
        <w:t xml:space="preserve">აქტივობის ფარგლებში, </w:t>
      </w:r>
      <w:r w:rsidR="00A44D1F" w:rsidRPr="00880443">
        <w:rPr>
          <w:rFonts w:ascii="Sylfaen" w:hAnsi="Sylfaen" w:cs="Sylfaen"/>
          <w:color w:val="000000" w:themeColor="text1"/>
          <w:sz w:val="24"/>
          <w:szCs w:val="24"/>
        </w:rPr>
        <w:t>საქართველოს</w:t>
      </w:r>
      <w:r w:rsidR="003A76AC" w:rsidRPr="00880443">
        <w:rPr>
          <w:rFonts w:ascii="Sylfaen" w:hAnsi="Sylfaen" w:cs="Sylfaen"/>
          <w:color w:val="000000" w:themeColor="text1"/>
          <w:sz w:val="24"/>
          <w:szCs w:val="24"/>
        </w:rPr>
        <w:t xml:space="preserve"> 3</w:t>
      </w:r>
      <w:r w:rsidR="002155BF" w:rsidRPr="00880443">
        <w:rPr>
          <w:rFonts w:ascii="Sylfaen" w:hAnsi="Sylfaen" w:cs="Sylfaen"/>
          <w:color w:val="000000" w:themeColor="text1"/>
          <w:sz w:val="24"/>
          <w:szCs w:val="24"/>
        </w:rPr>
        <w:t>0</w:t>
      </w:r>
      <w:r w:rsidR="00A44D1F" w:rsidRPr="00880443">
        <w:rPr>
          <w:rFonts w:ascii="Sylfaen" w:hAnsi="Sylfaen" w:cs="Sylfaen"/>
          <w:color w:val="000000" w:themeColor="text1"/>
          <w:sz w:val="24"/>
          <w:szCs w:val="24"/>
        </w:rPr>
        <w:t xml:space="preserve"> მუნიციპალიტეტში დაგეგმილი იყო </w:t>
      </w:r>
      <w:r w:rsidR="00B9147F" w:rsidRPr="00880443">
        <w:rPr>
          <w:rFonts w:ascii="Sylfaen" w:hAnsi="Sylfaen" w:cs="Sylfaen"/>
          <w:color w:val="000000" w:themeColor="text1"/>
          <w:sz w:val="24"/>
          <w:szCs w:val="24"/>
        </w:rPr>
        <w:t>15</w:t>
      </w:r>
      <w:r w:rsidR="00982D36" w:rsidRPr="00880443">
        <w:rPr>
          <w:rFonts w:ascii="Sylfaen" w:hAnsi="Sylfaen" w:cs="Sylfaen"/>
          <w:color w:val="000000" w:themeColor="text1"/>
          <w:sz w:val="24"/>
          <w:szCs w:val="24"/>
        </w:rPr>
        <w:t xml:space="preserve"> კულტურული და საგანმანათლებლო პროექტი</w:t>
      </w:r>
      <w:r w:rsidR="00877652" w:rsidRPr="00880443">
        <w:rPr>
          <w:rFonts w:ascii="Sylfaen" w:hAnsi="Sylfaen" w:cs="Sylfaen"/>
          <w:color w:val="000000" w:themeColor="text1"/>
          <w:sz w:val="24"/>
          <w:szCs w:val="24"/>
        </w:rPr>
        <w:t>ს განხორციელება</w:t>
      </w:r>
      <w:r w:rsidR="003A76AC" w:rsidRPr="00880443">
        <w:rPr>
          <w:rFonts w:ascii="Sylfaen" w:hAnsi="Sylfaen" w:cs="Sylfaen"/>
          <w:color w:val="000000" w:themeColor="text1"/>
          <w:sz w:val="24"/>
          <w:szCs w:val="24"/>
        </w:rPr>
        <w:t>. საანგარიშო პერიოდში</w:t>
      </w:r>
      <w:r w:rsidR="008846F3">
        <w:rPr>
          <w:rFonts w:ascii="Sylfaen" w:hAnsi="Sylfaen" w:cs="Sylfaen"/>
          <w:color w:val="000000" w:themeColor="text1"/>
          <w:sz w:val="24"/>
          <w:szCs w:val="24"/>
        </w:rPr>
        <w:t>,</w:t>
      </w:r>
      <w:r w:rsidR="00801F7A">
        <w:rPr>
          <w:rFonts w:ascii="Sylfaen" w:hAnsi="Sylfaen" w:cs="Sylfaen"/>
          <w:color w:val="000000" w:themeColor="text1"/>
          <w:sz w:val="24"/>
          <w:szCs w:val="24"/>
        </w:rPr>
        <w:t xml:space="preserve"> 52</w:t>
      </w:r>
      <w:r w:rsidR="003A76AC" w:rsidRPr="00880443">
        <w:rPr>
          <w:rFonts w:ascii="Sylfaen" w:hAnsi="Sylfaen" w:cs="Sylfaen"/>
          <w:color w:val="000000" w:themeColor="text1"/>
          <w:sz w:val="24"/>
          <w:szCs w:val="24"/>
        </w:rPr>
        <w:t xml:space="preserve"> მუნიციპალიტეტში</w:t>
      </w:r>
      <w:r w:rsidR="00B9147F" w:rsidRPr="00880443">
        <w:rPr>
          <w:rFonts w:ascii="Sylfaen" w:hAnsi="Sylfaen" w:cs="Sylfaen"/>
          <w:color w:val="000000" w:themeColor="text1"/>
          <w:sz w:val="24"/>
          <w:szCs w:val="24"/>
        </w:rPr>
        <w:t xml:space="preserve"> </w:t>
      </w:r>
      <w:r w:rsidR="00A44D1F" w:rsidRPr="00880443">
        <w:rPr>
          <w:rFonts w:ascii="Sylfaen" w:hAnsi="Sylfaen" w:cs="Sylfaen"/>
          <w:color w:val="000000" w:themeColor="text1"/>
          <w:sz w:val="24"/>
          <w:szCs w:val="24"/>
        </w:rPr>
        <w:t>განხორციელდა</w:t>
      </w:r>
      <w:r w:rsidR="00801F7A">
        <w:rPr>
          <w:rFonts w:ascii="Sylfaen" w:hAnsi="Sylfaen" w:cs="Sylfaen"/>
          <w:color w:val="000000" w:themeColor="text1"/>
          <w:sz w:val="24"/>
          <w:szCs w:val="24"/>
        </w:rPr>
        <w:t xml:space="preserve"> 34</w:t>
      </w:r>
      <w:r w:rsidR="00A44D1F" w:rsidRPr="00880443">
        <w:rPr>
          <w:rFonts w:ascii="Sylfaen" w:hAnsi="Sylfaen" w:cs="Sylfaen"/>
          <w:color w:val="000000" w:themeColor="text1"/>
          <w:sz w:val="24"/>
          <w:szCs w:val="24"/>
        </w:rPr>
        <w:t xml:space="preserve"> პროექტი. </w:t>
      </w:r>
    </w:p>
    <w:p w14:paraId="34A0791F" w14:textId="469A2878" w:rsidR="001D2619" w:rsidRPr="00880443" w:rsidRDefault="001D2619"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ბიუჯეტი განისაზღვრა </w:t>
      </w:r>
      <w:r w:rsidR="0055046E" w:rsidRPr="00880443">
        <w:rPr>
          <w:rFonts w:ascii="Sylfaen" w:hAnsi="Sylfaen" w:cs="Sylfaen"/>
          <w:color w:val="000000" w:themeColor="text1"/>
          <w:sz w:val="24"/>
          <w:szCs w:val="24"/>
        </w:rPr>
        <w:t xml:space="preserve">1,517,000 </w:t>
      </w:r>
      <w:r w:rsidRPr="00880443">
        <w:rPr>
          <w:rFonts w:ascii="Sylfaen" w:hAnsi="Sylfaen" w:cs="Sylfaen"/>
          <w:color w:val="000000" w:themeColor="text1"/>
          <w:sz w:val="24"/>
          <w:szCs w:val="24"/>
        </w:rPr>
        <w:t>ლარით</w:t>
      </w:r>
      <w:r w:rsidR="0055046E" w:rsidRPr="00880443">
        <w:rPr>
          <w:rFonts w:ascii="Sylfaen" w:hAnsi="Sylfaen" w:cs="Sylfaen"/>
          <w:color w:val="000000" w:themeColor="text1"/>
          <w:sz w:val="24"/>
          <w:szCs w:val="24"/>
        </w:rPr>
        <w:t xml:space="preserve"> და</w:t>
      </w:r>
      <w:r w:rsidRPr="00880443">
        <w:rPr>
          <w:rFonts w:ascii="Sylfaen" w:hAnsi="Sylfaen" w:cs="Sylfaen"/>
          <w:color w:val="000000" w:themeColor="text1"/>
          <w:sz w:val="24"/>
          <w:szCs w:val="24"/>
        </w:rPr>
        <w:t xml:space="preserve"> ბიუჯეტის ფაქტიურმა ათვისებამ შეადგინა </w:t>
      </w:r>
      <w:r w:rsidR="00801F7A" w:rsidRPr="00801F7A">
        <w:rPr>
          <w:rFonts w:ascii="Sylfaen" w:hAnsi="Sylfaen" w:cs="Sylfaen"/>
          <w:color w:val="000000" w:themeColor="text1"/>
          <w:sz w:val="24"/>
          <w:szCs w:val="24"/>
        </w:rPr>
        <w:t xml:space="preserve">1,712,957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1D2619" w:rsidRPr="00880443" w14:paraId="1B26E04B" w14:textId="77777777" w:rsidTr="00874429">
        <w:tc>
          <w:tcPr>
            <w:tcW w:w="9776" w:type="dxa"/>
            <w:gridSpan w:val="2"/>
            <w:shd w:val="clear" w:color="auto" w:fill="0070C0"/>
          </w:tcPr>
          <w:p w14:paraId="0B53711B" w14:textId="3A7FAC5B" w:rsidR="001D2619" w:rsidRPr="00880443" w:rsidRDefault="001D2619"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ამოცანა</w:t>
            </w:r>
            <w:r w:rsidR="00C716B8" w:rsidRPr="00880443">
              <w:rPr>
                <w:rFonts w:ascii="Sylfaen" w:hAnsi="Sylfaen"/>
                <w:b/>
                <w:color w:val="FFFFFF" w:themeColor="background1"/>
                <w:sz w:val="20"/>
                <w:szCs w:val="20"/>
              </w:rPr>
              <w:t xml:space="preserve"> </w:t>
            </w:r>
            <w:r w:rsidR="001F3F37">
              <w:rPr>
                <w:rFonts w:ascii="Sylfaen" w:hAnsi="Sylfaen"/>
                <w:b/>
                <w:color w:val="FFFFFF" w:themeColor="background1"/>
                <w:sz w:val="20"/>
                <w:szCs w:val="20"/>
              </w:rPr>
              <w:t>1.</w:t>
            </w:r>
            <w:r w:rsidR="00C716B8" w:rsidRPr="00880443">
              <w:rPr>
                <w:rFonts w:ascii="Sylfaen" w:hAnsi="Sylfaen"/>
                <w:b/>
                <w:color w:val="FFFFFF" w:themeColor="background1"/>
                <w:sz w:val="20"/>
                <w:szCs w:val="20"/>
              </w:rPr>
              <w:t>3</w:t>
            </w:r>
            <w:r w:rsidRPr="00880443">
              <w:rPr>
                <w:rFonts w:ascii="Sylfaen" w:hAnsi="Sylfaen"/>
                <w:b/>
                <w:color w:val="FFFFFF" w:themeColor="background1"/>
                <w:sz w:val="20"/>
                <w:szCs w:val="20"/>
              </w:rPr>
              <w:t xml:space="preserve">: </w:t>
            </w:r>
            <w:r w:rsidR="00593F3A" w:rsidRPr="00880443">
              <w:rPr>
                <w:rFonts w:ascii="Sylfaen" w:hAnsi="Sylfaen"/>
                <w:b/>
                <w:color w:val="FFFFFF" w:themeColor="background1"/>
                <w:sz w:val="20"/>
                <w:szCs w:val="20"/>
              </w:rPr>
              <w:t>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r>
      <w:tr w:rsidR="001D2619" w:rsidRPr="00880443" w14:paraId="6A4AE72A" w14:textId="77777777" w:rsidTr="00874429">
        <w:tc>
          <w:tcPr>
            <w:tcW w:w="5098" w:type="dxa"/>
          </w:tcPr>
          <w:p w14:paraId="3D775BA9" w14:textId="77777777"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27044800" w14:textId="3C40B5AA" w:rsidR="001D2619" w:rsidRPr="00880443" w:rsidRDefault="001D2619" w:rsidP="00880443">
            <w:pPr>
              <w:autoSpaceDE w:val="0"/>
              <w:autoSpaceDN w:val="0"/>
              <w:adjustRightInd w:val="0"/>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აქტივობა</w:t>
            </w:r>
            <w:r w:rsidR="00AA6F42" w:rsidRPr="00880443">
              <w:rPr>
                <w:rFonts w:ascii="Sylfaen" w:hAnsi="Sylfaen" w:cs="Sylfaen"/>
                <w:color w:val="000000" w:themeColor="text1"/>
                <w:sz w:val="20"/>
                <w:szCs w:val="20"/>
              </w:rPr>
              <w:t xml:space="preserve"> 1.3.</w:t>
            </w:r>
            <w:r w:rsidRPr="00880443">
              <w:rPr>
                <w:rFonts w:ascii="Sylfaen" w:hAnsi="Sylfaen" w:cs="Sylfaen"/>
                <w:color w:val="000000" w:themeColor="text1"/>
                <w:sz w:val="20"/>
                <w:szCs w:val="20"/>
              </w:rPr>
              <w:t xml:space="preserve">3 </w:t>
            </w:r>
            <w:r w:rsidR="00F704D8" w:rsidRPr="00880443">
              <w:rPr>
                <w:rFonts w:ascii="Sylfaen" w:hAnsi="Sylfaen" w:cs="Sylfaen"/>
                <w:color w:val="000000" w:themeColor="text1"/>
                <w:sz w:val="20"/>
                <w:szCs w:val="20"/>
              </w:rPr>
              <w:t>რეგიონებში კულტურის მხარდაჭერა</w:t>
            </w:r>
          </w:p>
        </w:tc>
      </w:tr>
      <w:tr w:rsidR="001D2619" w:rsidRPr="00880443" w14:paraId="0529B49E" w14:textId="77777777" w:rsidTr="00874429">
        <w:tc>
          <w:tcPr>
            <w:tcW w:w="5098" w:type="dxa"/>
          </w:tcPr>
          <w:p w14:paraId="569314D1" w14:textId="77777777"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lastRenderedPageBreak/>
              <w:t xml:space="preserve">პასუხისმგებელი უწყება: </w:t>
            </w:r>
          </w:p>
        </w:tc>
        <w:tc>
          <w:tcPr>
            <w:tcW w:w="4678" w:type="dxa"/>
          </w:tcPr>
          <w:p w14:paraId="6392789B" w14:textId="12899EA5" w:rsidR="001D2619" w:rsidRPr="00880443" w:rsidRDefault="00556252" w:rsidP="00880443">
            <w:pPr>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საქართველოს განათლების, მეცნიერების, კულტურისა და სპორტის სამინისტრო</w:t>
            </w:r>
          </w:p>
        </w:tc>
      </w:tr>
      <w:tr w:rsidR="001D2619" w:rsidRPr="00880443" w14:paraId="0313825C" w14:textId="77777777" w:rsidTr="00874429">
        <w:tc>
          <w:tcPr>
            <w:tcW w:w="9776" w:type="dxa"/>
            <w:gridSpan w:val="2"/>
            <w:shd w:val="clear" w:color="auto" w:fill="E7E6E6" w:themeFill="background2"/>
          </w:tcPr>
          <w:p w14:paraId="2C02D0DD" w14:textId="77777777" w:rsidR="001D2619" w:rsidRPr="00880443" w:rsidRDefault="001D2619"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1D2619" w:rsidRPr="00880443" w14:paraId="2BD75745" w14:textId="77777777" w:rsidTr="00A44D1F">
        <w:trPr>
          <w:trHeight w:val="699"/>
        </w:trPr>
        <w:tc>
          <w:tcPr>
            <w:tcW w:w="5098" w:type="dxa"/>
          </w:tcPr>
          <w:p w14:paraId="1E7CAF42" w14:textId="77777777" w:rsidR="001D2619" w:rsidRPr="00880443" w:rsidRDefault="001D2619"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305C346C" w14:textId="496D5A12" w:rsidR="001D2619" w:rsidRPr="00880443" w:rsidRDefault="00255238" w:rsidP="00880443">
            <w:pPr>
              <w:spacing w:after="120" w:line="276" w:lineRule="auto"/>
              <w:jc w:val="both"/>
              <w:rPr>
                <w:rFonts w:ascii="Sylfaen" w:hAnsi="Sylfaen"/>
              </w:rPr>
            </w:pPr>
            <w:r w:rsidRPr="00880443">
              <w:rPr>
                <w:rFonts w:ascii="Sylfaen" w:hAnsi="Sylfaen"/>
                <w:color w:val="000000" w:themeColor="text1"/>
                <w:sz w:val="20"/>
                <w:szCs w:val="20"/>
              </w:rPr>
              <w:t>ყოველწლიურად რეგიონებში კულტურის სფეროში განხორციელდება 15 პროექტი და კულტურული ღონისძიებები ჩატარდება 30 მუნიციპალიტეტში</w:t>
            </w:r>
          </w:p>
        </w:tc>
        <w:tc>
          <w:tcPr>
            <w:tcW w:w="4678" w:type="dxa"/>
          </w:tcPr>
          <w:p w14:paraId="5C53DB9D" w14:textId="77777777" w:rsidR="001D2619" w:rsidRPr="00880443" w:rsidRDefault="001D2619"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181D01B6" w14:textId="0C46777D" w:rsidR="001D2619" w:rsidRPr="00880443" w:rsidRDefault="00C44E08" w:rsidP="00880443">
            <w:pPr>
              <w:spacing w:after="120" w:line="276" w:lineRule="auto"/>
              <w:jc w:val="both"/>
              <w:rPr>
                <w:rFonts w:ascii="Sylfaen" w:hAnsi="Sylfaen"/>
              </w:rPr>
            </w:pPr>
            <w:r w:rsidRPr="00880443">
              <w:rPr>
                <w:rFonts w:ascii="Sylfaen" w:hAnsi="Sylfaen"/>
                <w:color w:val="000000" w:themeColor="text1"/>
                <w:sz w:val="20"/>
                <w:szCs w:val="20"/>
              </w:rPr>
              <w:t xml:space="preserve">2018 წელს </w:t>
            </w:r>
            <w:r w:rsidR="00255238" w:rsidRPr="00880443">
              <w:rPr>
                <w:rFonts w:ascii="Sylfaen" w:hAnsi="Sylfaen"/>
                <w:color w:val="000000" w:themeColor="text1"/>
                <w:sz w:val="20"/>
                <w:szCs w:val="20"/>
              </w:rPr>
              <w:t>საქართველოს</w:t>
            </w:r>
            <w:r w:rsidR="00273489">
              <w:rPr>
                <w:rFonts w:ascii="Sylfaen" w:hAnsi="Sylfaen"/>
                <w:color w:val="000000" w:themeColor="text1"/>
                <w:sz w:val="20"/>
                <w:szCs w:val="20"/>
              </w:rPr>
              <w:t xml:space="preserve"> 52</w:t>
            </w:r>
            <w:r w:rsidR="00255238" w:rsidRPr="00880443">
              <w:rPr>
                <w:rFonts w:ascii="Sylfaen" w:hAnsi="Sylfaen"/>
                <w:color w:val="000000" w:themeColor="text1"/>
                <w:sz w:val="20"/>
                <w:szCs w:val="20"/>
              </w:rPr>
              <w:t xml:space="preserve"> მუნიციპალიტ</w:t>
            </w:r>
            <w:r w:rsidR="003F3229" w:rsidRPr="00880443">
              <w:rPr>
                <w:rFonts w:ascii="Sylfaen" w:hAnsi="Sylfaen"/>
                <w:color w:val="000000" w:themeColor="text1"/>
                <w:sz w:val="20"/>
                <w:szCs w:val="20"/>
              </w:rPr>
              <w:t>ეტ</w:t>
            </w:r>
            <w:r w:rsidR="00255238" w:rsidRPr="00880443">
              <w:rPr>
                <w:rFonts w:ascii="Sylfaen" w:hAnsi="Sylfaen"/>
                <w:color w:val="000000" w:themeColor="text1"/>
                <w:sz w:val="20"/>
                <w:szCs w:val="20"/>
              </w:rPr>
              <w:t>ში განხორციელდა</w:t>
            </w:r>
            <w:r w:rsidR="00273489">
              <w:rPr>
                <w:rFonts w:ascii="Sylfaen" w:hAnsi="Sylfaen"/>
                <w:color w:val="000000" w:themeColor="text1"/>
                <w:sz w:val="20"/>
                <w:szCs w:val="20"/>
              </w:rPr>
              <w:t xml:space="preserve"> 34</w:t>
            </w:r>
            <w:r w:rsidR="00255238" w:rsidRPr="00880443">
              <w:rPr>
                <w:rFonts w:ascii="Sylfaen" w:hAnsi="Sylfaen"/>
                <w:color w:val="000000" w:themeColor="text1"/>
                <w:sz w:val="20"/>
                <w:szCs w:val="20"/>
              </w:rPr>
              <w:t xml:space="preserve"> კულტურული და საგანმანათლებლო პროექტი</w:t>
            </w:r>
          </w:p>
        </w:tc>
      </w:tr>
      <w:tr w:rsidR="001D2619" w:rsidRPr="00880443" w14:paraId="30B77B3C" w14:textId="77777777" w:rsidTr="00874429">
        <w:tc>
          <w:tcPr>
            <w:tcW w:w="9776" w:type="dxa"/>
            <w:gridSpan w:val="2"/>
            <w:shd w:val="clear" w:color="auto" w:fill="E7E6E6" w:themeFill="background2"/>
          </w:tcPr>
          <w:p w14:paraId="7F3BB5B9" w14:textId="77777777" w:rsidR="001D2619" w:rsidRPr="00880443" w:rsidRDefault="001D2619"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1D2619" w:rsidRPr="00880443" w14:paraId="72C3EDA9" w14:textId="77777777" w:rsidTr="00874429">
        <w:trPr>
          <w:trHeight w:val="233"/>
        </w:trPr>
        <w:tc>
          <w:tcPr>
            <w:tcW w:w="5098" w:type="dxa"/>
          </w:tcPr>
          <w:p w14:paraId="09FF7E8C" w14:textId="7C13EE89"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3D6CFA" w:rsidRPr="00880443">
              <w:rPr>
                <w:rFonts w:ascii="Sylfaen" w:hAnsi="Sylfaen"/>
                <w:color w:val="000000" w:themeColor="text1"/>
                <w:sz w:val="20"/>
                <w:szCs w:val="20"/>
                <w:u w:val="single"/>
              </w:rPr>
              <w:t xml:space="preserve">1,517,000 </w:t>
            </w:r>
            <w:r w:rsidRPr="00880443">
              <w:rPr>
                <w:rFonts w:ascii="Sylfaen" w:hAnsi="Sylfaen"/>
                <w:color w:val="000000" w:themeColor="text1"/>
                <w:sz w:val="20"/>
                <w:szCs w:val="20"/>
                <w:u w:val="single"/>
              </w:rPr>
              <w:t>ლარი</w:t>
            </w:r>
          </w:p>
        </w:tc>
        <w:tc>
          <w:tcPr>
            <w:tcW w:w="4678" w:type="dxa"/>
          </w:tcPr>
          <w:p w14:paraId="29A67ADB" w14:textId="6FFD824D"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bookmarkStart w:id="49" w:name="OLE_LINK1"/>
            <w:r w:rsidR="00907D93">
              <w:rPr>
                <w:rFonts w:ascii="Sylfaen" w:hAnsi="Sylfaen"/>
                <w:color w:val="000000" w:themeColor="text1"/>
                <w:sz w:val="20"/>
                <w:szCs w:val="20"/>
                <w:u w:val="single"/>
              </w:rPr>
              <w:t>1,712,957</w:t>
            </w:r>
            <w:r w:rsidR="001C49CC" w:rsidRPr="00880443">
              <w:rPr>
                <w:rFonts w:ascii="Sylfaen" w:hAnsi="Sylfaen"/>
                <w:color w:val="000000" w:themeColor="text1"/>
                <w:sz w:val="20"/>
                <w:szCs w:val="20"/>
                <w:u w:val="single"/>
              </w:rPr>
              <w:t xml:space="preserve"> </w:t>
            </w:r>
            <w:bookmarkEnd w:id="49"/>
            <w:r w:rsidR="001C49CC" w:rsidRPr="00880443">
              <w:rPr>
                <w:rFonts w:ascii="Sylfaen" w:hAnsi="Sylfaen"/>
                <w:color w:val="000000" w:themeColor="text1"/>
                <w:sz w:val="20"/>
                <w:szCs w:val="20"/>
                <w:u w:val="single"/>
              </w:rPr>
              <w:t>ლარი</w:t>
            </w:r>
          </w:p>
        </w:tc>
      </w:tr>
    </w:tbl>
    <w:p w14:paraId="7C27EE28" w14:textId="77777777" w:rsidR="001D2619" w:rsidRPr="00880443" w:rsidRDefault="001D2619"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BB1981" w:rsidRPr="00880443" w14:paraId="495456A7" w14:textId="77777777" w:rsidTr="002F7170">
        <w:trPr>
          <w:trHeight w:val="625"/>
        </w:trPr>
        <w:tc>
          <w:tcPr>
            <w:tcW w:w="1033" w:type="dxa"/>
            <w:vMerge w:val="restart"/>
          </w:tcPr>
          <w:p w14:paraId="4100685D" w14:textId="77777777" w:rsidR="00BB1981" w:rsidRPr="00880443" w:rsidRDefault="00BB1981" w:rsidP="00880443">
            <w:pPr>
              <w:spacing w:line="276" w:lineRule="auto"/>
              <w:jc w:val="center"/>
              <w:rPr>
                <w:rFonts w:ascii="Sylfaen" w:hAnsi="Sylfaen"/>
                <w:color w:val="000000" w:themeColor="text1"/>
                <w:sz w:val="16"/>
                <w:szCs w:val="20"/>
              </w:rPr>
            </w:pPr>
          </w:p>
          <w:p w14:paraId="47B07FCB" w14:textId="77777777" w:rsidR="00BB1981" w:rsidRPr="00880443" w:rsidRDefault="00BB1981" w:rsidP="00880443">
            <w:pPr>
              <w:spacing w:line="276" w:lineRule="auto"/>
              <w:jc w:val="center"/>
              <w:rPr>
                <w:rFonts w:ascii="Sylfaen" w:hAnsi="Sylfaen"/>
                <w:color w:val="000000" w:themeColor="text1"/>
                <w:sz w:val="16"/>
                <w:szCs w:val="20"/>
              </w:rPr>
            </w:pPr>
          </w:p>
          <w:p w14:paraId="59235793" w14:textId="77777777" w:rsidR="00BB1981" w:rsidRPr="00880443" w:rsidRDefault="00BB1981" w:rsidP="00880443">
            <w:pPr>
              <w:spacing w:line="276" w:lineRule="auto"/>
              <w:jc w:val="center"/>
              <w:rPr>
                <w:rFonts w:ascii="Sylfaen" w:hAnsi="Sylfaen"/>
                <w:color w:val="000000" w:themeColor="text1"/>
                <w:sz w:val="16"/>
                <w:szCs w:val="20"/>
              </w:rPr>
            </w:pPr>
          </w:p>
          <w:p w14:paraId="3BE39186"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4528378"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0C8A5881"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2721266"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5D389C1C"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5FC9BBD5"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5937B62A"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4453C245" w14:textId="77777777" w:rsidTr="002F7170">
        <w:trPr>
          <w:trHeight w:val="228"/>
        </w:trPr>
        <w:tc>
          <w:tcPr>
            <w:tcW w:w="1033" w:type="dxa"/>
            <w:vMerge/>
          </w:tcPr>
          <w:p w14:paraId="438D2600"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8F7A5F8"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6FA6D802"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6EB9B86A"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65E4A5BA"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0FB6CE14" w14:textId="77777777" w:rsidR="00BB1981" w:rsidRPr="00880443" w:rsidRDefault="00BB1981" w:rsidP="00880443">
            <w:pPr>
              <w:spacing w:line="276" w:lineRule="auto"/>
              <w:jc w:val="center"/>
              <w:rPr>
                <w:rFonts w:ascii="Sylfaen" w:hAnsi="Sylfaen"/>
                <w:b/>
                <w:color w:val="000000" w:themeColor="text1"/>
                <w:sz w:val="16"/>
                <w:szCs w:val="20"/>
                <w:lang w:val="en-US"/>
              </w:rPr>
            </w:pPr>
          </w:p>
        </w:tc>
        <w:tc>
          <w:tcPr>
            <w:tcW w:w="1335" w:type="dxa"/>
          </w:tcPr>
          <w:p w14:paraId="730C9241"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1E3206D4" w14:textId="77777777" w:rsidTr="002F7170">
        <w:trPr>
          <w:trHeight w:val="1110"/>
        </w:trPr>
        <w:tc>
          <w:tcPr>
            <w:tcW w:w="1033" w:type="dxa"/>
            <w:vMerge/>
          </w:tcPr>
          <w:p w14:paraId="5C50B83E"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tcPr>
          <w:p w14:paraId="1FB900EF"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1765A592"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318D963A"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1FC8EDCA"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A571321"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7985D464" w14:textId="77777777" w:rsidR="00BB1981" w:rsidRPr="00880443" w:rsidRDefault="00BB198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BB1981" w:rsidRPr="00880443" w14:paraId="056474BF" w14:textId="77777777" w:rsidTr="002F7170">
        <w:trPr>
          <w:trHeight w:val="406"/>
        </w:trPr>
        <w:tc>
          <w:tcPr>
            <w:tcW w:w="1033" w:type="dxa"/>
            <w:vMerge/>
          </w:tcPr>
          <w:p w14:paraId="003CA84B"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210FE58"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50FA392E" w14:textId="77777777" w:rsidR="00BB1981" w:rsidRPr="00880443" w:rsidRDefault="00BB1981" w:rsidP="00880443">
            <w:pPr>
              <w:spacing w:line="276" w:lineRule="auto"/>
              <w:jc w:val="center"/>
              <w:rPr>
                <w:rFonts w:ascii="Sylfaen" w:hAnsi="Sylfaen"/>
                <w:color w:val="000000" w:themeColor="text1"/>
                <w:sz w:val="16"/>
                <w:szCs w:val="20"/>
              </w:rPr>
            </w:pPr>
          </w:p>
        </w:tc>
        <w:tc>
          <w:tcPr>
            <w:tcW w:w="1483" w:type="dxa"/>
          </w:tcPr>
          <w:p w14:paraId="2A707F51"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8D10597"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45D0506A" w14:textId="77777777" w:rsidR="00BB1981" w:rsidRPr="00880443" w:rsidRDefault="00BB1981" w:rsidP="00880443">
            <w:pPr>
              <w:spacing w:line="276" w:lineRule="auto"/>
              <w:jc w:val="center"/>
              <w:rPr>
                <w:rFonts w:ascii="Sylfaen" w:hAnsi="Sylfaen"/>
                <w:color w:val="000000" w:themeColor="text1"/>
                <w:sz w:val="16"/>
                <w:szCs w:val="20"/>
              </w:rPr>
            </w:pPr>
          </w:p>
        </w:tc>
        <w:tc>
          <w:tcPr>
            <w:tcW w:w="1335" w:type="dxa"/>
          </w:tcPr>
          <w:p w14:paraId="63A9D530" w14:textId="77777777" w:rsidR="00BB1981" w:rsidRPr="00880443" w:rsidRDefault="00BB1981" w:rsidP="00880443">
            <w:pPr>
              <w:spacing w:line="276" w:lineRule="auto"/>
              <w:jc w:val="both"/>
              <w:rPr>
                <w:rFonts w:ascii="Sylfaen" w:hAnsi="Sylfaen"/>
                <w:color w:val="000000" w:themeColor="text1"/>
                <w:sz w:val="16"/>
              </w:rPr>
            </w:pPr>
          </w:p>
        </w:tc>
      </w:tr>
    </w:tbl>
    <w:p w14:paraId="7A10A8A4" w14:textId="77777777" w:rsidR="00D27D0F" w:rsidRPr="00880443" w:rsidRDefault="00D27D0F" w:rsidP="00880443">
      <w:pPr>
        <w:spacing w:after="0" w:line="276" w:lineRule="auto"/>
        <w:rPr>
          <w:rFonts w:ascii="Sylfaen" w:hAnsi="Sylfaen" w:cs="Arial"/>
          <w:b/>
          <w:color w:val="FF0000"/>
          <w:sz w:val="26"/>
          <w:szCs w:val="26"/>
          <w:lang w:val="en-US"/>
        </w:rPr>
      </w:pPr>
    </w:p>
    <w:p w14:paraId="05496A38" w14:textId="5B562DD0" w:rsidR="00D27D0F" w:rsidRPr="00880443" w:rsidRDefault="00D27D0F"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1.3.4:</w:t>
      </w:r>
      <w:r w:rsidRPr="00880443">
        <w:rPr>
          <w:rFonts w:ascii="Sylfaen" w:hAnsi="Sylfaen"/>
          <w:color w:val="000000" w:themeColor="text1"/>
          <w:sz w:val="24"/>
          <w:szCs w:val="24"/>
        </w:rPr>
        <w:t xml:space="preserve"> </w:t>
      </w:r>
      <w:r w:rsidR="008928D6" w:rsidRPr="00880443">
        <w:rPr>
          <w:rFonts w:ascii="Sylfaen" w:hAnsi="Sylfaen"/>
          <w:color w:val="000000" w:themeColor="text1"/>
          <w:sz w:val="24"/>
          <w:szCs w:val="24"/>
        </w:rPr>
        <w:t>კულტურული მემკვიდრეობის დაცვა</w:t>
      </w:r>
    </w:p>
    <w:p w14:paraId="6C7C9F10" w14:textId="531566E5" w:rsidR="00D27D0F" w:rsidRPr="00880443" w:rsidRDefault="00D27D0F"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განათლების, მეცნიერების, კულტურისა და სპორტის სამინისტრო</w:t>
      </w:r>
      <w:r w:rsidR="008928D6" w:rsidRPr="00880443">
        <w:rPr>
          <w:rFonts w:ascii="Sylfaen" w:hAnsi="Sylfaen"/>
          <w:color w:val="000000" w:themeColor="text1"/>
          <w:sz w:val="24"/>
          <w:szCs w:val="24"/>
          <w:lang w:val="en-US"/>
        </w:rPr>
        <w:t>/</w:t>
      </w:r>
      <w:r w:rsidR="008928D6" w:rsidRPr="00880443">
        <w:rPr>
          <w:rFonts w:ascii="Sylfaen" w:hAnsi="Sylfaen"/>
          <w:color w:val="000000" w:themeColor="text1"/>
          <w:sz w:val="24"/>
          <w:szCs w:val="24"/>
        </w:rPr>
        <w:t xml:space="preserve">კულტურული მემკვიდრეობის დაცვის სააგენტო </w:t>
      </w:r>
    </w:p>
    <w:p w14:paraId="03EF15E9" w14:textId="769128FF" w:rsidR="00D27D0F" w:rsidRPr="00880443" w:rsidRDefault="00D27D0F"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color w:val="000000" w:themeColor="text1"/>
          <w:sz w:val="24"/>
          <w:szCs w:val="24"/>
          <w:lang w:val="en-US"/>
        </w:rPr>
        <w:t xml:space="preserve"> </w:t>
      </w:r>
      <w:r w:rsidR="00E64036" w:rsidRPr="00880443">
        <w:rPr>
          <w:rFonts w:ascii="Sylfaen" w:hAnsi="Sylfaen"/>
          <w:color w:val="000000" w:themeColor="text1"/>
          <w:sz w:val="24"/>
          <w:szCs w:val="24"/>
        </w:rPr>
        <w:t>კულტურული მემკვიდრეობის ძეგლების მოვლა-შენარჩუნება</w:t>
      </w:r>
    </w:p>
    <w:p w14:paraId="0628511B" w14:textId="77777777" w:rsidR="00D27D0F" w:rsidRPr="00880443" w:rsidRDefault="00D27D0F"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0A32FEE6" w14:textId="01F3E42D" w:rsidR="0013691E" w:rsidRPr="00880443" w:rsidRDefault="0013691E" w:rsidP="00880443">
      <w:pPr>
        <w:spacing w:after="200" w:line="276" w:lineRule="auto"/>
        <w:contextualSpacing/>
        <w:jc w:val="both"/>
        <w:rPr>
          <w:rFonts w:ascii="Sylfaen" w:eastAsia="Times New Roman" w:hAnsi="Sylfaen"/>
          <w:sz w:val="24"/>
          <w:szCs w:val="24"/>
          <w:lang w:eastAsia="ru-RU"/>
        </w:rPr>
      </w:pPr>
      <w:r w:rsidRPr="00880443">
        <w:rPr>
          <w:rFonts w:ascii="Sylfaen" w:eastAsia="Times New Roman" w:hAnsi="Sylfaen"/>
          <w:b/>
          <w:sz w:val="24"/>
          <w:szCs w:val="24"/>
          <w:lang w:eastAsia="ru-RU"/>
        </w:rPr>
        <w:t xml:space="preserve">           </w:t>
      </w:r>
      <w:r w:rsidRPr="00880443">
        <w:rPr>
          <w:rFonts w:ascii="Sylfaen" w:eastAsia="Times New Roman" w:hAnsi="Sylfaen"/>
          <w:sz w:val="24"/>
          <w:szCs w:val="24"/>
          <w:lang w:eastAsia="ru-RU"/>
        </w:rPr>
        <w:t>2018 წელს, გაფორმდა ხელშეკრულებები საქართველოს კულტურული მემკვიდრეობის შემდეგი ძეგლების რესტავრაცია-რეაბილიტაციის, კონსერვაციისა და არქეოლოგიური შესწავლის მიზნით:</w:t>
      </w:r>
    </w:p>
    <w:p w14:paraId="616967BD" w14:textId="77777777" w:rsidR="0013691E" w:rsidRPr="00880443" w:rsidRDefault="0013691E" w:rsidP="00880443">
      <w:pPr>
        <w:numPr>
          <w:ilvl w:val="0"/>
          <w:numId w:val="9"/>
        </w:numPr>
        <w:spacing w:after="200" w:line="276" w:lineRule="auto"/>
        <w:contextualSpacing/>
        <w:jc w:val="both"/>
        <w:rPr>
          <w:rFonts w:ascii="Sylfaen" w:eastAsia="Times New Roman" w:hAnsi="Sylfaen"/>
          <w:sz w:val="24"/>
          <w:szCs w:val="24"/>
          <w:lang w:eastAsia="ru-RU"/>
        </w:rPr>
      </w:pPr>
      <w:r w:rsidRPr="00880443">
        <w:rPr>
          <w:rFonts w:ascii="Sylfaen" w:eastAsia="Times New Roman" w:hAnsi="Sylfaen"/>
          <w:sz w:val="24"/>
          <w:szCs w:val="24"/>
          <w:lang w:eastAsia="ru-RU"/>
        </w:rPr>
        <w:t>ყვარლის მუნიციპალიტეტი,  დოლოჭოპის  სამნავიანი  ბაზილიკის კონსერვაცია</w:t>
      </w:r>
      <w:r w:rsidRPr="00880443">
        <w:rPr>
          <w:rFonts w:ascii="Sylfaen" w:eastAsia="Times New Roman" w:hAnsi="Sylfaen"/>
          <w:sz w:val="24"/>
          <w:szCs w:val="24"/>
          <w:lang w:val="ru-RU" w:eastAsia="ru-RU"/>
        </w:rPr>
        <w:t>;</w:t>
      </w:r>
    </w:p>
    <w:p w14:paraId="23BDA19E" w14:textId="77777777" w:rsidR="0013691E" w:rsidRPr="00880443" w:rsidRDefault="0013691E" w:rsidP="00880443">
      <w:pPr>
        <w:numPr>
          <w:ilvl w:val="0"/>
          <w:numId w:val="9"/>
        </w:numPr>
        <w:spacing w:after="20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sz w:val="24"/>
          <w:szCs w:val="24"/>
          <w:lang w:eastAsia="ru-RU"/>
        </w:rPr>
        <w:t>ატენის სიონის ქვის კონსერვაციის სამუშაოები, კერძოდ დასავლეთი ფასადის და დასავლეთი აფსიდის კონქის, ინტერიერში ჩრდილოეთ აფსიდის  ქვის საკონსერვაციო სამუშაოები;</w:t>
      </w:r>
    </w:p>
    <w:p w14:paraId="3CEDE9B7"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s="Sylfaen"/>
          <w:sz w:val="24"/>
          <w:szCs w:val="24"/>
          <w:lang w:eastAsia="ru-RU"/>
        </w:rPr>
        <w:t>თეთრიწყაროს</w:t>
      </w:r>
      <w:r w:rsidRPr="00880443">
        <w:rPr>
          <w:rFonts w:ascii="Sylfaen" w:eastAsia="Times New Roman" w:hAnsi="Sylfaen"/>
          <w:sz w:val="24"/>
          <w:szCs w:val="24"/>
          <w:lang w:eastAsia="ru-RU"/>
        </w:rPr>
        <w:t xml:space="preserve"> მუნიციპალიტეტში</w:t>
      </w:r>
      <w:r w:rsidRPr="00880443">
        <w:rPr>
          <w:rFonts w:ascii="Sylfaen" w:eastAsia="Times New Roman" w:hAnsi="Sylfaen"/>
          <w:sz w:val="24"/>
          <w:szCs w:val="24"/>
          <w:lang w:val="ru-RU" w:eastAsia="ru-RU"/>
        </w:rPr>
        <w:t>,</w:t>
      </w:r>
      <w:r w:rsidRPr="00880443">
        <w:rPr>
          <w:rFonts w:ascii="Sylfaen" w:eastAsia="Times New Roman" w:hAnsi="Sylfaen"/>
          <w:sz w:val="24"/>
          <w:szCs w:val="24"/>
          <w:lang w:eastAsia="ru-RU"/>
        </w:rPr>
        <w:t xml:space="preserve"> ფიტარეთის ტაძრის მცირე სარეაბილიტაციო სამუშაოები </w:t>
      </w:r>
      <w:r w:rsidRPr="00880443">
        <w:rPr>
          <w:rFonts w:ascii="Sylfaen" w:eastAsia="Times New Roman" w:hAnsi="Sylfaen"/>
          <w:sz w:val="24"/>
          <w:szCs w:val="24"/>
          <w:lang w:val="ru-RU" w:eastAsia="ru-RU"/>
        </w:rPr>
        <w:t>II</w:t>
      </w:r>
      <w:r w:rsidRPr="00880443">
        <w:rPr>
          <w:rFonts w:ascii="Sylfaen" w:eastAsia="Times New Roman" w:hAnsi="Sylfaen"/>
          <w:sz w:val="24"/>
          <w:szCs w:val="24"/>
          <w:lang w:eastAsia="ru-RU"/>
        </w:rPr>
        <w:t xml:space="preserve"> ეტაპი;</w:t>
      </w:r>
    </w:p>
    <w:p w14:paraId="0E2BD79E"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olor w:val="000000"/>
          <w:sz w:val="24"/>
          <w:szCs w:val="24"/>
          <w:lang w:eastAsia="ru-RU"/>
        </w:rPr>
        <w:t>მცხეთის მუნიციპალიტეტში, ბებრისციხის ჩრდილო-დასავლეთ კოშკის სარეაბილიტაციო სამუშაოები;</w:t>
      </w:r>
    </w:p>
    <w:p w14:paraId="42FB7C79"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olor w:val="000000"/>
          <w:sz w:val="24"/>
          <w:szCs w:val="24"/>
          <w:lang w:eastAsia="ru-RU"/>
        </w:rPr>
        <w:t>ახალციხის მუნიციპალიტეტი, საფარას სამონასტრო კომპლექსის </w:t>
      </w:r>
      <w:r w:rsidRPr="00880443">
        <w:rPr>
          <w:rFonts w:ascii="Sylfaen" w:eastAsia="Times New Roman" w:hAnsi="Sylfaen"/>
          <w:color w:val="000000"/>
          <w:sz w:val="24"/>
          <w:szCs w:val="24"/>
          <w:lang w:val="ru-RU" w:eastAsia="ru-RU"/>
        </w:rPr>
        <w:t>IV </w:t>
      </w:r>
      <w:r w:rsidRPr="00880443">
        <w:rPr>
          <w:rFonts w:ascii="Sylfaen" w:eastAsia="Times New Roman" w:hAnsi="Sylfaen"/>
          <w:color w:val="000000"/>
          <w:sz w:val="24"/>
          <w:szCs w:val="24"/>
          <w:lang w:eastAsia="ru-RU"/>
        </w:rPr>
        <w:t>ეტაპის (წმ. გიორგის სახელობის ტაძრის) სარეაბილიტაციო სამუშაოები;</w:t>
      </w:r>
    </w:p>
    <w:p w14:paraId="44E31103"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olor w:val="000000"/>
          <w:sz w:val="24"/>
          <w:szCs w:val="24"/>
          <w:lang w:eastAsia="ru-RU"/>
        </w:rPr>
        <w:t>ქ. მცხეთაში, მცირე ჯვრის ტაძრის ინტერიერის ქვის კონსერვაცია;</w:t>
      </w:r>
    </w:p>
    <w:p w14:paraId="56107EE0"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s="Sylfaen"/>
          <w:color w:val="000000"/>
          <w:sz w:val="24"/>
          <w:szCs w:val="24"/>
          <w:lang w:eastAsia="ru-RU"/>
        </w:rPr>
        <w:lastRenderedPageBreak/>
        <w:t>წალენჯიხის</w:t>
      </w:r>
      <w:r w:rsidRPr="00880443">
        <w:rPr>
          <w:rFonts w:ascii="Sylfaen" w:eastAsia="Times New Roman" w:hAnsi="Sylfaen"/>
          <w:color w:val="000000"/>
          <w:sz w:val="24"/>
          <w:szCs w:val="24"/>
          <w:lang w:eastAsia="ru-RU"/>
        </w:rPr>
        <w:t xml:space="preserve"> მაცხოვრის ფერისცვალების სახელობის ეკლესიის ჩრდილოეთი მონაკვეთის (ჩრდილოეთი მკლავისა და ჩრდილო-დასავლეთ მკლავებს შორის სივრცის) მოხატულობაზე ჩასატარებელი საკონსერვაციო სამუშაოები.</w:t>
      </w:r>
    </w:p>
    <w:p w14:paraId="51E02899"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s="Sylfaen"/>
          <w:sz w:val="24"/>
          <w:szCs w:val="24"/>
          <w:lang w:eastAsia="ru-RU"/>
        </w:rPr>
        <w:t>თიანეთის</w:t>
      </w:r>
      <w:r w:rsidRPr="00880443">
        <w:rPr>
          <w:rFonts w:ascii="Sylfaen" w:eastAsia="Times New Roman" w:hAnsi="Sylfaen"/>
          <w:sz w:val="24"/>
          <w:szCs w:val="24"/>
          <w:lang w:eastAsia="ru-RU"/>
        </w:rPr>
        <w:t xml:space="preserve">  მუნიციპალიტეტი, ტოლაანთსოფლის სკოლის შენობის რეაბილიტაცია</w:t>
      </w:r>
      <w:r w:rsidRPr="00880443">
        <w:rPr>
          <w:rFonts w:ascii="Sylfaen" w:eastAsia="Times New Roman" w:hAnsi="Sylfaen" w:cs="Sylfaen"/>
          <w:color w:val="000000"/>
          <w:sz w:val="24"/>
          <w:szCs w:val="24"/>
          <w:lang w:eastAsia="ru-RU"/>
        </w:rPr>
        <w:t xml:space="preserve"> </w:t>
      </w:r>
      <w:r w:rsidRPr="00880443">
        <w:rPr>
          <w:rFonts w:ascii="Sylfaen" w:eastAsia="Times New Roman" w:hAnsi="Sylfaen" w:cs="Sylfaen"/>
          <w:color w:val="000000"/>
          <w:sz w:val="24"/>
          <w:szCs w:val="24"/>
          <w:lang w:val="ru-RU" w:eastAsia="ru-RU"/>
        </w:rPr>
        <w:t xml:space="preserve">II </w:t>
      </w:r>
      <w:r w:rsidRPr="00880443">
        <w:rPr>
          <w:rFonts w:ascii="Sylfaen" w:eastAsia="Times New Roman" w:hAnsi="Sylfaen" w:cs="Sylfaen"/>
          <w:color w:val="000000"/>
          <w:sz w:val="24"/>
          <w:szCs w:val="24"/>
          <w:lang w:eastAsia="ru-RU"/>
        </w:rPr>
        <w:t>ეტაპი;</w:t>
      </w:r>
    </w:p>
    <w:p w14:paraId="1F824B87"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sz w:val="24"/>
          <w:szCs w:val="24"/>
          <w:lang w:val="ru-RU" w:eastAsia="ru-RU"/>
        </w:rPr>
        <w:t>დუშეთის</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მუნიციპალიტეტი</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შატილის</w:t>
      </w:r>
      <w:r w:rsidRPr="00880443">
        <w:rPr>
          <w:rFonts w:ascii="Sylfaen" w:eastAsia="Times New Roman" w:hAnsi="Sylfaen"/>
          <w:sz w:val="24"/>
          <w:szCs w:val="24"/>
          <w:lang w:val="ru-RU" w:eastAsia="ru-RU"/>
        </w:rPr>
        <w:t xml:space="preserve"> № 6 </w:t>
      </w:r>
      <w:r w:rsidRPr="00880443">
        <w:rPr>
          <w:rFonts w:ascii="Sylfaen" w:eastAsia="Times New Roman" w:hAnsi="Sylfaen" w:cs="Sylfaen"/>
          <w:sz w:val="24"/>
          <w:szCs w:val="24"/>
          <w:lang w:val="ru-RU" w:eastAsia="ru-RU"/>
        </w:rPr>
        <w:t>სახლის</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სარეაბილიტაციო</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სამუშაოების</w:t>
      </w:r>
      <w:r w:rsidRPr="00880443">
        <w:rPr>
          <w:rFonts w:ascii="Sylfaen" w:eastAsia="Times New Roman" w:hAnsi="Sylfaen"/>
          <w:sz w:val="24"/>
          <w:szCs w:val="24"/>
          <w:lang w:val="ru-RU" w:eastAsia="ru-RU"/>
        </w:rPr>
        <w:t xml:space="preserve"> </w:t>
      </w:r>
      <w:r w:rsidRPr="00880443">
        <w:rPr>
          <w:rFonts w:ascii="Sylfaen" w:eastAsia="Times New Roman" w:hAnsi="Sylfaen" w:cs="Sylfaen"/>
          <w:color w:val="000000"/>
          <w:sz w:val="24"/>
          <w:szCs w:val="24"/>
          <w:lang w:val="ru-RU" w:eastAsia="ru-RU"/>
        </w:rPr>
        <w:t xml:space="preserve">II </w:t>
      </w:r>
      <w:r w:rsidRPr="00880443">
        <w:rPr>
          <w:rFonts w:ascii="Sylfaen" w:eastAsia="Times New Roman" w:hAnsi="Sylfaen" w:cs="Sylfaen"/>
          <w:color w:val="000000"/>
          <w:sz w:val="24"/>
          <w:szCs w:val="24"/>
          <w:lang w:eastAsia="ru-RU"/>
        </w:rPr>
        <w:t>ეტაპი;</w:t>
      </w:r>
    </w:p>
    <w:p w14:paraId="64983AA1"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olor w:val="000000"/>
          <w:sz w:val="24"/>
          <w:szCs w:val="24"/>
          <w:lang w:eastAsia="ru-RU"/>
        </w:rPr>
        <w:t>ამბროლაურის მუნიციპალიტეტის სოფელ ნიკორწმინდაში მდებარე წმ. ნიკოლოზის სახელობის ტაძრის რესტავრაცია-რეაბილიტაციის სამუშაოები;</w:t>
      </w:r>
    </w:p>
    <w:p w14:paraId="3F0E225B"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მესტიის მუნიციპალიტეტი, ზემო სვანეთში მდებარე კოშკების და მაჩუბების რეაბილიტაცია;</w:t>
      </w:r>
    </w:p>
    <w:p w14:paraId="1C48DE2B"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მესტიის მუნიციპალიტეტი, სოფ. იელი, იოანე ნათლისმცემლის სახელობის ეკლესიის რეაბილიტაცია;</w:t>
      </w:r>
    </w:p>
    <w:p w14:paraId="327FDAAF"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მესტიის მუნიციპალიტეტი, დ. მესტია, ლაღამის მაცხოვრის ეკლესია, მინაშენის და გალავანის აღდგება;</w:t>
      </w:r>
    </w:p>
    <w:p w14:paraId="6DF534DA"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sz w:val="24"/>
          <w:szCs w:val="24"/>
          <w:lang w:eastAsia="ru-RU"/>
        </w:rPr>
        <w:t xml:space="preserve">საჩხერის </w:t>
      </w:r>
      <w:r w:rsidRPr="00880443">
        <w:rPr>
          <w:rFonts w:ascii="Sylfaen" w:eastAsia="Times New Roman" w:hAnsi="Sylfaen" w:cs="Sylfaen"/>
          <w:sz w:val="24"/>
          <w:szCs w:val="24"/>
          <w:lang w:val="ru-RU" w:eastAsia="ru-RU"/>
        </w:rPr>
        <w:t>მუნიციპალიტეტ</w:t>
      </w:r>
      <w:r w:rsidRPr="00880443">
        <w:rPr>
          <w:rFonts w:ascii="Sylfaen" w:eastAsia="Times New Roman" w:hAnsi="Sylfaen" w:cs="Sylfaen"/>
          <w:sz w:val="24"/>
          <w:szCs w:val="24"/>
          <w:lang w:eastAsia="ru-RU"/>
        </w:rPr>
        <w:t>ი</w:t>
      </w:r>
      <w:r w:rsidRPr="00880443">
        <w:rPr>
          <w:rFonts w:ascii="Sylfaen" w:eastAsia="Times New Roman" w:hAnsi="Sylfaen" w:cs="Sylfaen,Bold"/>
          <w:b/>
          <w:bCs/>
          <w:sz w:val="24"/>
          <w:szCs w:val="24"/>
          <w:lang w:eastAsia="ru-RU"/>
        </w:rPr>
        <w:t xml:space="preserve"> </w:t>
      </w:r>
      <w:r w:rsidRPr="00880443">
        <w:rPr>
          <w:rFonts w:ascii="Sylfaen" w:eastAsia="Times New Roman" w:hAnsi="Sylfaen" w:cs="Sylfaen,Bold"/>
          <w:bCs/>
          <w:sz w:val="24"/>
          <w:szCs w:val="24"/>
          <w:lang w:eastAsia="ru-RU"/>
        </w:rPr>
        <w:t xml:space="preserve">სოფ. სხვიტორი, </w:t>
      </w:r>
      <w:r w:rsidRPr="00880443">
        <w:rPr>
          <w:rFonts w:ascii="Sylfaen" w:eastAsia="Times New Roman" w:hAnsi="Sylfaen" w:cs="Sylfaen,Bold"/>
          <w:bCs/>
          <w:sz w:val="24"/>
          <w:szCs w:val="24"/>
          <w:lang w:val="ru-RU" w:eastAsia="ru-RU"/>
        </w:rPr>
        <w:t>აკაკი</w:t>
      </w:r>
      <w:r w:rsidRPr="00880443">
        <w:rPr>
          <w:rFonts w:ascii="Sylfaen" w:eastAsia="Times New Roman" w:hAnsi="Sylfaen" w:cs="Sylfaen,Bold"/>
          <w:bCs/>
          <w:sz w:val="24"/>
          <w:szCs w:val="24"/>
          <w:lang w:eastAsia="ru-RU"/>
        </w:rPr>
        <w:t xml:space="preserve"> </w:t>
      </w:r>
      <w:r w:rsidRPr="00880443">
        <w:rPr>
          <w:rFonts w:ascii="Sylfaen" w:eastAsia="Times New Roman" w:hAnsi="Sylfaen" w:cs="Sylfaen,Bold"/>
          <w:bCs/>
          <w:sz w:val="24"/>
          <w:szCs w:val="24"/>
          <w:lang w:val="ru-RU" w:eastAsia="ru-RU"/>
        </w:rPr>
        <w:t xml:space="preserve">წერეთლის </w:t>
      </w:r>
      <w:r w:rsidRPr="00880443">
        <w:rPr>
          <w:rFonts w:ascii="Sylfaen" w:eastAsia="Times New Roman" w:hAnsi="Sylfaen" w:cs="Sylfaen,Bold"/>
          <w:bCs/>
          <w:sz w:val="24"/>
          <w:szCs w:val="24"/>
          <w:lang w:eastAsia="ru-RU"/>
        </w:rPr>
        <w:t>სახლ-მუზეუმის და კარის ეკლესიის  რეაბილიტაცია;</w:t>
      </w:r>
    </w:p>
    <w:p w14:paraId="72F981C2"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გორის მუნიციპალიტეტი, უფლისციხის მუზეუმ-ნაკრძალის ინფრასტრუქტურის რეაბილიტაცია - განვითარება;</w:t>
      </w:r>
    </w:p>
    <w:p w14:paraId="68F3E556"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ყვარლის მუნიციპალიტეტი ქ. ყვარელი, ილია ჭავჭავაძის კოშკის მცირე   სარეაბილიტაციო სამუშაოები;</w:t>
      </w:r>
    </w:p>
    <w:p w14:paraId="6FB209CD"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დუშეთის მუნიციპალიტეტი, სოფ. ოძისი დავით და გიორგი ერისთავების სახლ-მუზეუმის სარეაბილიტაციო სამუშაოების II ეტაპი;</w:t>
      </w:r>
    </w:p>
    <w:p w14:paraId="1C2EFD74"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საგარეჯოს მუნიციპალიტეტი, უჯარმის ციხე-ქალაქის რეაბილიტაცია-კონსერვაცია;</w:t>
      </w:r>
    </w:p>
    <w:p w14:paraId="51BE07E8"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val="ru-RU" w:eastAsia="ru-RU"/>
        </w:rPr>
        <w:t>კასპის</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მუნიციპალიტეტი</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გრაკლიანი</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გორის</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არქეოლოგია</w:t>
      </w:r>
      <w:r w:rsidRPr="00880443">
        <w:rPr>
          <w:rFonts w:ascii="Sylfaen" w:eastAsia="Times New Roman" w:hAnsi="Sylfaen" w:cs="Sylfaen"/>
          <w:sz w:val="24"/>
          <w:szCs w:val="24"/>
          <w:shd w:val="clear" w:color="auto" w:fill="FFFFFF"/>
          <w:lang w:eastAsia="ru-RU"/>
        </w:rPr>
        <w:t>;</w:t>
      </w:r>
    </w:p>
    <w:p w14:paraId="0242350A"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გორის მუნიციპალიტეტის სოფ. სვენეთთან, გუდაბერტყის არქეოლოგია;</w:t>
      </w:r>
    </w:p>
    <w:p w14:paraId="40F9675F"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დედოფლისწყაროს მუნიციპალიტეტი, “დიდნაურის” ნაქალაქარის არქეოლოგია;</w:t>
      </w:r>
    </w:p>
    <w:p w14:paraId="3AFF7DD5" w14:textId="77777777" w:rsidR="0013691E" w:rsidRPr="00880443" w:rsidRDefault="0013691E" w:rsidP="00880443">
      <w:pPr>
        <w:numPr>
          <w:ilvl w:val="0"/>
          <w:numId w:val="9"/>
        </w:numPr>
        <w:spacing w:after="0" w:line="276" w:lineRule="auto"/>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გურჯაანის მუნიციპალიტეტი, სოფ. ზიარის (ადგილი “ქოდალო”) ტერიტორიის არქეოლოგია;</w:t>
      </w:r>
    </w:p>
    <w:p w14:paraId="768B2872"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გურჯაანის მუნიციპალიტეტი, სოფელ მელაანის სამხრეთით მდებარე არქეოლოგიური ობიექტი - მელიღელე II-ის არქეოლოგია;</w:t>
      </w:r>
    </w:p>
    <w:p w14:paraId="539B95F9"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მცხეთის მუნიციპალიტეტი, სოფელ ნავდარიანთკარის არქეოლოგია;</w:t>
      </w:r>
    </w:p>
    <w:p w14:paraId="12D55557"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სენაკის მუნიციპალიტეტი, პ. ზაქარაიას სახელობის ნოქალაქევის არქიტექტურულ-არქეოლოგიური კომპლექსის სარეაბილიტაციო სამუშაოები;</w:t>
      </w:r>
    </w:p>
    <w:p w14:paraId="1D37A2F4"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ლაგოდეხის მუნიციპალიტეტი, სოფ. ზემო მსხალგორის წმ. გიორგის სახელობის კომპლექსის არქეოლოგია;</w:t>
      </w:r>
    </w:p>
    <w:p w14:paraId="7A7334E4"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ჭიათურის მუნიციპალიტეტი, სვერის ციხის არქეოლოგია;</w:t>
      </w:r>
    </w:p>
    <w:p w14:paraId="30C10F42"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lastRenderedPageBreak/>
        <w:t>გორის მუნიციპალიტეტი, გორის ციხის სარეაბილიტაციო სამუშაოები;</w:t>
      </w:r>
    </w:p>
    <w:p w14:paraId="79731756"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ხვამლის მთის არქეოლოგია;</w:t>
      </w:r>
    </w:p>
    <w:p w14:paraId="4F533F91"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მცხეთის მუნიციპალიტეტი, სოფ. ძალისის ტერიტორიის არქეოლოგია;</w:t>
      </w:r>
    </w:p>
    <w:p w14:paraId="47BA8B4C"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მცხეთის მუნიციპალიტეტი, არმაზისხევის არქეოლოგია;</w:t>
      </w:r>
    </w:p>
    <w:p w14:paraId="5A7EB27B"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ვანის მუნიციპალიტეტი, სოფელ ციხესულორის ტერიტორიის არქეოლოგია;</w:t>
      </w:r>
    </w:p>
    <w:p w14:paraId="49920AA6"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დუშეთის მუნიციპალიტეტი, სოფელი ციხევდავის ტერიტორიაზე მდებარე სამაროვნის არქეოლოგია;</w:t>
      </w:r>
    </w:p>
    <w:p w14:paraId="02AF66B6"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მესტიის მუნიციპალიტეტი, ჭუბერის ტემი, სოფელი ლახამის ტერიტორიის არქეოლოგია;</w:t>
      </w:r>
    </w:p>
    <w:p w14:paraId="1E0416E1"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სენაკის მუნიციპალიტეტი, ნოქალაქევის ნაქალაქარის არქეოლოგია;</w:t>
      </w:r>
    </w:p>
    <w:p w14:paraId="1DEE8983"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ხუნწის ციხის არქეოლოგია;</w:t>
      </w:r>
    </w:p>
    <w:p w14:paraId="18BA833C" w14:textId="0158D93E"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 xml:space="preserve">ასპინძის მუნიციპალიტეტი, ვარძიის მუზეუმ-ნაკრძალი. </w:t>
      </w:r>
    </w:p>
    <w:p w14:paraId="46494580" w14:textId="274A5747" w:rsidR="0013691E" w:rsidRPr="00880443" w:rsidRDefault="00437B00" w:rsidP="00880443">
      <w:pPr>
        <w:spacing w:after="0" w:line="276" w:lineRule="auto"/>
        <w:contextualSpacing/>
        <w:jc w:val="both"/>
        <w:rPr>
          <w:rFonts w:ascii="Sylfaen" w:eastAsia="Times New Roman" w:hAnsi="Sylfaen"/>
          <w:color w:val="000000"/>
          <w:sz w:val="24"/>
          <w:szCs w:val="24"/>
          <w:lang w:eastAsia="ru-RU"/>
        </w:rPr>
      </w:pPr>
      <w:r w:rsidRPr="00880443">
        <w:rPr>
          <w:rFonts w:ascii="Sylfaen" w:eastAsia="Times New Roman" w:hAnsi="Sylfaen"/>
          <w:color w:val="000000"/>
          <w:sz w:val="24"/>
          <w:szCs w:val="24"/>
          <w:lang w:eastAsia="ru-RU"/>
        </w:rPr>
        <w:t xml:space="preserve">            </w:t>
      </w:r>
      <w:r w:rsidR="00996782" w:rsidRPr="00880443">
        <w:rPr>
          <w:rFonts w:ascii="Sylfaen" w:eastAsia="Times New Roman" w:hAnsi="Sylfaen"/>
          <w:color w:val="000000"/>
          <w:sz w:val="24"/>
          <w:szCs w:val="24"/>
          <w:lang w:eastAsia="ru-RU"/>
        </w:rPr>
        <w:t xml:space="preserve">2018 წელს, </w:t>
      </w:r>
      <w:r w:rsidR="0013691E" w:rsidRPr="00880443">
        <w:rPr>
          <w:rFonts w:ascii="Sylfaen" w:eastAsia="Times New Roman" w:hAnsi="Sylfaen"/>
          <w:color w:val="000000"/>
          <w:sz w:val="24"/>
          <w:szCs w:val="24"/>
          <w:lang w:eastAsia="ru-RU"/>
        </w:rPr>
        <w:t>ელექტრონული ტენდერი გამოცხადდა შემდეგი ძეგლების რესტავრაცია-რეაბილიტაციის, კონსერვაციისა და არქეოლოგიური შესწავლის მიზნით:</w:t>
      </w:r>
    </w:p>
    <w:p w14:paraId="03FC1BE4"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ქ. თბილისი, დ. აღმაშენებლის №125-ში მდებარე ჯანსუღ კახიძის სახელობის მუსიკალურ-კულტირული ცენტრის შენობის ფასადის რეაბილიტაციის  I  ეტაპი;</w:t>
      </w:r>
    </w:p>
    <w:p w14:paraId="79C6ABE1"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დუშეთის მუნიციპალიტეტი სოფ. ჩარგალი, ვაჟა-ფშაველას სახლ-მუზეუმის  რეაბილიტაციის და ტერიტორიის კეთილმოწყობის სამუშაოები;</w:t>
      </w:r>
    </w:p>
    <w:p w14:paraId="55BCBD77"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ნინოწმინდის მუნიციპალიტეტი, სოფ. საღამო, იოანა წინასწარმეტყველის სახელობის ეკლესიის სამხრეთ მინაშენის რეაბილიტაციის II ეტაპი;</w:t>
      </w:r>
    </w:p>
    <w:p w14:paraId="44BD5945"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ზუგდიდის მუნიციპალიტეტის, სოფელ ცვანეს მიმდებარე ტერიტორიის არქეოლოგია;</w:t>
      </w:r>
    </w:p>
    <w:p w14:paraId="2F167A25"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თრელიგორების არქეოლოგია;</w:t>
      </w:r>
    </w:p>
    <w:p w14:paraId="0C589B43"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გურჯაანის მუნიციპალიტეტი, სოფელ კალაურში მდებარე იოანე ნათლისმცემელის სახელობის ტაძრის ტერიტორიის არქეოლოგია;</w:t>
      </w:r>
    </w:p>
    <w:p w14:paraId="40CFDA0A" w14:textId="550894F0"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 xml:space="preserve">შორაპნის ციხის არქეოლოგი. </w:t>
      </w:r>
    </w:p>
    <w:p w14:paraId="232F5025" w14:textId="3A8454F5" w:rsidR="00D27D0F" w:rsidRPr="00880443" w:rsidRDefault="00D27D0F" w:rsidP="00880443">
      <w:pPr>
        <w:tabs>
          <w:tab w:val="left" w:pos="709"/>
        </w:tabs>
        <w:spacing w:after="0" w:line="276" w:lineRule="auto"/>
        <w:jc w:val="both"/>
        <w:rPr>
          <w:rFonts w:ascii="Sylfaen" w:hAnsi="Sylfaen" w:cs="Sylfaen"/>
          <w:b/>
          <w:color w:val="000000" w:themeColor="text1"/>
          <w:sz w:val="24"/>
          <w:szCs w:val="24"/>
        </w:rPr>
      </w:pPr>
      <w:r w:rsidRPr="00880443">
        <w:rPr>
          <w:rFonts w:ascii="Sylfaen" w:hAnsi="Sylfaen"/>
          <w:color w:val="000000" w:themeColor="text1"/>
          <w:sz w:val="24"/>
          <w:szCs w:val="24"/>
          <w:lang w:val="en-US"/>
        </w:rPr>
        <w:t xml:space="preserve">           </w:t>
      </w:r>
      <w:r w:rsidRPr="00880443">
        <w:rPr>
          <w:rFonts w:ascii="Sylfaen" w:hAnsi="Sylfaen" w:cs="Sylfaen"/>
          <w:b/>
          <w:color w:val="000000" w:themeColor="text1"/>
          <w:sz w:val="24"/>
          <w:szCs w:val="24"/>
        </w:rPr>
        <w:t>ინდიკატორების და ბიუჯეტის შესრულება</w:t>
      </w:r>
    </w:p>
    <w:p w14:paraId="11D8076B" w14:textId="0E8A4932" w:rsidR="00437B00" w:rsidRPr="00880443" w:rsidRDefault="00437B00" w:rsidP="00880443">
      <w:pPr>
        <w:spacing w:after="0" w:line="276" w:lineRule="auto"/>
        <w:jc w:val="both"/>
        <w:rPr>
          <w:rFonts w:ascii="Sylfaen" w:hAnsi="Sylfaen"/>
          <w:sz w:val="24"/>
          <w:szCs w:val="24"/>
        </w:rPr>
      </w:pPr>
      <w:r w:rsidRPr="00880443">
        <w:rPr>
          <w:rFonts w:ascii="Sylfaen" w:hAnsi="Sylfaen"/>
        </w:rPr>
        <w:t xml:space="preserve">            </w:t>
      </w:r>
      <w:r w:rsidRPr="00880443">
        <w:rPr>
          <w:rFonts w:ascii="Sylfaen" w:hAnsi="Sylfaen"/>
          <w:sz w:val="24"/>
          <w:szCs w:val="24"/>
        </w:rPr>
        <w:t xml:space="preserve">2018 წელს, </w:t>
      </w:r>
      <w:r w:rsidR="00694AA0" w:rsidRPr="00880443">
        <w:rPr>
          <w:rFonts w:ascii="Sylfaen" w:hAnsi="Sylfaen"/>
          <w:sz w:val="24"/>
          <w:szCs w:val="24"/>
        </w:rPr>
        <w:t>აქტივობის ფარგლებში, დაგეგმილი იყო რეგიონებში კულტურული მემკვიდრეობის 50-მდე ძეგლის რეაბილიტაცია.</w:t>
      </w:r>
      <w:r w:rsidR="004E28B1" w:rsidRPr="00880443">
        <w:rPr>
          <w:rFonts w:ascii="Sylfaen" w:hAnsi="Sylfaen"/>
          <w:sz w:val="24"/>
          <w:szCs w:val="24"/>
        </w:rPr>
        <w:t xml:space="preserve"> </w:t>
      </w:r>
      <w:r w:rsidR="00880395" w:rsidRPr="00880443">
        <w:rPr>
          <w:rFonts w:ascii="Sylfaen" w:hAnsi="Sylfaen"/>
          <w:sz w:val="24"/>
          <w:szCs w:val="24"/>
        </w:rPr>
        <w:t>საანგარიშო პერიოდში</w:t>
      </w:r>
      <w:r w:rsidR="00BE2D98">
        <w:rPr>
          <w:rFonts w:ascii="Sylfaen" w:hAnsi="Sylfaen"/>
          <w:sz w:val="24"/>
          <w:szCs w:val="24"/>
        </w:rPr>
        <w:t>,</w:t>
      </w:r>
      <w:r w:rsidRPr="00880443">
        <w:rPr>
          <w:rFonts w:ascii="Sylfaen" w:hAnsi="Sylfaen"/>
          <w:sz w:val="24"/>
          <w:szCs w:val="24"/>
        </w:rPr>
        <w:t xml:space="preserve"> </w:t>
      </w:r>
      <w:r w:rsidR="009A421D" w:rsidRPr="00880443">
        <w:rPr>
          <w:rFonts w:ascii="Sylfaen" w:hAnsi="Sylfaen"/>
          <w:sz w:val="24"/>
          <w:szCs w:val="24"/>
        </w:rPr>
        <w:t xml:space="preserve">რეაბილიტირებულია </w:t>
      </w:r>
      <w:r w:rsidRPr="00880443">
        <w:rPr>
          <w:rFonts w:ascii="Sylfaen" w:hAnsi="Sylfaen"/>
          <w:sz w:val="24"/>
          <w:szCs w:val="24"/>
        </w:rPr>
        <w:t xml:space="preserve">76 </w:t>
      </w:r>
      <w:r w:rsidR="00FD5DB3" w:rsidRPr="00880443">
        <w:rPr>
          <w:rFonts w:ascii="Sylfaen" w:hAnsi="Sylfaen"/>
          <w:sz w:val="24"/>
          <w:szCs w:val="24"/>
        </w:rPr>
        <w:t xml:space="preserve">კულტურული მემკვიდრეობის </w:t>
      </w:r>
      <w:r w:rsidRPr="00880443">
        <w:rPr>
          <w:rFonts w:ascii="Sylfaen" w:hAnsi="Sylfaen"/>
          <w:sz w:val="24"/>
          <w:szCs w:val="24"/>
        </w:rPr>
        <w:t>ძეგლი</w:t>
      </w:r>
      <w:r w:rsidR="00880395" w:rsidRPr="00880443">
        <w:rPr>
          <w:rFonts w:ascii="Sylfaen" w:hAnsi="Sylfaen"/>
          <w:sz w:val="24"/>
          <w:szCs w:val="24"/>
        </w:rPr>
        <w:t xml:space="preserve">. </w:t>
      </w:r>
    </w:p>
    <w:p w14:paraId="69225B47" w14:textId="7877C5C7" w:rsidR="00D27D0F" w:rsidRPr="00880443" w:rsidRDefault="00D27D0F"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w:t>
      </w:r>
      <w:r w:rsidR="00625A38" w:rsidRPr="00880443">
        <w:rPr>
          <w:rFonts w:ascii="Sylfaen" w:hAnsi="Sylfaen" w:cs="Sylfaen"/>
          <w:color w:val="000000" w:themeColor="text1"/>
          <w:sz w:val="24"/>
          <w:szCs w:val="24"/>
        </w:rPr>
        <w:t>3,101</w:t>
      </w:r>
      <w:r w:rsidR="003346F3" w:rsidRPr="00880443">
        <w:rPr>
          <w:rFonts w:ascii="Sylfaen" w:hAnsi="Sylfaen" w:cs="Sylfaen"/>
          <w:color w:val="000000" w:themeColor="text1"/>
          <w:sz w:val="24"/>
          <w:szCs w:val="24"/>
        </w:rPr>
        <w:t xml:space="preserve">,000 </w:t>
      </w:r>
      <w:r w:rsidRPr="00880443">
        <w:rPr>
          <w:rFonts w:ascii="Sylfaen" w:hAnsi="Sylfaen" w:cs="Sylfaen"/>
          <w:color w:val="000000" w:themeColor="text1"/>
          <w:sz w:val="24"/>
          <w:szCs w:val="24"/>
        </w:rPr>
        <w:t xml:space="preserve">ლარით და ბიუჯეტის ფაქტიურმა ათვისებამ შეადგინა </w:t>
      </w:r>
      <w:r w:rsidR="003346F3" w:rsidRPr="00880443">
        <w:rPr>
          <w:rFonts w:ascii="Sylfaen" w:hAnsi="Sylfaen" w:cs="Sylfaen"/>
          <w:color w:val="000000" w:themeColor="text1"/>
          <w:sz w:val="24"/>
          <w:szCs w:val="24"/>
        </w:rPr>
        <w:t xml:space="preserve">8,555,000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D27D0F" w:rsidRPr="00880443" w14:paraId="41BF4258" w14:textId="77777777" w:rsidTr="0094742F">
        <w:tc>
          <w:tcPr>
            <w:tcW w:w="9776" w:type="dxa"/>
            <w:gridSpan w:val="2"/>
            <w:shd w:val="clear" w:color="auto" w:fill="0070C0"/>
          </w:tcPr>
          <w:p w14:paraId="6614A9B4" w14:textId="4F03E471" w:rsidR="00D27D0F" w:rsidRPr="00880443" w:rsidRDefault="00D27D0F"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3: 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r>
      <w:tr w:rsidR="00D27D0F" w:rsidRPr="00880443" w14:paraId="5CB6B820" w14:textId="77777777" w:rsidTr="0094742F">
        <w:tc>
          <w:tcPr>
            <w:tcW w:w="5098" w:type="dxa"/>
          </w:tcPr>
          <w:p w14:paraId="61610FA5" w14:textId="77777777"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63A21970" w14:textId="2673E4D3" w:rsidR="00D27D0F" w:rsidRPr="00880443" w:rsidRDefault="00D27D0F" w:rsidP="00880443">
            <w:pPr>
              <w:autoSpaceDE w:val="0"/>
              <w:autoSpaceDN w:val="0"/>
              <w:adjustRightInd w:val="0"/>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აქტივობა 1.3.</w:t>
            </w:r>
            <w:r w:rsidR="003115CE" w:rsidRPr="00880443">
              <w:rPr>
                <w:rFonts w:ascii="Sylfaen" w:hAnsi="Sylfaen" w:cs="Sylfaen"/>
                <w:color w:val="000000" w:themeColor="text1"/>
                <w:sz w:val="20"/>
                <w:szCs w:val="20"/>
              </w:rPr>
              <w:t>4</w:t>
            </w:r>
            <w:r w:rsidRPr="00880443">
              <w:rPr>
                <w:rFonts w:ascii="Sylfaen" w:hAnsi="Sylfaen" w:cs="Sylfaen"/>
                <w:color w:val="000000" w:themeColor="text1"/>
                <w:sz w:val="20"/>
                <w:szCs w:val="20"/>
              </w:rPr>
              <w:t xml:space="preserve"> </w:t>
            </w:r>
            <w:r w:rsidR="003115CE" w:rsidRPr="00880443">
              <w:rPr>
                <w:rFonts w:ascii="Sylfaen" w:hAnsi="Sylfaen" w:cs="Sylfaen"/>
                <w:color w:val="000000" w:themeColor="text1"/>
                <w:sz w:val="20"/>
                <w:szCs w:val="20"/>
              </w:rPr>
              <w:t>კულტურული მემკვიდრეობის დაცვა</w:t>
            </w:r>
          </w:p>
        </w:tc>
      </w:tr>
      <w:tr w:rsidR="00D27D0F" w:rsidRPr="00880443" w14:paraId="17C7CADD" w14:textId="77777777" w:rsidTr="0094742F">
        <w:tc>
          <w:tcPr>
            <w:tcW w:w="5098" w:type="dxa"/>
          </w:tcPr>
          <w:p w14:paraId="68C286AE" w14:textId="77777777"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lastRenderedPageBreak/>
              <w:t xml:space="preserve">პასუხისმგებელი უწყება: </w:t>
            </w:r>
          </w:p>
        </w:tc>
        <w:tc>
          <w:tcPr>
            <w:tcW w:w="4678" w:type="dxa"/>
          </w:tcPr>
          <w:p w14:paraId="09B5A000" w14:textId="539E5A07" w:rsidR="00D27D0F" w:rsidRPr="00880443" w:rsidRDefault="00692E9B" w:rsidP="00880443">
            <w:pPr>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საქართველოს განათლების, მეცნიერების, კულტურისა და სპორტის სამინისტრო/კულტურული მემკვიდრეობის დაცვის სააგენტო</w:t>
            </w:r>
          </w:p>
        </w:tc>
      </w:tr>
      <w:tr w:rsidR="00D27D0F" w:rsidRPr="00880443" w14:paraId="293F183D" w14:textId="77777777" w:rsidTr="0094742F">
        <w:tc>
          <w:tcPr>
            <w:tcW w:w="9776" w:type="dxa"/>
            <w:gridSpan w:val="2"/>
            <w:shd w:val="clear" w:color="auto" w:fill="E7E6E6" w:themeFill="background2"/>
          </w:tcPr>
          <w:p w14:paraId="66BE2FDD" w14:textId="77777777" w:rsidR="00D27D0F" w:rsidRPr="00880443" w:rsidRDefault="00D27D0F"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D27D0F" w:rsidRPr="00880443" w14:paraId="068C7E43" w14:textId="77777777" w:rsidTr="0094742F">
        <w:trPr>
          <w:trHeight w:val="699"/>
        </w:trPr>
        <w:tc>
          <w:tcPr>
            <w:tcW w:w="5098" w:type="dxa"/>
          </w:tcPr>
          <w:p w14:paraId="7491A5A9" w14:textId="77777777" w:rsidR="00D27D0F" w:rsidRPr="00880443" w:rsidRDefault="00D27D0F"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128D4BDE" w14:textId="3B8B9465" w:rsidR="00D27D0F" w:rsidRPr="00880443" w:rsidRDefault="00692E9B" w:rsidP="00880443">
            <w:pPr>
              <w:spacing w:after="120" w:line="276" w:lineRule="auto"/>
              <w:jc w:val="both"/>
              <w:rPr>
                <w:rFonts w:ascii="Sylfaen" w:hAnsi="Sylfaen"/>
                <w:color w:val="000000" w:themeColor="text1"/>
              </w:rPr>
            </w:pPr>
            <w:r w:rsidRPr="00880443">
              <w:rPr>
                <w:rFonts w:ascii="Sylfaen" w:hAnsi="Sylfaen"/>
                <w:color w:val="000000" w:themeColor="text1"/>
                <w:sz w:val="20"/>
                <w:szCs w:val="20"/>
              </w:rPr>
              <w:t>რეგიონებში მდებარე კულტურული მემკვიდრეობის რეაბილიტირებული  და რეაბილიტაციის პროცესში მყოფი ძეგლების ყოველწლიური მაჩვენებელი 50-ზე მეტი</w:t>
            </w:r>
          </w:p>
        </w:tc>
        <w:tc>
          <w:tcPr>
            <w:tcW w:w="4678" w:type="dxa"/>
          </w:tcPr>
          <w:p w14:paraId="51A446B5" w14:textId="77777777" w:rsidR="00D27D0F" w:rsidRPr="00880443" w:rsidRDefault="00D27D0F"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6397D66" w14:textId="47CEDA48" w:rsidR="00D27D0F" w:rsidRPr="00880443" w:rsidRDefault="00692E9B" w:rsidP="00880443">
            <w:pPr>
              <w:spacing w:after="120" w:line="276" w:lineRule="auto"/>
              <w:jc w:val="both"/>
              <w:rPr>
                <w:rFonts w:ascii="Sylfaen" w:hAnsi="Sylfaen"/>
                <w:color w:val="000000" w:themeColor="text1"/>
              </w:rPr>
            </w:pPr>
            <w:r w:rsidRPr="00880443">
              <w:rPr>
                <w:rFonts w:ascii="Sylfaen" w:hAnsi="Sylfaen"/>
                <w:color w:val="000000" w:themeColor="text1"/>
                <w:sz w:val="20"/>
                <w:szCs w:val="20"/>
              </w:rPr>
              <w:t xml:space="preserve">2018 </w:t>
            </w:r>
            <w:r w:rsidR="00EB3787" w:rsidRPr="00880443">
              <w:rPr>
                <w:rFonts w:ascii="Sylfaen" w:hAnsi="Sylfaen"/>
                <w:color w:val="000000" w:themeColor="text1"/>
                <w:sz w:val="20"/>
                <w:szCs w:val="20"/>
              </w:rPr>
              <w:t>წელს,</w:t>
            </w:r>
            <w:r w:rsidRPr="00880443">
              <w:rPr>
                <w:rFonts w:ascii="Sylfaen" w:hAnsi="Sylfaen"/>
                <w:color w:val="000000" w:themeColor="text1"/>
                <w:sz w:val="20"/>
                <w:szCs w:val="20"/>
              </w:rPr>
              <w:t xml:space="preserve"> </w:t>
            </w:r>
            <w:r w:rsidR="0030629D" w:rsidRPr="00880443">
              <w:rPr>
                <w:rFonts w:ascii="Sylfaen" w:hAnsi="Sylfaen"/>
                <w:color w:val="000000" w:themeColor="text1"/>
                <w:sz w:val="20"/>
                <w:szCs w:val="20"/>
              </w:rPr>
              <w:t xml:space="preserve">რეაბილიტირებულია </w:t>
            </w:r>
            <w:r w:rsidRPr="00880443">
              <w:rPr>
                <w:rFonts w:ascii="Sylfaen" w:hAnsi="Sylfaen"/>
                <w:color w:val="000000" w:themeColor="text1"/>
                <w:sz w:val="20"/>
                <w:szCs w:val="20"/>
              </w:rPr>
              <w:t>რეგიონებში მდებარე კულტურული მემკვიდრეობის</w:t>
            </w:r>
            <w:r w:rsidR="008E109B" w:rsidRPr="00880443">
              <w:rPr>
                <w:rFonts w:ascii="Sylfaen" w:hAnsi="Sylfaen"/>
                <w:color w:val="000000" w:themeColor="text1"/>
                <w:sz w:val="20"/>
                <w:szCs w:val="20"/>
              </w:rPr>
              <w:t xml:space="preserve"> </w:t>
            </w:r>
            <w:r w:rsidRPr="00880443">
              <w:rPr>
                <w:rFonts w:ascii="Sylfaen" w:hAnsi="Sylfaen"/>
                <w:color w:val="000000" w:themeColor="text1"/>
                <w:sz w:val="20"/>
                <w:szCs w:val="20"/>
              </w:rPr>
              <w:t>76  ძეგლი</w:t>
            </w:r>
            <w:r w:rsidRPr="00880443">
              <w:rPr>
                <w:rFonts w:ascii="Sylfaen" w:hAnsi="Sylfaen"/>
              </w:rPr>
              <w:t xml:space="preserve"> </w:t>
            </w:r>
          </w:p>
        </w:tc>
      </w:tr>
      <w:tr w:rsidR="00D27D0F" w:rsidRPr="00880443" w14:paraId="30422C93" w14:textId="77777777" w:rsidTr="0094742F">
        <w:tc>
          <w:tcPr>
            <w:tcW w:w="9776" w:type="dxa"/>
            <w:gridSpan w:val="2"/>
            <w:shd w:val="clear" w:color="auto" w:fill="E7E6E6" w:themeFill="background2"/>
          </w:tcPr>
          <w:p w14:paraId="56D47966" w14:textId="77777777" w:rsidR="00D27D0F" w:rsidRPr="00880443" w:rsidRDefault="00D27D0F"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D27D0F" w:rsidRPr="00880443" w14:paraId="6628131C" w14:textId="77777777" w:rsidTr="0094742F">
        <w:trPr>
          <w:trHeight w:val="233"/>
        </w:trPr>
        <w:tc>
          <w:tcPr>
            <w:tcW w:w="5098" w:type="dxa"/>
          </w:tcPr>
          <w:p w14:paraId="75B4DA2B" w14:textId="2760738A"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A30DDB" w:rsidRPr="00880443">
              <w:rPr>
                <w:rFonts w:ascii="Sylfaen" w:hAnsi="Sylfaen"/>
                <w:color w:val="000000" w:themeColor="text1"/>
                <w:u w:val="single"/>
              </w:rPr>
              <w:t>3</w:t>
            </w:r>
            <w:r w:rsidR="00A30DDB" w:rsidRPr="00880443">
              <w:rPr>
                <w:rFonts w:ascii="Sylfaen" w:hAnsi="Sylfaen"/>
                <w:color w:val="000000" w:themeColor="text1"/>
                <w:sz w:val="20"/>
                <w:szCs w:val="20"/>
                <w:u w:val="single"/>
              </w:rPr>
              <w:t>,101</w:t>
            </w:r>
            <w:r w:rsidR="006868C1" w:rsidRPr="00880443">
              <w:rPr>
                <w:rFonts w:ascii="Sylfaen" w:hAnsi="Sylfaen"/>
                <w:color w:val="000000" w:themeColor="text1"/>
                <w:sz w:val="20"/>
                <w:szCs w:val="20"/>
                <w:u w:val="single"/>
              </w:rPr>
              <w:t>,</w:t>
            </w:r>
            <w:r w:rsidR="003346F3" w:rsidRPr="00880443">
              <w:rPr>
                <w:rFonts w:ascii="Sylfaen" w:hAnsi="Sylfaen"/>
                <w:color w:val="000000" w:themeColor="text1"/>
                <w:sz w:val="20"/>
                <w:szCs w:val="20"/>
                <w:u w:val="single"/>
              </w:rPr>
              <w:t>000</w:t>
            </w:r>
            <w:r w:rsidR="006868C1"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c>
          <w:tcPr>
            <w:tcW w:w="4678" w:type="dxa"/>
          </w:tcPr>
          <w:p w14:paraId="36228A80" w14:textId="3D3DEC92"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6868C1" w:rsidRPr="00880443">
              <w:rPr>
                <w:rFonts w:ascii="Sylfaen" w:hAnsi="Sylfaen"/>
                <w:color w:val="000000" w:themeColor="text1"/>
                <w:u w:val="single"/>
              </w:rPr>
              <w:t>8</w:t>
            </w:r>
            <w:r w:rsidR="006868C1" w:rsidRPr="00880443">
              <w:rPr>
                <w:rFonts w:ascii="Sylfaen" w:hAnsi="Sylfaen"/>
                <w:color w:val="000000" w:themeColor="text1"/>
                <w:sz w:val="20"/>
                <w:szCs w:val="20"/>
                <w:u w:val="single"/>
              </w:rPr>
              <w:t>,555,</w:t>
            </w:r>
            <w:r w:rsidR="003346F3" w:rsidRPr="00880443">
              <w:rPr>
                <w:rFonts w:ascii="Sylfaen" w:hAnsi="Sylfaen"/>
                <w:color w:val="000000" w:themeColor="text1"/>
                <w:sz w:val="20"/>
                <w:szCs w:val="20"/>
                <w:u w:val="single"/>
              </w:rPr>
              <w:t xml:space="preserve">000 </w:t>
            </w:r>
            <w:r w:rsidR="006868C1" w:rsidRPr="00880443">
              <w:rPr>
                <w:rFonts w:ascii="Sylfaen" w:hAnsi="Sylfaen"/>
                <w:color w:val="000000" w:themeColor="text1"/>
                <w:sz w:val="20"/>
                <w:szCs w:val="20"/>
                <w:u w:val="single"/>
              </w:rPr>
              <w:t>ლარი</w:t>
            </w:r>
          </w:p>
        </w:tc>
      </w:tr>
    </w:tbl>
    <w:p w14:paraId="6C22920A" w14:textId="77777777" w:rsidR="00D27D0F" w:rsidRPr="00880443" w:rsidRDefault="00D27D0F"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617949" w:rsidRPr="00880443" w14:paraId="0D2B1FFD" w14:textId="77777777" w:rsidTr="002F7170">
        <w:trPr>
          <w:trHeight w:val="625"/>
        </w:trPr>
        <w:tc>
          <w:tcPr>
            <w:tcW w:w="1033" w:type="dxa"/>
            <w:vMerge w:val="restart"/>
          </w:tcPr>
          <w:p w14:paraId="2FDCF323" w14:textId="77777777" w:rsidR="00617949" w:rsidRPr="00880443" w:rsidRDefault="00617949" w:rsidP="00880443">
            <w:pPr>
              <w:spacing w:line="276" w:lineRule="auto"/>
              <w:jc w:val="center"/>
              <w:rPr>
                <w:rFonts w:ascii="Sylfaen" w:hAnsi="Sylfaen"/>
                <w:color w:val="000000" w:themeColor="text1"/>
                <w:sz w:val="16"/>
                <w:szCs w:val="20"/>
              </w:rPr>
            </w:pPr>
          </w:p>
          <w:p w14:paraId="4A68531E" w14:textId="77777777" w:rsidR="00617949" w:rsidRPr="00880443" w:rsidRDefault="00617949" w:rsidP="00880443">
            <w:pPr>
              <w:spacing w:line="276" w:lineRule="auto"/>
              <w:jc w:val="center"/>
              <w:rPr>
                <w:rFonts w:ascii="Sylfaen" w:hAnsi="Sylfaen"/>
                <w:color w:val="000000" w:themeColor="text1"/>
                <w:sz w:val="16"/>
                <w:szCs w:val="20"/>
              </w:rPr>
            </w:pPr>
          </w:p>
          <w:p w14:paraId="1F4971BA" w14:textId="77777777" w:rsidR="00617949" w:rsidRPr="00880443" w:rsidRDefault="00617949" w:rsidP="00880443">
            <w:pPr>
              <w:spacing w:line="276" w:lineRule="auto"/>
              <w:jc w:val="center"/>
              <w:rPr>
                <w:rFonts w:ascii="Sylfaen" w:hAnsi="Sylfaen"/>
                <w:color w:val="000000" w:themeColor="text1"/>
                <w:sz w:val="16"/>
                <w:szCs w:val="20"/>
              </w:rPr>
            </w:pPr>
          </w:p>
          <w:p w14:paraId="5F9CBF84" w14:textId="77777777" w:rsidR="00617949" w:rsidRPr="00880443" w:rsidRDefault="00617949"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1B6C07B8" w14:textId="77777777" w:rsidR="00617949" w:rsidRPr="00880443" w:rsidRDefault="00617949"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1A70CC60"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745D50FE"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3AF92379"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02D2B4E6"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68728A28" w14:textId="77777777" w:rsidR="00617949" w:rsidRPr="00880443" w:rsidRDefault="00617949" w:rsidP="00880443">
            <w:pPr>
              <w:spacing w:line="276" w:lineRule="auto"/>
              <w:jc w:val="both"/>
              <w:rPr>
                <w:rFonts w:ascii="Sylfaen" w:hAnsi="Sylfaen"/>
                <w:color w:val="000000" w:themeColor="text1"/>
                <w:sz w:val="16"/>
              </w:rPr>
            </w:pPr>
          </w:p>
        </w:tc>
      </w:tr>
      <w:tr w:rsidR="00617949" w:rsidRPr="00880443" w14:paraId="52C2D85F" w14:textId="77777777" w:rsidTr="002F7170">
        <w:trPr>
          <w:trHeight w:val="228"/>
        </w:trPr>
        <w:tc>
          <w:tcPr>
            <w:tcW w:w="1033" w:type="dxa"/>
            <w:vMerge/>
          </w:tcPr>
          <w:p w14:paraId="4A76F644" w14:textId="77777777" w:rsidR="00617949" w:rsidRPr="00880443" w:rsidRDefault="00617949"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0D261DF"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320199AE" w14:textId="77777777" w:rsidR="00617949" w:rsidRPr="00880443" w:rsidRDefault="00617949"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027170BF" w14:textId="77777777" w:rsidR="00617949" w:rsidRPr="00880443" w:rsidRDefault="00617949" w:rsidP="00880443">
            <w:pPr>
              <w:spacing w:line="276" w:lineRule="auto"/>
              <w:jc w:val="center"/>
              <w:rPr>
                <w:rFonts w:ascii="Sylfaen" w:hAnsi="Sylfaen"/>
                <w:color w:val="000000" w:themeColor="text1"/>
                <w:sz w:val="16"/>
                <w:szCs w:val="20"/>
              </w:rPr>
            </w:pPr>
          </w:p>
        </w:tc>
        <w:tc>
          <w:tcPr>
            <w:tcW w:w="1631" w:type="dxa"/>
          </w:tcPr>
          <w:p w14:paraId="54FEFC45" w14:textId="77777777" w:rsidR="00617949" w:rsidRPr="00880443" w:rsidRDefault="00617949" w:rsidP="00880443">
            <w:pPr>
              <w:spacing w:line="276" w:lineRule="auto"/>
              <w:jc w:val="center"/>
              <w:rPr>
                <w:rFonts w:ascii="Sylfaen" w:hAnsi="Sylfaen"/>
                <w:color w:val="000000" w:themeColor="text1"/>
                <w:sz w:val="16"/>
                <w:szCs w:val="20"/>
              </w:rPr>
            </w:pPr>
          </w:p>
        </w:tc>
        <w:tc>
          <w:tcPr>
            <w:tcW w:w="1631" w:type="dxa"/>
          </w:tcPr>
          <w:p w14:paraId="5520B557" w14:textId="77777777" w:rsidR="00617949" w:rsidRPr="00880443" w:rsidRDefault="00617949" w:rsidP="00880443">
            <w:pPr>
              <w:spacing w:line="276" w:lineRule="auto"/>
              <w:jc w:val="center"/>
              <w:rPr>
                <w:rFonts w:ascii="Sylfaen" w:hAnsi="Sylfaen"/>
                <w:b/>
                <w:color w:val="000000" w:themeColor="text1"/>
                <w:sz w:val="16"/>
                <w:szCs w:val="20"/>
                <w:lang w:val="en-US"/>
              </w:rPr>
            </w:pPr>
          </w:p>
        </w:tc>
        <w:tc>
          <w:tcPr>
            <w:tcW w:w="1335" w:type="dxa"/>
          </w:tcPr>
          <w:p w14:paraId="62D9A604" w14:textId="77777777" w:rsidR="00617949" w:rsidRPr="00880443" w:rsidRDefault="00617949" w:rsidP="00880443">
            <w:pPr>
              <w:spacing w:line="276" w:lineRule="auto"/>
              <w:jc w:val="both"/>
              <w:rPr>
                <w:rFonts w:ascii="Sylfaen" w:hAnsi="Sylfaen"/>
                <w:color w:val="000000" w:themeColor="text1"/>
                <w:sz w:val="16"/>
              </w:rPr>
            </w:pPr>
          </w:p>
        </w:tc>
      </w:tr>
      <w:tr w:rsidR="00617949" w:rsidRPr="00880443" w14:paraId="65751652" w14:textId="77777777" w:rsidTr="002F7170">
        <w:trPr>
          <w:trHeight w:val="1110"/>
        </w:trPr>
        <w:tc>
          <w:tcPr>
            <w:tcW w:w="1033" w:type="dxa"/>
            <w:vMerge/>
          </w:tcPr>
          <w:p w14:paraId="17F38417" w14:textId="77777777" w:rsidR="00617949" w:rsidRPr="00880443" w:rsidRDefault="00617949" w:rsidP="00880443">
            <w:pPr>
              <w:spacing w:line="276" w:lineRule="auto"/>
              <w:jc w:val="both"/>
              <w:rPr>
                <w:rFonts w:ascii="Sylfaen" w:hAnsi="Sylfaen"/>
                <w:color w:val="000000" w:themeColor="text1"/>
                <w:sz w:val="16"/>
                <w:szCs w:val="20"/>
              </w:rPr>
            </w:pPr>
          </w:p>
        </w:tc>
        <w:tc>
          <w:tcPr>
            <w:tcW w:w="1038" w:type="dxa"/>
          </w:tcPr>
          <w:p w14:paraId="741F1615" w14:textId="77777777" w:rsidR="00617949" w:rsidRPr="00880443" w:rsidRDefault="00617949"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79F1884"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D7C6794"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089E7AA0"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2D30825"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4EC39E0" w14:textId="77777777" w:rsidR="00617949" w:rsidRPr="00880443" w:rsidRDefault="00617949"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617949" w:rsidRPr="00880443" w14:paraId="38A7C57C" w14:textId="77777777" w:rsidTr="002F7170">
        <w:trPr>
          <w:trHeight w:val="406"/>
        </w:trPr>
        <w:tc>
          <w:tcPr>
            <w:tcW w:w="1033" w:type="dxa"/>
            <w:vMerge/>
          </w:tcPr>
          <w:p w14:paraId="57E640B9" w14:textId="77777777" w:rsidR="00617949" w:rsidRPr="00880443" w:rsidRDefault="00617949"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74DD97E"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409D79E9" w14:textId="77777777" w:rsidR="00617949" w:rsidRPr="00880443" w:rsidRDefault="00617949" w:rsidP="00880443">
            <w:pPr>
              <w:spacing w:line="276" w:lineRule="auto"/>
              <w:jc w:val="center"/>
              <w:rPr>
                <w:rFonts w:ascii="Sylfaen" w:hAnsi="Sylfaen"/>
                <w:color w:val="000000" w:themeColor="text1"/>
                <w:sz w:val="16"/>
                <w:szCs w:val="20"/>
              </w:rPr>
            </w:pPr>
          </w:p>
        </w:tc>
        <w:tc>
          <w:tcPr>
            <w:tcW w:w="1483" w:type="dxa"/>
          </w:tcPr>
          <w:p w14:paraId="745AAFE4" w14:textId="77777777" w:rsidR="00617949" w:rsidRPr="00880443" w:rsidRDefault="00617949"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61AAC45" w14:textId="77777777" w:rsidR="00617949" w:rsidRPr="00880443" w:rsidRDefault="00617949" w:rsidP="00880443">
            <w:pPr>
              <w:spacing w:line="276" w:lineRule="auto"/>
              <w:jc w:val="center"/>
              <w:rPr>
                <w:rFonts w:ascii="Sylfaen" w:hAnsi="Sylfaen"/>
                <w:color w:val="000000" w:themeColor="text1"/>
                <w:sz w:val="16"/>
                <w:szCs w:val="20"/>
              </w:rPr>
            </w:pPr>
          </w:p>
        </w:tc>
        <w:tc>
          <w:tcPr>
            <w:tcW w:w="1631" w:type="dxa"/>
          </w:tcPr>
          <w:p w14:paraId="584FC961" w14:textId="77777777" w:rsidR="00617949" w:rsidRPr="00880443" w:rsidRDefault="00617949" w:rsidP="00880443">
            <w:pPr>
              <w:spacing w:line="276" w:lineRule="auto"/>
              <w:jc w:val="center"/>
              <w:rPr>
                <w:rFonts w:ascii="Sylfaen" w:hAnsi="Sylfaen"/>
                <w:color w:val="000000" w:themeColor="text1"/>
                <w:sz w:val="16"/>
                <w:szCs w:val="20"/>
              </w:rPr>
            </w:pPr>
          </w:p>
        </w:tc>
        <w:tc>
          <w:tcPr>
            <w:tcW w:w="1335" w:type="dxa"/>
          </w:tcPr>
          <w:p w14:paraId="07ED60D0" w14:textId="77777777" w:rsidR="00617949" w:rsidRPr="00880443" w:rsidRDefault="00617949" w:rsidP="00880443">
            <w:pPr>
              <w:spacing w:line="276" w:lineRule="auto"/>
              <w:jc w:val="both"/>
              <w:rPr>
                <w:rFonts w:ascii="Sylfaen" w:hAnsi="Sylfaen"/>
                <w:color w:val="000000" w:themeColor="text1"/>
                <w:sz w:val="16"/>
              </w:rPr>
            </w:pPr>
          </w:p>
        </w:tc>
      </w:tr>
    </w:tbl>
    <w:p w14:paraId="3E70226F" w14:textId="77777777" w:rsidR="00CB311A" w:rsidRPr="00880443" w:rsidRDefault="00CB311A" w:rsidP="00880443">
      <w:pPr>
        <w:spacing w:after="0" w:line="276" w:lineRule="auto"/>
        <w:rPr>
          <w:rFonts w:ascii="Sylfaen" w:hAnsi="Sylfaen" w:cs="Arial"/>
          <w:b/>
          <w:color w:val="FF0000"/>
          <w:sz w:val="26"/>
          <w:szCs w:val="26"/>
          <w:lang w:val="en-US"/>
        </w:rPr>
      </w:pPr>
    </w:p>
    <w:p w14:paraId="0C25B406" w14:textId="293D5E2F" w:rsidR="00CB311A" w:rsidRPr="00880443" w:rsidRDefault="00CB311A"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5A6140" w:rsidRPr="00880443">
        <w:rPr>
          <w:rFonts w:ascii="Sylfaen" w:hAnsi="Sylfaen"/>
          <w:b/>
          <w:color w:val="000000" w:themeColor="text1"/>
          <w:sz w:val="24"/>
          <w:szCs w:val="24"/>
        </w:rPr>
        <w:t xml:space="preserve"> 1.3.5</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5A6140" w:rsidRPr="00880443">
        <w:rPr>
          <w:rFonts w:ascii="Sylfaen" w:hAnsi="Sylfaen"/>
          <w:color w:val="000000" w:themeColor="text1"/>
        </w:rPr>
        <w:t>კულტურული მემკვიდრეობის დაცვა და სამუზეუმო სისტემის სრულყოფა</w:t>
      </w:r>
    </w:p>
    <w:p w14:paraId="1D77F08C" w14:textId="1F1C1D0A" w:rsidR="00CB311A" w:rsidRPr="00880443" w:rsidRDefault="00E1275C"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lang w:val="en-US"/>
        </w:rPr>
        <w:t xml:space="preserve"> </w:t>
      </w:r>
      <w:r w:rsidR="00CB311A" w:rsidRPr="00880443">
        <w:rPr>
          <w:rFonts w:ascii="Sylfaen" w:hAnsi="Sylfaen" w:cs="Sylfaen"/>
          <w:color w:val="000000" w:themeColor="text1"/>
          <w:sz w:val="24"/>
          <w:szCs w:val="24"/>
          <w:u w:val="single"/>
        </w:rPr>
        <w:t>პასუხისმგებელი</w:t>
      </w:r>
      <w:r w:rsidR="00CB311A" w:rsidRPr="00880443">
        <w:rPr>
          <w:rFonts w:ascii="Sylfaen" w:hAnsi="Sylfaen"/>
          <w:color w:val="000000" w:themeColor="text1"/>
          <w:sz w:val="24"/>
          <w:szCs w:val="24"/>
          <w:u w:val="single"/>
        </w:rPr>
        <w:t xml:space="preserve"> უწყება:</w:t>
      </w:r>
      <w:r w:rsidR="00CB311A" w:rsidRPr="00880443">
        <w:rPr>
          <w:rFonts w:ascii="Sylfaen" w:hAnsi="Sylfaen"/>
          <w:color w:val="000000" w:themeColor="text1"/>
          <w:sz w:val="24"/>
          <w:szCs w:val="24"/>
        </w:rPr>
        <w:t xml:space="preserve"> საქართველოს </w:t>
      </w:r>
      <w:r w:rsidR="00CB311A" w:rsidRPr="00880443">
        <w:rPr>
          <w:rFonts w:ascii="Sylfaen" w:hAnsi="Sylfaen"/>
          <w:color w:val="000000" w:themeColor="text1"/>
        </w:rPr>
        <w:t>განათლების, მეცნიერების, კულტურისა და სპორტის სამინისტრო</w:t>
      </w:r>
      <w:r w:rsidR="00A67288" w:rsidRPr="00880443">
        <w:rPr>
          <w:rFonts w:ascii="Sylfaen" w:hAnsi="Sylfaen"/>
          <w:color w:val="000000" w:themeColor="text1"/>
          <w:lang w:val="en-US"/>
        </w:rPr>
        <w:t xml:space="preserve"> </w:t>
      </w:r>
      <w:r w:rsidR="00CB311A" w:rsidRPr="00880443">
        <w:rPr>
          <w:rFonts w:ascii="Sylfaen" w:hAnsi="Sylfaen"/>
          <w:color w:val="000000" w:themeColor="text1"/>
        </w:rPr>
        <w:t xml:space="preserve"> </w:t>
      </w:r>
    </w:p>
    <w:p w14:paraId="1D53DE56" w14:textId="4B5D1A73" w:rsidR="00CB311A" w:rsidRPr="00880443" w:rsidRDefault="00CB311A" w:rsidP="00880443">
      <w:pPr>
        <w:spacing w:line="276" w:lineRule="auto"/>
        <w:contextualSpacing/>
        <w:jc w:val="both"/>
        <w:rPr>
          <w:rFonts w:ascii="Sylfaen" w:hAnsi="Sylfaen"/>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color w:val="000000" w:themeColor="text1"/>
          <w:sz w:val="24"/>
          <w:szCs w:val="24"/>
          <w:lang w:val="en-US"/>
        </w:rPr>
        <w:t xml:space="preserve"> </w:t>
      </w:r>
      <w:r w:rsidR="00C37092" w:rsidRPr="00880443">
        <w:rPr>
          <w:rFonts w:ascii="Sylfaen" w:eastAsia="Times New Roman" w:hAnsi="Sylfaen" w:cs="Sylfaen"/>
          <w:color w:val="000000" w:themeColor="text1"/>
          <w:sz w:val="24"/>
          <w:szCs w:val="24"/>
          <w:shd w:val="clear" w:color="auto" w:fill="FFFFFF"/>
          <w:lang w:eastAsia="ru-RU"/>
        </w:rPr>
        <w:t>კულტურული მემკვიდრეობის დაცვა და სამუზეუმო სისტემის სრულყოფა</w:t>
      </w:r>
    </w:p>
    <w:p w14:paraId="35855AEA" w14:textId="34BD152B" w:rsidR="00CB311A" w:rsidRPr="00880443" w:rsidRDefault="006678F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 xml:space="preserve"> </w:t>
      </w:r>
      <w:r w:rsidR="00CB311A" w:rsidRPr="00880443">
        <w:rPr>
          <w:rFonts w:ascii="Sylfaen" w:hAnsi="Sylfaen"/>
          <w:b/>
          <w:color w:val="000000" w:themeColor="text1"/>
          <w:sz w:val="24"/>
          <w:szCs w:val="24"/>
        </w:rPr>
        <w:t>განხორციელებული ღონისძიებები</w:t>
      </w:r>
    </w:p>
    <w:p w14:paraId="2928E48D" w14:textId="31DC92CD" w:rsidR="00982502" w:rsidRPr="00880443" w:rsidRDefault="00CB311A" w:rsidP="00880443">
      <w:pPr>
        <w:spacing w:after="0" w:line="276" w:lineRule="auto"/>
        <w:contextualSpacing/>
        <w:jc w:val="both"/>
        <w:rPr>
          <w:rFonts w:ascii="Sylfaen" w:hAnsi="Sylfaen"/>
          <w:b/>
          <w:sz w:val="24"/>
          <w:szCs w:val="24"/>
        </w:rPr>
      </w:pPr>
      <w:r w:rsidRPr="00880443">
        <w:rPr>
          <w:rFonts w:ascii="Sylfaen" w:eastAsia="Times New Roman" w:hAnsi="Sylfaen"/>
          <w:b/>
          <w:color w:val="FF0000"/>
          <w:sz w:val="24"/>
          <w:szCs w:val="24"/>
          <w:lang w:eastAsia="ru-RU"/>
        </w:rPr>
        <w:t xml:space="preserve">           </w:t>
      </w:r>
      <w:r w:rsidR="00982502" w:rsidRPr="00880443">
        <w:rPr>
          <w:rFonts w:ascii="Sylfaen" w:hAnsi="Sylfaen"/>
          <w:sz w:val="24"/>
          <w:szCs w:val="24"/>
        </w:rPr>
        <w:t>2018 წელს</w:t>
      </w:r>
      <w:r w:rsidR="00982502" w:rsidRPr="00880443">
        <w:rPr>
          <w:rFonts w:ascii="Sylfaen" w:hAnsi="Sylfaen"/>
          <w:sz w:val="24"/>
          <w:szCs w:val="24"/>
          <w:lang w:val="en-US"/>
        </w:rPr>
        <w:t xml:space="preserve">, </w:t>
      </w:r>
      <w:r w:rsidR="00982502" w:rsidRPr="00880443">
        <w:rPr>
          <w:rFonts w:ascii="Sylfaen" w:hAnsi="Sylfaen"/>
          <w:sz w:val="24"/>
          <w:szCs w:val="24"/>
        </w:rPr>
        <w:t>სამინისტრო აგრძელებდა რეგიონებში შემდეგი 12  სსიპ-ის დაფინანსებას:</w:t>
      </w:r>
    </w:p>
    <w:p w14:paraId="20D4C878" w14:textId="4A1D3EB1" w:rsidR="00982502" w:rsidRPr="00880443" w:rsidRDefault="00982502" w:rsidP="00880443">
      <w:pPr>
        <w:pStyle w:val="ListParagraph"/>
        <w:numPr>
          <w:ilvl w:val="0"/>
          <w:numId w:val="13"/>
        </w:numPr>
        <w:spacing w:after="0" w:line="276" w:lineRule="auto"/>
        <w:jc w:val="both"/>
        <w:rPr>
          <w:rFonts w:ascii="Sylfaen" w:hAnsi="Sylfaen"/>
          <w:sz w:val="24"/>
          <w:szCs w:val="24"/>
        </w:rPr>
      </w:pPr>
      <w:r w:rsidRPr="00880443">
        <w:rPr>
          <w:rFonts w:ascii="Sylfaen" w:hAnsi="Sylfaen"/>
          <w:sz w:val="24"/>
          <w:szCs w:val="24"/>
        </w:rPr>
        <w:t>სსიპ  - ივანე მაჩაბლის მუზეუმი</w:t>
      </w:r>
      <w:r w:rsidR="00D73782" w:rsidRPr="00880443">
        <w:rPr>
          <w:rFonts w:ascii="Sylfaen" w:hAnsi="Sylfaen"/>
          <w:sz w:val="24"/>
          <w:szCs w:val="24"/>
        </w:rPr>
        <w:t>;</w:t>
      </w:r>
    </w:p>
    <w:p w14:paraId="1E1B75DE" w14:textId="5EFADBE0" w:rsidR="00982502" w:rsidRPr="00880443" w:rsidRDefault="00982502" w:rsidP="00880443">
      <w:pPr>
        <w:pStyle w:val="ListParagraph"/>
        <w:numPr>
          <w:ilvl w:val="0"/>
          <w:numId w:val="13"/>
        </w:numPr>
        <w:spacing w:after="0" w:line="276" w:lineRule="auto"/>
        <w:jc w:val="both"/>
        <w:rPr>
          <w:rFonts w:ascii="Sylfaen" w:hAnsi="Sylfaen"/>
          <w:sz w:val="24"/>
          <w:szCs w:val="24"/>
        </w:rPr>
      </w:pPr>
      <w:r w:rsidRPr="00880443">
        <w:rPr>
          <w:rFonts w:ascii="Sylfaen" w:hAnsi="Sylfaen"/>
          <w:sz w:val="24"/>
          <w:szCs w:val="24"/>
        </w:rPr>
        <w:t>სსიპ - ყვარლის ილია ჭავჭავაძის  სახელმწიფო მუზეუმი</w:t>
      </w:r>
      <w:r w:rsidR="00D73782" w:rsidRPr="00880443">
        <w:rPr>
          <w:rFonts w:ascii="Sylfaen" w:hAnsi="Sylfaen"/>
          <w:sz w:val="24"/>
          <w:szCs w:val="24"/>
        </w:rPr>
        <w:t>;</w:t>
      </w:r>
    </w:p>
    <w:p w14:paraId="1E858A0F" w14:textId="09E9281F" w:rsidR="00982502" w:rsidRPr="00880443" w:rsidRDefault="00982502" w:rsidP="00880443">
      <w:pPr>
        <w:pStyle w:val="ListParagraph"/>
        <w:numPr>
          <w:ilvl w:val="0"/>
          <w:numId w:val="13"/>
        </w:numPr>
        <w:spacing w:line="276" w:lineRule="auto"/>
        <w:jc w:val="both"/>
        <w:rPr>
          <w:rFonts w:ascii="Sylfaen" w:hAnsi="Sylfaen"/>
          <w:sz w:val="24"/>
          <w:szCs w:val="24"/>
        </w:rPr>
      </w:pPr>
      <w:r w:rsidRPr="00880443">
        <w:rPr>
          <w:rFonts w:ascii="Sylfaen" w:hAnsi="Sylfaen"/>
          <w:sz w:val="24"/>
          <w:szCs w:val="24"/>
        </w:rPr>
        <w:t>სსიპ - აკაკი წერეთლის სახელმწიფო მუზეუმი</w:t>
      </w:r>
      <w:r w:rsidR="00D73782" w:rsidRPr="00880443">
        <w:rPr>
          <w:rFonts w:ascii="Sylfaen" w:hAnsi="Sylfaen"/>
          <w:sz w:val="24"/>
          <w:szCs w:val="24"/>
        </w:rPr>
        <w:t>;</w:t>
      </w:r>
    </w:p>
    <w:p w14:paraId="040E3513" w14:textId="50B4EE86" w:rsidR="00982502" w:rsidRPr="00880443" w:rsidRDefault="00982502" w:rsidP="00880443">
      <w:pPr>
        <w:pStyle w:val="ListParagraph"/>
        <w:numPr>
          <w:ilvl w:val="0"/>
          <w:numId w:val="13"/>
        </w:numPr>
        <w:spacing w:line="276" w:lineRule="auto"/>
        <w:jc w:val="both"/>
        <w:rPr>
          <w:rFonts w:ascii="Sylfaen" w:hAnsi="Sylfaen"/>
          <w:sz w:val="24"/>
          <w:szCs w:val="24"/>
        </w:rPr>
      </w:pPr>
      <w:r w:rsidRPr="00880443">
        <w:rPr>
          <w:rFonts w:ascii="Sylfaen" w:hAnsi="Sylfaen"/>
          <w:sz w:val="24"/>
          <w:szCs w:val="24"/>
        </w:rPr>
        <w:t>სსიპ - ნიკო ნიკოლაძის სახლ-მუზეუმი</w:t>
      </w:r>
      <w:r w:rsidR="00D73782" w:rsidRPr="00880443">
        <w:rPr>
          <w:rFonts w:ascii="Sylfaen" w:hAnsi="Sylfaen"/>
          <w:sz w:val="24"/>
          <w:szCs w:val="24"/>
        </w:rPr>
        <w:t>;</w:t>
      </w:r>
      <w:r w:rsidRPr="00880443">
        <w:rPr>
          <w:rFonts w:ascii="Sylfaen" w:hAnsi="Sylfaen"/>
          <w:sz w:val="24"/>
          <w:szCs w:val="24"/>
        </w:rPr>
        <w:t xml:space="preserve">     </w:t>
      </w:r>
    </w:p>
    <w:p w14:paraId="3016C24A" w14:textId="482F6C89" w:rsidR="00982502" w:rsidRPr="00880443" w:rsidRDefault="00982502" w:rsidP="00880443">
      <w:pPr>
        <w:pStyle w:val="ListParagraph"/>
        <w:numPr>
          <w:ilvl w:val="0"/>
          <w:numId w:val="13"/>
        </w:numPr>
        <w:spacing w:line="276" w:lineRule="auto"/>
        <w:jc w:val="both"/>
        <w:rPr>
          <w:rFonts w:ascii="Sylfaen" w:hAnsi="Sylfaen"/>
          <w:sz w:val="24"/>
          <w:szCs w:val="24"/>
        </w:rPr>
      </w:pPr>
      <w:r w:rsidRPr="00880443">
        <w:rPr>
          <w:rFonts w:ascii="Sylfaen" w:hAnsi="Sylfaen"/>
          <w:sz w:val="24"/>
          <w:szCs w:val="24"/>
        </w:rPr>
        <w:t>სსიპ - გალაკტიონ და ტიციან ტაბიძეების სახლ-მუზეუმი</w:t>
      </w:r>
      <w:r w:rsidR="00D73782" w:rsidRPr="00880443">
        <w:rPr>
          <w:rFonts w:ascii="Sylfaen" w:hAnsi="Sylfaen"/>
          <w:sz w:val="24"/>
          <w:szCs w:val="24"/>
        </w:rPr>
        <w:t>;</w:t>
      </w:r>
    </w:p>
    <w:p w14:paraId="7428670C" w14:textId="5E63A626"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დადიანების</w:t>
      </w:r>
      <w:r w:rsidRPr="00880443">
        <w:rPr>
          <w:rFonts w:ascii="Sylfaen" w:hAnsi="Sylfaen"/>
          <w:bCs/>
          <w:sz w:val="24"/>
          <w:szCs w:val="24"/>
        </w:rPr>
        <w:t xml:space="preserve"> </w:t>
      </w:r>
      <w:r w:rsidRPr="00880443">
        <w:rPr>
          <w:rFonts w:ascii="Sylfaen" w:hAnsi="Sylfaen" w:cs="Sylfaen"/>
          <w:bCs/>
          <w:sz w:val="24"/>
          <w:szCs w:val="24"/>
        </w:rPr>
        <w:t>სასახლეთა</w:t>
      </w:r>
      <w:r w:rsidRPr="00880443">
        <w:rPr>
          <w:rFonts w:ascii="Sylfaen" w:hAnsi="Sylfaen"/>
          <w:bCs/>
          <w:sz w:val="24"/>
          <w:szCs w:val="24"/>
        </w:rPr>
        <w:t xml:space="preserve"> </w:t>
      </w:r>
      <w:r w:rsidRPr="00880443">
        <w:rPr>
          <w:rFonts w:ascii="Sylfaen" w:hAnsi="Sylfaen" w:cs="Sylfaen"/>
          <w:bCs/>
          <w:sz w:val="24"/>
          <w:szCs w:val="24"/>
        </w:rPr>
        <w:t>ისტორიულ</w:t>
      </w:r>
      <w:r w:rsidRPr="00880443">
        <w:rPr>
          <w:rFonts w:ascii="Sylfaen" w:hAnsi="Sylfaen"/>
          <w:bCs/>
          <w:sz w:val="24"/>
          <w:szCs w:val="24"/>
        </w:rPr>
        <w:t>-</w:t>
      </w:r>
      <w:r w:rsidRPr="00880443">
        <w:rPr>
          <w:rFonts w:ascii="Sylfaen" w:hAnsi="Sylfaen" w:cs="Sylfaen"/>
          <w:bCs/>
          <w:sz w:val="24"/>
          <w:szCs w:val="24"/>
        </w:rPr>
        <w:t>არქიტექტურული</w:t>
      </w:r>
      <w:r w:rsidRPr="00880443">
        <w:rPr>
          <w:rFonts w:ascii="Sylfaen" w:hAnsi="Sylfaen"/>
          <w:bCs/>
          <w:sz w:val="24"/>
          <w:szCs w:val="24"/>
        </w:rPr>
        <w:t xml:space="preserve"> </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4D063337" w14:textId="2FE9EC9A"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საგურამოს</w:t>
      </w:r>
      <w:r w:rsidRPr="00880443">
        <w:rPr>
          <w:rFonts w:ascii="Sylfaen" w:hAnsi="Sylfaen"/>
          <w:bCs/>
          <w:sz w:val="24"/>
          <w:szCs w:val="24"/>
        </w:rPr>
        <w:t xml:space="preserve"> </w:t>
      </w:r>
      <w:r w:rsidRPr="00880443">
        <w:rPr>
          <w:rFonts w:ascii="Sylfaen" w:hAnsi="Sylfaen" w:cs="Sylfaen"/>
          <w:bCs/>
          <w:sz w:val="24"/>
          <w:szCs w:val="24"/>
        </w:rPr>
        <w:t>ილია</w:t>
      </w:r>
      <w:r w:rsidRPr="00880443">
        <w:rPr>
          <w:rFonts w:ascii="Sylfaen" w:hAnsi="Sylfaen"/>
          <w:bCs/>
          <w:sz w:val="24"/>
          <w:szCs w:val="24"/>
        </w:rPr>
        <w:t> </w:t>
      </w:r>
      <w:r w:rsidRPr="00880443">
        <w:rPr>
          <w:rFonts w:ascii="Sylfaen" w:hAnsi="Sylfaen" w:cs="Sylfaen"/>
          <w:bCs/>
          <w:sz w:val="24"/>
          <w:szCs w:val="24"/>
        </w:rPr>
        <w:t>ჭავჭავაძის</w:t>
      </w:r>
      <w:r w:rsidRPr="00880443">
        <w:rPr>
          <w:rFonts w:ascii="Sylfaen" w:hAnsi="Sylfaen"/>
          <w:bCs/>
          <w:sz w:val="24"/>
          <w:szCs w:val="24"/>
        </w:rPr>
        <w:t xml:space="preserve">  </w:t>
      </w:r>
      <w:r w:rsidRPr="00880443">
        <w:rPr>
          <w:rFonts w:ascii="Sylfaen" w:hAnsi="Sylfaen" w:cs="Sylfaen"/>
          <w:bCs/>
          <w:sz w:val="24"/>
          <w:szCs w:val="24"/>
        </w:rPr>
        <w:t>სახელმწიფო</w:t>
      </w:r>
      <w:r w:rsidRPr="00880443">
        <w:rPr>
          <w:rFonts w:ascii="Sylfaen" w:hAnsi="Sylfaen"/>
          <w:bCs/>
          <w:sz w:val="24"/>
          <w:szCs w:val="24"/>
        </w:rPr>
        <w:t> </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01E7A890" w14:textId="3C269FE5"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ი</w:t>
      </w:r>
      <w:r w:rsidRPr="00880443">
        <w:rPr>
          <w:rFonts w:ascii="Sylfaen" w:hAnsi="Sylfaen"/>
          <w:bCs/>
          <w:sz w:val="24"/>
          <w:szCs w:val="24"/>
        </w:rPr>
        <w:t xml:space="preserve">. </w:t>
      </w:r>
      <w:r w:rsidRPr="00880443">
        <w:rPr>
          <w:rFonts w:ascii="Sylfaen" w:hAnsi="Sylfaen" w:cs="Sylfaen"/>
          <w:bCs/>
          <w:sz w:val="24"/>
          <w:szCs w:val="24"/>
        </w:rPr>
        <w:t>ბ</w:t>
      </w:r>
      <w:r w:rsidRPr="00880443">
        <w:rPr>
          <w:rFonts w:ascii="Sylfaen" w:hAnsi="Sylfaen"/>
          <w:bCs/>
          <w:sz w:val="24"/>
          <w:szCs w:val="24"/>
        </w:rPr>
        <w:t xml:space="preserve">. </w:t>
      </w:r>
      <w:r w:rsidRPr="00880443">
        <w:rPr>
          <w:rFonts w:ascii="Sylfaen" w:hAnsi="Sylfaen" w:cs="Sylfaen"/>
          <w:bCs/>
          <w:sz w:val="24"/>
          <w:szCs w:val="24"/>
        </w:rPr>
        <w:t>სტალინის</w:t>
      </w:r>
      <w:r w:rsidRPr="00880443">
        <w:rPr>
          <w:rFonts w:ascii="Sylfaen" w:hAnsi="Sylfaen"/>
          <w:bCs/>
          <w:sz w:val="24"/>
          <w:szCs w:val="24"/>
        </w:rPr>
        <w:t xml:space="preserve"> </w:t>
      </w:r>
      <w:r w:rsidRPr="00880443">
        <w:rPr>
          <w:rFonts w:ascii="Sylfaen" w:hAnsi="Sylfaen" w:cs="Sylfaen"/>
          <w:bCs/>
          <w:sz w:val="24"/>
          <w:szCs w:val="24"/>
        </w:rPr>
        <w:t>სახელმწიფო</w:t>
      </w:r>
      <w:r w:rsidRPr="00880443">
        <w:rPr>
          <w:rFonts w:ascii="Sylfaen" w:hAnsi="Sylfaen"/>
          <w:bCs/>
          <w:sz w:val="24"/>
          <w:szCs w:val="24"/>
        </w:rPr>
        <w:t xml:space="preserve"> </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2F3A5F26" w14:textId="30D0E6C3"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lastRenderedPageBreak/>
        <w:t>სსიპ</w:t>
      </w:r>
      <w:r w:rsidRPr="00880443">
        <w:rPr>
          <w:rFonts w:ascii="Sylfaen" w:hAnsi="Sylfaen"/>
          <w:bCs/>
          <w:sz w:val="24"/>
          <w:szCs w:val="24"/>
        </w:rPr>
        <w:t xml:space="preserve"> - </w:t>
      </w:r>
      <w:r w:rsidRPr="00880443">
        <w:rPr>
          <w:rFonts w:ascii="Sylfaen" w:hAnsi="Sylfaen" w:cs="Sylfaen"/>
          <w:bCs/>
          <w:sz w:val="24"/>
          <w:szCs w:val="24"/>
        </w:rPr>
        <w:t>ვაჟა</w:t>
      </w:r>
      <w:r w:rsidRPr="00880443">
        <w:rPr>
          <w:rFonts w:ascii="Sylfaen" w:hAnsi="Sylfaen"/>
          <w:bCs/>
          <w:sz w:val="24"/>
          <w:szCs w:val="24"/>
        </w:rPr>
        <w:t>-</w:t>
      </w:r>
      <w:r w:rsidRPr="00880443">
        <w:rPr>
          <w:rFonts w:ascii="Sylfaen" w:hAnsi="Sylfaen" w:cs="Sylfaen"/>
          <w:bCs/>
          <w:sz w:val="24"/>
          <w:szCs w:val="24"/>
        </w:rPr>
        <w:t>ფშაველას</w:t>
      </w:r>
      <w:r w:rsidRPr="00880443">
        <w:rPr>
          <w:rFonts w:ascii="Sylfaen" w:hAnsi="Sylfaen"/>
          <w:bCs/>
          <w:sz w:val="24"/>
          <w:szCs w:val="24"/>
        </w:rPr>
        <w:t xml:space="preserve"> </w:t>
      </w:r>
      <w:r w:rsidRPr="00880443">
        <w:rPr>
          <w:rFonts w:ascii="Sylfaen" w:hAnsi="Sylfaen" w:cs="Sylfaen"/>
          <w:bCs/>
          <w:sz w:val="24"/>
          <w:szCs w:val="24"/>
        </w:rPr>
        <w:t>სახლ</w:t>
      </w:r>
      <w:r w:rsidRPr="00880443">
        <w:rPr>
          <w:rFonts w:ascii="Sylfaen" w:hAnsi="Sylfaen"/>
          <w:bCs/>
          <w:sz w:val="24"/>
          <w:szCs w:val="24"/>
        </w:rPr>
        <w:t xml:space="preserve">- </w:t>
      </w:r>
      <w:r w:rsidRPr="00880443">
        <w:rPr>
          <w:rFonts w:ascii="Sylfaen" w:hAnsi="Sylfaen" w:cs="Sylfaen"/>
          <w:bCs/>
          <w:sz w:val="24"/>
          <w:szCs w:val="24"/>
        </w:rPr>
        <w:t>მუზეუმი</w:t>
      </w:r>
      <w:r w:rsidR="00D73782" w:rsidRPr="00880443">
        <w:rPr>
          <w:rFonts w:ascii="Sylfaen" w:hAnsi="Sylfaen" w:cs="Sylfaen"/>
          <w:bCs/>
          <w:sz w:val="24"/>
          <w:szCs w:val="24"/>
        </w:rPr>
        <w:t>;</w:t>
      </w:r>
    </w:p>
    <w:p w14:paraId="6D610F8B" w14:textId="5931A71F"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დავით</w:t>
      </w:r>
      <w:r w:rsidRPr="00880443">
        <w:rPr>
          <w:rFonts w:ascii="Sylfaen" w:hAnsi="Sylfaen"/>
          <w:bCs/>
          <w:sz w:val="24"/>
          <w:szCs w:val="24"/>
        </w:rPr>
        <w:t xml:space="preserve"> </w:t>
      </w:r>
      <w:r w:rsidRPr="00880443">
        <w:rPr>
          <w:rFonts w:ascii="Sylfaen" w:hAnsi="Sylfaen" w:cs="Sylfaen"/>
          <w:bCs/>
          <w:sz w:val="24"/>
          <w:szCs w:val="24"/>
        </w:rPr>
        <w:t>და</w:t>
      </w:r>
      <w:r w:rsidRPr="00880443">
        <w:rPr>
          <w:rFonts w:ascii="Sylfaen" w:hAnsi="Sylfaen"/>
          <w:bCs/>
          <w:sz w:val="24"/>
          <w:szCs w:val="24"/>
        </w:rPr>
        <w:t xml:space="preserve"> </w:t>
      </w:r>
      <w:r w:rsidRPr="00880443">
        <w:rPr>
          <w:rFonts w:ascii="Sylfaen" w:hAnsi="Sylfaen" w:cs="Sylfaen"/>
          <w:bCs/>
          <w:sz w:val="24"/>
          <w:szCs w:val="24"/>
        </w:rPr>
        <w:t>გიორგი</w:t>
      </w:r>
      <w:r w:rsidRPr="00880443">
        <w:rPr>
          <w:rFonts w:ascii="Sylfaen" w:hAnsi="Sylfaen"/>
          <w:bCs/>
          <w:sz w:val="24"/>
          <w:szCs w:val="24"/>
        </w:rPr>
        <w:t xml:space="preserve"> </w:t>
      </w:r>
      <w:r w:rsidRPr="00880443">
        <w:rPr>
          <w:rFonts w:ascii="Sylfaen" w:hAnsi="Sylfaen" w:cs="Sylfaen"/>
          <w:bCs/>
          <w:sz w:val="24"/>
          <w:szCs w:val="24"/>
        </w:rPr>
        <w:t>ერისთავების</w:t>
      </w:r>
      <w:r w:rsidRPr="00880443">
        <w:rPr>
          <w:rFonts w:ascii="Sylfaen" w:hAnsi="Sylfaen"/>
          <w:bCs/>
          <w:sz w:val="24"/>
          <w:szCs w:val="24"/>
        </w:rPr>
        <w:t xml:space="preserve"> </w:t>
      </w:r>
      <w:r w:rsidRPr="00880443">
        <w:rPr>
          <w:rFonts w:ascii="Sylfaen" w:hAnsi="Sylfaen" w:cs="Sylfaen"/>
          <w:bCs/>
          <w:sz w:val="24"/>
          <w:szCs w:val="24"/>
        </w:rPr>
        <w:t>სახლ</w:t>
      </w:r>
      <w:r w:rsidRPr="00880443">
        <w:rPr>
          <w:rFonts w:ascii="Sylfaen" w:hAnsi="Sylfaen"/>
          <w:bCs/>
          <w:sz w:val="24"/>
          <w:szCs w:val="24"/>
        </w:rPr>
        <w:t>-</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3F9E3711" w14:textId="60E539C2"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იაკობ</w:t>
      </w:r>
      <w:r w:rsidRPr="00880443">
        <w:rPr>
          <w:rFonts w:ascii="Sylfaen" w:hAnsi="Sylfaen"/>
          <w:bCs/>
          <w:sz w:val="24"/>
          <w:szCs w:val="24"/>
        </w:rPr>
        <w:t xml:space="preserve">  </w:t>
      </w:r>
      <w:r w:rsidRPr="00880443">
        <w:rPr>
          <w:rFonts w:ascii="Sylfaen" w:hAnsi="Sylfaen" w:cs="Sylfaen"/>
          <w:bCs/>
          <w:sz w:val="24"/>
          <w:szCs w:val="24"/>
        </w:rPr>
        <w:t>გოგებაშვილის</w:t>
      </w:r>
      <w:r w:rsidRPr="00880443">
        <w:rPr>
          <w:rFonts w:ascii="Sylfaen" w:hAnsi="Sylfaen"/>
          <w:bCs/>
          <w:sz w:val="24"/>
          <w:szCs w:val="24"/>
        </w:rPr>
        <w:t xml:space="preserve"> </w:t>
      </w:r>
      <w:r w:rsidRPr="00880443">
        <w:rPr>
          <w:rFonts w:ascii="Sylfaen" w:hAnsi="Sylfaen" w:cs="Sylfaen"/>
          <w:bCs/>
          <w:sz w:val="24"/>
          <w:szCs w:val="24"/>
        </w:rPr>
        <w:t>სახლ</w:t>
      </w:r>
      <w:r w:rsidRPr="00880443">
        <w:rPr>
          <w:rFonts w:ascii="Sylfaen" w:hAnsi="Sylfaen"/>
          <w:bCs/>
          <w:sz w:val="24"/>
          <w:szCs w:val="24"/>
        </w:rPr>
        <w:t>-</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33B34C7C" w14:textId="77777777" w:rsidR="00982502" w:rsidRPr="00880443" w:rsidRDefault="00982502" w:rsidP="00880443">
      <w:pPr>
        <w:pStyle w:val="ListParagraph"/>
        <w:numPr>
          <w:ilvl w:val="0"/>
          <w:numId w:val="13"/>
        </w:numPr>
        <w:spacing w:after="0"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თელავის</w:t>
      </w:r>
      <w:r w:rsidRPr="00880443">
        <w:rPr>
          <w:rFonts w:ascii="Sylfaen" w:hAnsi="Sylfaen"/>
          <w:bCs/>
          <w:sz w:val="24"/>
          <w:szCs w:val="24"/>
        </w:rPr>
        <w:t xml:space="preserve"> </w:t>
      </w:r>
      <w:r w:rsidRPr="00880443">
        <w:rPr>
          <w:rFonts w:ascii="Sylfaen" w:hAnsi="Sylfaen" w:cs="Sylfaen"/>
          <w:bCs/>
          <w:sz w:val="24"/>
          <w:szCs w:val="24"/>
        </w:rPr>
        <w:t>ისტორიული</w:t>
      </w:r>
      <w:r w:rsidRPr="00880443">
        <w:rPr>
          <w:rFonts w:ascii="Sylfaen" w:hAnsi="Sylfaen"/>
          <w:bCs/>
          <w:sz w:val="24"/>
          <w:szCs w:val="24"/>
        </w:rPr>
        <w:t xml:space="preserve"> </w:t>
      </w:r>
      <w:r w:rsidRPr="00880443">
        <w:rPr>
          <w:rFonts w:ascii="Sylfaen" w:hAnsi="Sylfaen" w:cs="Sylfaen"/>
          <w:bCs/>
          <w:sz w:val="24"/>
          <w:szCs w:val="24"/>
        </w:rPr>
        <w:t>მუზეუმი</w:t>
      </w:r>
      <w:r w:rsidRPr="00880443">
        <w:rPr>
          <w:rFonts w:ascii="Sylfaen" w:hAnsi="Sylfaen"/>
          <w:bCs/>
          <w:sz w:val="24"/>
          <w:szCs w:val="24"/>
        </w:rPr>
        <w:t xml:space="preserve">. </w:t>
      </w:r>
    </w:p>
    <w:p w14:paraId="1B176920" w14:textId="5F32FE44" w:rsidR="00982502" w:rsidRPr="00880443" w:rsidRDefault="008504EB" w:rsidP="00880443">
      <w:pPr>
        <w:spacing w:after="0" w:line="276" w:lineRule="auto"/>
        <w:contextualSpacing/>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982502" w:rsidRPr="00880443">
        <w:rPr>
          <w:rFonts w:ascii="Sylfaen" w:hAnsi="Sylfaen" w:cs="Sylfaen"/>
          <w:color w:val="000000" w:themeColor="text1"/>
          <w:sz w:val="24"/>
          <w:szCs w:val="24"/>
        </w:rPr>
        <w:t>2018 წელს განხორციელებული ასიგნებების ფარგლებში 12 სსიპ მუზეუმში ჯამში განხორციელდა 100-მდე  სხვადასხვა  შინაარსის აქტივობა - გამოფენები, კონფერენციები, საგანმანათლებლო პროგრამები და სხვ</w:t>
      </w:r>
      <w:r w:rsidR="0045258D" w:rsidRPr="00880443">
        <w:rPr>
          <w:rFonts w:ascii="Sylfaen" w:hAnsi="Sylfaen" w:cs="Sylfaen"/>
          <w:color w:val="000000" w:themeColor="text1"/>
          <w:sz w:val="24"/>
          <w:szCs w:val="24"/>
        </w:rPr>
        <w:t>ა</w:t>
      </w:r>
      <w:r w:rsidR="00982502" w:rsidRPr="00880443">
        <w:rPr>
          <w:rFonts w:ascii="Sylfaen" w:hAnsi="Sylfaen" w:cs="Sylfaen"/>
          <w:color w:val="000000" w:themeColor="text1"/>
          <w:sz w:val="24"/>
          <w:szCs w:val="24"/>
        </w:rPr>
        <w:t xml:space="preserve">. </w:t>
      </w:r>
    </w:p>
    <w:p w14:paraId="55AB3197" w14:textId="46614558" w:rsidR="00CB311A" w:rsidRPr="00880443" w:rsidRDefault="008504EB" w:rsidP="00880443">
      <w:pPr>
        <w:spacing w:line="276" w:lineRule="auto"/>
        <w:contextualSpacing/>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45258D" w:rsidRPr="00880443">
        <w:rPr>
          <w:rFonts w:ascii="Sylfaen" w:hAnsi="Sylfaen" w:cs="Sylfaen"/>
          <w:color w:val="000000" w:themeColor="text1"/>
          <w:sz w:val="24"/>
          <w:szCs w:val="24"/>
        </w:rPr>
        <w:t xml:space="preserve">საანგარიშო პერიოდში </w:t>
      </w:r>
      <w:r w:rsidR="00982502" w:rsidRPr="00880443">
        <w:rPr>
          <w:rFonts w:ascii="Sylfaen" w:hAnsi="Sylfaen" w:cs="Sylfaen"/>
          <w:color w:val="000000" w:themeColor="text1"/>
          <w:sz w:val="24"/>
          <w:szCs w:val="24"/>
        </w:rPr>
        <w:t>სამინისტროს „მუზეუმების განვითარების  ხელშეწყობის პროგრამის ფარგლებში</w:t>
      </w:r>
      <w:r w:rsidR="0045258D" w:rsidRPr="00880443">
        <w:rPr>
          <w:rFonts w:ascii="Sylfaen" w:hAnsi="Sylfaen" w:cs="Sylfaen"/>
          <w:color w:val="000000" w:themeColor="text1"/>
          <w:sz w:val="24"/>
          <w:szCs w:val="24"/>
        </w:rPr>
        <w:t>“</w:t>
      </w:r>
      <w:r w:rsidR="00982502" w:rsidRPr="00880443">
        <w:rPr>
          <w:rFonts w:ascii="Sylfaen" w:hAnsi="Sylfaen" w:cs="Sylfaen"/>
          <w:color w:val="000000" w:themeColor="text1"/>
          <w:sz w:val="24"/>
          <w:szCs w:val="24"/>
        </w:rPr>
        <w:t xml:space="preserve"> ჩატარდა 2 ტრენინგი მუზეუმების ფონდების მცველებისთვის სამუზეუმო ფასეულობათა არღიცხვა - დაცვის თაობაზე, რომელშიც მონაწილეობა მიიღო 12 სსიპ მუზეუმის  24 თანამშრომელმა. </w:t>
      </w:r>
    </w:p>
    <w:p w14:paraId="239A63A5" w14:textId="77777777" w:rsidR="00CB311A" w:rsidRPr="00880443" w:rsidRDefault="00CB311A" w:rsidP="00880443">
      <w:pPr>
        <w:tabs>
          <w:tab w:val="left" w:pos="709"/>
        </w:tabs>
        <w:spacing w:after="0" w:line="276" w:lineRule="auto"/>
        <w:jc w:val="both"/>
        <w:rPr>
          <w:rFonts w:ascii="Sylfaen" w:hAnsi="Sylfaen" w:cs="Sylfaen"/>
          <w:b/>
          <w:color w:val="FF0000"/>
          <w:sz w:val="24"/>
          <w:szCs w:val="24"/>
        </w:rPr>
      </w:pPr>
      <w:r w:rsidRPr="00880443">
        <w:rPr>
          <w:rFonts w:ascii="Sylfaen" w:hAnsi="Sylfaen"/>
          <w:color w:val="FF0000"/>
          <w:sz w:val="24"/>
          <w:szCs w:val="24"/>
          <w:lang w:val="en-US"/>
        </w:rPr>
        <w:t xml:space="preserve">           </w:t>
      </w:r>
      <w:r w:rsidRPr="00880443">
        <w:rPr>
          <w:rFonts w:ascii="Sylfaen" w:hAnsi="Sylfaen" w:cs="Sylfaen"/>
          <w:b/>
          <w:color w:val="000000" w:themeColor="text1"/>
          <w:sz w:val="24"/>
          <w:szCs w:val="24"/>
        </w:rPr>
        <w:t>ინდიკატორების და ბიუჯეტის შესრულება</w:t>
      </w:r>
    </w:p>
    <w:p w14:paraId="74ED7918" w14:textId="7E7FDB18" w:rsidR="00CB311A" w:rsidRPr="00880443" w:rsidRDefault="00CB311A" w:rsidP="00880443">
      <w:pPr>
        <w:spacing w:after="0" w:line="276" w:lineRule="auto"/>
        <w:jc w:val="both"/>
        <w:rPr>
          <w:rFonts w:ascii="Sylfaen" w:hAnsi="Sylfaen" w:cs="Sylfaen"/>
          <w:color w:val="FF0000"/>
          <w:sz w:val="24"/>
          <w:szCs w:val="24"/>
        </w:rPr>
      </w:pPr>
      <w:r w:rsidRPr="00880443">
        <w:rPr>
          <w:rFonts w:ascii="Sylfaen" w:hAnsi="Sylfaen"/>
          <w:color w:val="FF0000"/>
        </w:rPr>
        <w:t xml:space="preserve">            </w:t>
      </w:r>
      <w:r w:rsidRPr="00880443">
        <w:rPr>
          <w:rFonts w:ascii="Sylfaen" w:hAnsi="Sylfaen" w:cs="Sylfaen"/>
          <w:color w:val="000000" w:themeColor="text1"/>
          <w:sz w:val="24"/>
          <w:szCs w:val="24"/>
        </w:rPr>
        <w:t xml:space="preserve">2018 წელს, </w:t>
      </w:r>
      <w:r w:rsidR="00292AA0" w:rsidRPr="00880443">
        <w:rPr>
          <w:rFonts w:ascii="Sylfaen" w:hAnsi="Sylfaen" w:cs="Sylfaen"/>
          <w:color w:val="000000" w:themeColor="text1"/>
          <w:sz w:val="24"/>
          <w:szCs w:val="24"/>
        </w:rPr>
        <w:t>აქტივობის ფარგლებში</w:t>
      </w:r>
      <w:r w:rsidR="00192A24">
        <w:rPr>
          <w:rFonts w:ascii="Sylfaen" w:hAnsi="Sylfaen" w:cs="Sylfaen"/>
          <w:color w:val="000000" w:themeColor="text1"/>
          <w:sz w:val="24"/>
          <w:szCs w:val="24"/>
        </w:rPr>
        <w:t>,</w:t>
      </w:r>
      <w:r w:rsidR="00292AA0" w:rsidRPr="00880443">
        <w:rPr>
          <w:rFonts w:ascii="Sylfaen" w:hAnsi="Sylfaen" w:cs="Sylfaen"/>
          <w:color w:val="000000" w:themeColor="text1"/>
          <w:sz w:val="24"/>
          <w:szCs w:val="24"/>
        </w:rPr>
        <w:t xml:space="preserve"> დაგეგმილი იყო </w:t>
      </w:r>
      <w:r w:rsidR="0019236F" w:rsidRPr="00880443">
        <w:rPr>
          <w:rFonts w:ascii="Sylfaen" w:hAnsi="Sylfaen" w:cs="Sylfaen"/>
          <w:color w:val="000000" w:themeColor="text1"/>
          <w:sz w:val="24"/>
          <w:szCs w:val="24"/>
        </w:rPr>
        <w:t>რეგიონებში სამინისტროს დაქვემდებარებაში არსებული</w:t>
      </w:r>
      <w:r w:rsidR="00292AA0" w:rsidRPr="00880443">
        <w:rPr>
          <w:rFonts w:ascii="Sylfaen" w:hAnsi="Sylfaen" w:cs="Sylfaen"/>
          <w:color w:val="000000" w:themeColor="text1"/>
          <w:sz w:val="24"/>
          <w:szCs w:val="24"/>
        </w:rPr>
        <w:t xml:space="preserve"> 13</w:t>
      </w:r>
      <w:r w:rsidR="0019236F" w:rsidRPr="00880443">
        <w:rPr>
          <w:rFonts w:ascii="Sylfaen" w:hAnsi="Sylfaen" w:cs="Sylfaen"/>
          <w:color w:val="000000" w:themeColor="text1"/>
          <w:sz w:val="24"/>
          <w:szCs w:val="24"/>
        </w:rPr>
        <w:t xml:space="preserve"> სსიპ-ის  (მუზეუმებისა და სახლ-მუზეუმების) </w:t>
      </w:r>
      <w:r w:rsidR="00292AA0" w:rsidRPr="00880443">
        <w:rPr>
          <w:rFonts w:ascii="Sylfaen" w:hAnsi="Sylfaen" w:cs="Sylfaen"/>
          <w:color w:val="000000" w:themeColor="text1"/>
          <w:sz w:val="24"/>
          <w:szCs w:val="24"/>
        </w:rPr>
        <w:t>დაფინანსება. საანგარიშო პერიოდში</w:t>
      </w:r>
      <w:r w:rsidR="00192A24">
        <w:rPr>
          <w:rFonts w:ascii="Sylfaen" w:hAnsi="Sylfaen" w:cs="Sylfaen"/>
          <w:color w:val="000000" w:themeColor="text1"/>
          <w:sz w:val="24"/>
          <w:szCs w:val="24"/>
        </w:rPr>
        <w:t>,</w:t>
      </w:r>
      <w:r w:rsidR="00292AA0" w:rsidRPr="00880443">
        <w:rPr>
          <w:rFonts w:ascii="Sylfaen" w:hAnsi="Sylfaen" w:cs="Sylfaen"/>
          <w:color w:val="000000" w:themeColor="text1"/>
          <w:sz w:val="24"/>
          <w:szCs w:val="24"/>
        </w:rPr>
        <w:t xml:space="preserve"> განხორციელდა რეგიონებში სამინისტროს დაქვემდებარებაში არსებული 12 სსიპ-ის (მუზეუმების, სახლ-მუზეუმების), ასევე, მუზეუმ-ნაკრძალების დაფინანსება.</w:t>
      </w:r>
      <w:r w:rsidR="00292AA0" w:rsidRPr="00880443">
        <w:rPr>
          <w:rFonts w:ascii="Sylfaen" w:hAnsi="Sylfaen"/>
          <w:color w:val="000000" w:themeColor="text1"/>
          <w:sz w:val="20"/>
          <w:szCs w:val="20"/>
        </w:rPr>
        <w:t xml:space="preserve"> </w:t>
      </w:r>
    </w:p>
    <w:p w14:paraId="554B8AD9" w14:textId="34F1F391" w:rsidR="00CB311A" w:rsidRPr="00880443" w:rsidRDefault="00CB311A"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ბიუჯეტი განისაზღვრა </w:t>
      </w:r>
      <w:r w:rsidR="00D613FB" w:rsidRPr="00880443">
        <w:rPr>
          <w:rFonts w:ascii="Sylfaen" w:hAnsi="Sylfaen" w:cs="Sylfaen"/>
          <w:color w:val="000000" w:themeColor="text1"/>
          <w:sz w:val="24"/>
          <w:szCs w:val="24"/>
        </w:rPr>
        <w:t>983</w:t>
      </w:r>
      <w:r w:rsidR="00AC273D" w:rsidRPr="00880443">
        <w:rPr>
          <w:rFonts w:ascii="Sylfaen" w:hAnsi="Sylfaen" w:cs="Sylfaen"/>
          <w:color w:val="000000" w:themeColor="text1"/>
          <w:sz w:val="24"/>
          <w:szCs w:val="24"/>
        </w:rPr>
        <w:t xml:space="preserve">,000 </w:t>
      </w:r>
      <w:r w:rsidRPr="00880443">
        <w:rPr>
          <w:rFonts w:ascii="Sylfaen" w:hAnsi="Sylfaen" w:cs="Sylfaen"/>
          <w:color w:val="000000" w:themeColor="text1"/>
          <w:sz w:val="24"/>
          <w:szCs w:val="24"/>
        </w:rPr>
        <w:t xml:space="preserve">ლარით და ბიუჯეტის ფაქტიურმა ათვისებამ შეადგინა </w:t>
      </w:r>
      <w:r w:rsidR="00D613FB" w:rsidRPr="00880443">
        <w:rPr>
          <w:rFonts w:ascii="Sylfaen" w:hAnsi="Sylfaen" w:cs="Sylfaen"/>
          <w:color w:val="000000" w:themeColor="text1"/>
          <w:sz w:val="24"/>
          <w:szCs w:val="24"/>
        </w:rPr>
        <w:t>1,325</w:t>
      </w:r>
      <w:r w:rsidR="00AC273D" w:rsidRPr="00880443">
        <w:rPr>
          <w:rFonts w:ascii="Sylfaen" w:hAnsi="Sylfaen" w:cs="Sylfaen"/>
          <w:color w:val="000000" w:themeColor="text1"/>
          <w:sz w:val="24"/>
          <w:szCs w:val="24"/>
        </w:rPr>
        <w:t xml:space="preserve">,000 </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CB311A" w:rsidRPr="00880443" w14:paraId="6BC10164" w14:textId="77777777" w:rsidTr="0094742F">
        <w:tc>
          <w:tcPr>
            <w:tcW w:w="9776" w:type="dxa"/>
            <w:gridSpan w:val="2"/>
            <w:shd w:val="clear" w:color="auto" w:fill="0070C0"/>
          </w:tcPr>
          <w:p w14:paraId="4E1A8DDC" w14:textId="635FA488" w:rsidR="00CB311A" w:rsidRPr="00880443" w:rsidRDefault="00CB311A"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3: 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r>
      <w:tr w:rsidR="00CB311A" w:rsidRPr="00880443" w14:paraId="27D37FEF" w14:textId="77777777" w:rsidTr="0094742F">
        <w:tc>
          <w:tcPr>
            <w:tcW w:w="5098" w:type="dxa"/>
          </w:tcPr>
          <w:p w14:paraId="665F5CAD" w14:textId="77777777"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737342B8" w14:textId="5337F814" w:rsidR="00CB311A" w:rsidRPr="006D180D" w:rsidRDefault="00CB311A"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 1.3.</w:t>
            </w:r>
            <w:r w:rsidR="00A67288" w:rsidRPr="00880443">
              <w:rPr>
                <w:rFonts w:ascii="Sylfaen" w:hAnsi="Sylfaen"/>
                <w:color w:val="000000" w:themeColor="text1"/>
                <w:sz w:val="20"/>
                <w:szCs w:val="20"/>
              </w:rPr>
              <w:t>5</w:t>
            </w:r>
            <w:r w:rsidRPr="00880443">
              <w:rPr>
                <w:rFonts w:ascii="Sylfaen" w:hAnsi="Sylfaen"/>
                <w:color w:val="000000" w:themeColor="text1"/>
                <w:sz w:val="20"/>
                <w:szCs w:val="20"/>
              </w:rPr>
              <w:t xml:space="preserve"> </w:t>
            </w:r>
            <w:r w:rsidR="00A67288" w:rsidRPr="00880443">
              <w:rPr>
                <w:rFonts w:ascii="Sylfaen" w:hAnsi="Sylfaen"/>
                <w:color w:val="000000" w:themeColor="text1"/>
                <w:sz w:val="20"/>
                <w:szCs w:val="20"/>
              </w:rPr>
              <w:t>კულტურული მემკვიდრეობის დაცვა და სამუზეუმო სისტემის სრულყოფა</w:t>
            </w:r>
          </w:p>
        </w:tc>
      </w:tr>
      <w:tr w:rsidR="00CB311A" w:rsidRPr="00880443" w14:paraId="7339897F" w14:textId="77777777" w:rsidTr="0094742F">
        <w:tc>
          <w:tcPr>
            <w:tcW w:w="5098" w:type="dxa"/>
          </w:tcPr>
          <w:p w14:paraId="77DFCDA9" w14:textId="77777777"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5FE1C46E" w14:textId="6D6C5397" w:rsidR="00CB311A" w:rsidRPr="00880443" w:rsidRDefault="00CB311A" w:rsidP="00880443">
            <w:pPr>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საქართველოს განათლების, მეცნიერების, კულტურისა და სპორტის სამინისტრო</w:t>
            </w:r>
            <w:r w:rsidR="00A67288" w:rsidRPr="00880443">
              <w:rPr>
                <w:rFonts w:ascii="Sylfaen" w:hAnsi="Sylfaen" w:cs="Sylfaen"/>
                <w:color w:val="000000" w:themeColor="text1"/>
                <w:sz w:val="20"/>
                <w:szCs w:val="20"/>
              </w:rPr>
              <w:t xml:space="preserve"> </w:t>
            </w:r>
          </w:p>
        </w:tc>
      </w:tr>
      <w:tr w:rsidR="00CB311A" w:rsidRPr="00880443" w14:paraId="6097706B" w14:textId="77777777" w:rsidTr="0094742F">
        <w:tc>
          <w:tcPr>
            <w:tcW w:w="9776" w:type="dxa"/>
            <w:gridSpan w:val="2"/>
            <w:shd w:val="clear" w:color="auto" w:fill="E7E6E6" w:themeFill="background2"/>
          </w:tcPr>
          <w:p w14:paraId="015CCFAA" w14:textId="77777777" w:rsidR="00CB311A" w:rsidRPr="00880443" w:rsidRDefault="00CB311A"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CB311A" w:rsidRPr="00880443" w14:paraId="27DB5F3D" w14:textId="77777777" w:rsidTr="0094742F">
        <w:trPr>
          <w:trHeight w:val="699"/>
        </w:trPr>
        <w:tc>
          <w:tcPr>
            <w:tcW w:w="5098" w:type="dxa"/>
          </w:tcPr>
          <w:p w14:paraId="2CC09389" w14:textId="77777777" w:rsidR="00CB311A" w:rsidRPr="00880443" w:rsidRDefault="00CB311A"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72E8CBD4" w14:textId="71854522" w:rsidR="00CB311A" w:rsidRPr="00880443" w:rsidRDefault="000D2B31" w:rsidP="00880443">
            <w:pPr>
              <w:spacing w:after="120" w:line="276" w:lineRule="auto"/>
              <w:jc w:val="both"/>
              <w:rPr>
                <w:rFonts w:ascii="Sylfaen" w:hAnsi="Sylfaen"/>
                <w:color w:val="000000" w:themeColor="text1"/>
              </w:rPr>
            </w:pPr>
            <w:r w:rsidRPr="00880443">
              <w:rPr>
                <w:rFonts w:ascii="Sylfaen" w:hAnsi="Sylfaen"/>
                <w:color w:val="000000" w:themeColor="text1"/>
                <w:sz w:val="20"/>
                <w:szCs w:val="20"/>
              </w:rPr>
              <w:t>ყოველწლიურად განხორციელდება რეგიონებში სამინისტროს დაქვემდებარებაში არსებული 13 სსიპ-ის (მუზეუმების, მუზეუმ-ნაკრძალების, სახლ-მუზეუმების) დაფინანსება</w:t>
            </w:r>
          </w:p>
        </w:tc>
        <w:tc>
          <w:tcPr>
            <w:tcW w:w="4678" w:type="dxa"/>
          </w:tcPr>
          <w:p w14:paraId="67E074C8" w14:textId="77777777" w:rsidR="00CB311A" w:rsidRPr="00880443" w:rsidRDefault="00CB311A"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8ED04BC" w14:textId="01526164" w:rsidR="00CB311A" w:rsidRPr="00880443" w:rsidRDefault="00E60DD9" w:rsidP="00880443">
            <w:pPr>
              <w:spacing w:after="120" w:line="276" w:lineRule="auto"/>
              <w:jc w:val="both"/>
              <w:rPr>
                <w:rFonts w:ascii="Sylfaen" w:hAnsi="Sylfaen"/>
                <w:color w:val="000000" w:themeColor="text1"/>
                <w:lang w:val="en-US"/>
              </w:rPr>
            </w:pPr>
            <w:r w:rsidRPr="00880443">
              <w:rPr>
                <w:rFonts w:ascii="Sylfaen" w:hAnsi="Sylfaen"/>
                <w:color w:val="000000" w:themeColor="text1"/>
                <w:sz w:val="20"/>
                <w:szCs w:val="20"/>
              </w:rPr>
              <w:t xml:space="preserve">2018 წელს, </w:t>
            </w:r>
            <w:r w:rsidR="00E6769C" w:rsidRPr="00880443">
              <w:rPr>
                <w:rFonts w:ascii="Sylfaen" w:hAnsi="Sylfaen"/>
                <w:color w:val="000000" w:themeColor="text1"/>
                <w:sz w:val="20"/>
                <w:szCs w:val="20"/>
              </w:rPr>
              <w:t xml:space="preserve">განხორციელდა რეგიონებში სამინისტროს დაქვემდებარებაში არსებული 12 სსიპ-ის (მუზეუმების, სახლ-მუზეუმების), ასევე, მუზეუმ-ნაკრძალების დაფინანსება </w:t>
            </w:r>
          </w:p>
        </w:tc>
      </w:tr>
      <w:tr w:rsidR="00CB311A" w:rsidRPr="00880443" w14:paraId="54B1CA9B" w14:textId="77777777" w:rsidTr="0094742F">
        <w:tc>
          <w:tcPr>
            <w:tcW w:w="9776" w:type="dxa"/>
            <w:gridSpan w:val="2"/>
            <w:shd w:val="clear" w:color="auto" w:fill="E7E6E6" w:themeFill="background2"/>
          </w:tcPr>
          <w:p w14:paraId="25E170D1" w14:textId="77777777" w:rsidR="00CB311A" w:rsidRPr="00880443" w:rsidRDefault="00CB311A"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CB311A" w:rsidRPr="00880443" w14:paraId="509FE7FE" w14:textId="77777777" w:rsidTr="0094742F">
        <w:trPr>
          <w:trHeight w:val="233"/>
        </w:trPr>
        <w:tc>
          <w:tcPr>
            <w:tcW w:w="5098" w:type="dxa"/>
          </w:tcPr>
          <w:p w14:paraId="43B67D7E" w14:textId="73BA158F"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D40A7C" w:rsidRPr="00880443">
              <w:rPr>
                <w:rFonts w:ascii="Sylfaen" w:hAnsi="Sylfaen"/>
                <w:color w:val="000000" w:themeColor="text1"/>
                <w:sz w:val="20"/>
                <w:szCs w:val="20"/>
                <w:u w:val="single"/>
              </w:rPr>
              <w:t>983</w:t>
            </w:r>
            <w:r w:rsidR="000D2B31" w:rsidRPr="00880443">
              <w:rPr>
                <w:rFonts w:ascii="Sylfaen" w:hAnsi="Sylfaen"/>
                <w:color w:val="000000" w:themeColor="text1"/>
                <w:sz w:val="20"/>
                <w:szCs w:val="20"/>
                <w:u w:val="single"/>
              </w:rPr>
              <w:t xml:space="preserve">,000 </w:t>
            </w:r>
            <w:r w:rsidRPr="00880443">
              <w:rPr>
                <w:rFonts w:ascii="Sylfaen" w:hAnsi="Sylfaen"/>
                <w:color w:val="000000" w:themeColor="text1"/>
                <w:sz w:val="20"/>
                <w:szCs w:val="20"/>
                <w:u w:val="single"/>
              </w:rPr>
              <w:t>ლარი</w:t>
            </w:r>
          </w:p>
        </w:tc>
        <w:tc>
          <w:tcPr>
            <w:tcW w:w="4678" w:type="dxa"/>
          </w:tcPr>
          <w:p w14:paraId="4AF914CD" w14:textId="304B991A"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D5392A" w:rsidRPr="00880443">
              <w:rPr>
                <w:rFonts w:ascii="Sylfaen" w:hAnsi="Sylfaen"/>
                <w:color w:val="000000" w:themeColor="text1"/>
                <w:sz w:val="20"/>
                <w:szCs w:val="20"/>
                <w:u w:val="single"/>
              </w:rPr>
              <w:t>1,325</w:t>
            </w:r>
            <w:r w:rsidR="000D2B31" w:rsidRPr="00880443">
              <w:rPr>
                <w:rFonts w:ascii="Sylfaen" w:hAnsi="Sylfaen"/>
                <w:color w:val="000000" w:themeColor="text1"/>
                <w:sz w:val="20"/>
                <w:szCs w:val="20"/>
                <w:u w:val="single"/>
              </w:rPr>
              <w:t>,000 ლარი</w:t>
            </w:r>
          </w:p>
        </w:tc>
      </w:tr>
    </w:tbl>
    <w:p w14:paraId="43267FE2" w14:textId="77777777" w:rsidR="00CB311A" w:rsidRPr="00880443" w:rsidRDefault="00CB311A"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E46C78" w:rsidRPr="00880443" w14:paraId="5C3B57C2" w14:textId="77777777" w:rsidTr="002F7170">
        <w:trPr>
          <w:trHeight w:val="625"/>
        </w:trPr>
        <w:tc>
          <w:tcPr>
            <w:tcW w:w="1033" w:type="dxa"/>
            <w:vMerge w:val="restart"/>
          </w:tcPr>
          <w:p w14:paraId="005F2FBD" w14:textId="77777777" w:rsidR="00E46C78" w:rsidRPr="00880443" w:rsidRDefault="00E46C78" w:rsidP="00880443">
            <w:pPr>
              <w:spacing w:line="276" w:lineRule="auto"/>
              <w:jc w:val="center"/>
              <w:rPr>
                <w:rFonts w:ascii="Sylfaen" w:hAnsi="Sylfaen"/>
                <w:color w:val="000000" w:themeColor="text1"/>
                <w:sz w:val="16"/>
                <w:szCs w:val="20"/>
              </w:rPr>
            </w:pPr>
          </w:p>
          <w:p w14:paraId="5EB70A4C" w14:textId="77777777" w:rsidR="00E46C78" w:rsidRPr="00880443" w:rsidRDefault="00E46C78" w:rsidP="00880443">
            <w:pPr>
              <w:spacing w:line="276" w:lineRule="auto"/>
              <w:jc w:val="center"/>
              <w:rPr>
                <w:rFonts w:ascii="Sylfaen" w:hAnsi="Sylfaen"/>
                <w:color w:val="000000" w:themeColor="text1"/>
                <w:sz w:val="16"/>
                <w:szCs w:val="20"/>
              </w:rPr>
            </w:pPr>
          </w:p>
          <w:p w14:paraId="2F12FEFF" w14:textId="77777777" w:rsidR="00E46C78" w:rsidRPr="00880443" w:rsidRDefault="00E46C78" w:rsidP="00880443">
            <w:pPr>
              <w:spacing w:line="276" w:lineRule="auto"/>
              <w:jc w:val="center"/>
              <w:rPr>
                <w:rFonts w:ascii="Sylfaen" w:hAnsi="Sylfaen"/>
                <w:color w:val="000000" w:themeColor="text1"/>
                <w:sz w:val="16"/>
                <w:szCs w:val="20"/>
              </w:rPr>
            </w:pPr>
          </w:p>
          <w:p w14:paraId="06CD4865" w14:textId="77777777" w:rsidR="00E46C78" w:rsidRPr="00880443" w:rsidRDefault="00E46C78"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0C5EF04F" w14:textId="77777777" w:rsidR="00E46C78" w:rsidRPr="00880443" w:rsidRDefault="00E46C78"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3135C138"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764255DC"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69E4D4ED"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0AC9799E"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6E4B5CFD" w14:textId="77777777" w:rsidR="00E46C78" w:rsidRPr="00880443" w:rsidRDefault="00E46C78" w:rsidP="00880443">
            <w:pPr>
              <w:spacing w:line="276" w:lineRule="auto"/>
              <w:jc w:val="both"/>
              <w:rPr>
                <w:rFonts w:ascii="Sylfaen" w:hAnsi="Sylfaen"/>
                <w:color w:val="000000" w:themeColor="text1"/>
                <w:sz w:val="16"/>
              </w:rPr>
            </w:pPr>
          </w:p>
        </w:tc>
      </w:tr>
      <w:tr w:rsidR="00E46C78" w:rsidRPr="00880443" w14:paraId="446E1AE6" w14:textId="77777777" w:rsidTr="002F7170">
        <w:trPr>
          <w:trHeight w:val="228"/>
        </w:trPr>
        <w:tc>
          <w:tcPr>
            <w:tcW w:w="1033" w:type="dxa"/>
            <w:vMerge/>
          </w:tcPr>
          <w:p w14:paraId="6BA2A56F" w14:textId="77777777" w:rsidR="00E46C78" w:rsidRPr="00880443" w:rsidRDefault="00E46C7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9B18C1B"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0B58E086" w14:textId="54832C12" w:rsidR="00E46C78" w:rsidRPr="00880443" w:rsidRDefault="00E46C78" w:rsidP="00880443">
            <w:pPr>
              <w:spacing w:line="276" w:lineRule="auto"/>
              <w:jc w:val="center"/>
              <w:rPr>
                <w:rFonts w:ascii="Sylfaen" w:hAnsi="Sylfaen"/>
                <w:color w:val="000000" w:themeColor="text1"/>
                <w:sz w:val="16"/>
                <w:szCs w:val="20"/>
              </w:rPr>
            </w:pPr>
          </w:p>
        </w:tc>
        <w:tc>
          <w:tcPr>
            <w:tcW w:w="1483" w:type="dxa"/>
          </w:tcPr>
          <w:p w14:paraId="6BAA19B1" w14:textId="473EA021" w:rsidR="00E46C78" w:rsidRPr="00880443" w:rsidRDefault="006B146A"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77A89129" w14:textId="77777777" w:rsidR="00E46C78" w:rsidRPr="00880443" w:rsidRDefault="00E46C78" w:rsidP="00880443">
            <w:pPr>
              <w:spacing w:line="276" w:lineRule="auto"/>
              <w:jc w:val="center"/>
              <w:rPr>
                <w:rFonts w:ascii="Sylfaen" w:hAnsi="Sylfaen"/>
                <w:color w:val="000000" w:themeColor="text1"/>
                <w:sz w:val="16"/>
                <w:szCs w:val="20"/>
              </w:rPr>
            </w:pPr>
          </w:p>
        </w:tc>
        <w:tc>
          <w:tcPr>
            <w:tcW w:w="1631" w:type="dxa"/>
          </w:tcPr>
          <w:p w14:paraId="18D5C776" w14:textId="77777777" w:rsidR="00E46C78" w:rsidRPr="00880443" w:rsidRDefault="00E46C78" w:rsidP="00880443">
            <w:pPr>
              <w:spacing w:line="276" w:lineRule="auto"/>
              <w:jc w:val="center"/>
              <w:rPr>
                <w:rFonts w:ascii="Sylfaen" w:hAnsi="Sylfaen"/>
                <w:b/>
                <w:color w:val="000000" w:themeColor="text1"/>
                <w:sz w:val="16"/>
                <w:szCs w:val="20"/>
                <w:lang w:val="en-US"/>
              </w:rPr>
            </w:pPr>
          </w:p>
        </w:tc>
        <w:tc>
          <w:tcPr>
            <w:tcW w:w="1335" w:type="dxa"/>
          </w:tcPr>
          <w:p w14:paraId="5C51AD31" w14:textId="77777777" w:rsidR="00E46C78" w:rsidRPr="00880443" w:rsidRDefault="00E46C78" w:rsidP="00880443">
            <w:pPr>
              <w:spacing w:line="276" w:lineRule="auto"/>
              <w:jc w:val="both"/>
              <w:rPr>
                <w:rFonts w:ascii="Sylfaen" w:hAnsi="Sylfaen"/>
                <w:color w:val="000000" w:themeColor="text1"/>
                <w:sz w:val="16"/>
              </w:rPr>
            </w:pPr>
          </w:p>
        </w:tc>
      </w:tr>
      <w:tr w:rsidR="00E46C78" w:rsidRPr="00880443" w14:paraId="0C9D7711" w14:textId="77777777" w:rsidTr="002F7170">
        <w:trPr>
          <w:trHeight w:val="1110"/>
        </w:trPr>
        <w:tc>
          <w:tcPr>
            <w:tcW w:w="1033" w:type="dxa"/>
            <w:vMerge/>
          </w:tcPr>
          <w:p w14:paraId="4F0ACB30" w14:textId="77777777" w:rsidR="00E46C78" w:rsidRPr="00880443" w:rsidRDefault="00E46C78" w:rsidP="00880443">
            <w:pPr>
              <w:spacing w:line="276" w:lineRule="auto"/>
              <w:jc w:val="both"/>
              <w:rPr>
                <w:rFonts w:ascii="Sylfaen" w:hAnsi="Sylfaen"/>
                <w:color w:val="000000" w:themeColor="text1"/>
                <w:sz w:val="16"/>
                <w:szCs w:val="20"/>
              </w:rPr>
            </w:pPr>
          </w:p>
        </w:tc>
        <w:tc>
          <w:tcPr>
            <w:tcW w:w="1038" w:type="dxa"/>
          </w:tcPr>
          <w:p w14:paraId="6C21BDE9" w14:textId="77777777" w:rsidR="00E46C78" w:rsidRPr="00880443" w:rsidRDefault="00E46C78"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57F8CCD"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694989BC"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4535D567"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3D489DAB"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25D58D61" w14:textId="77777777" w:rsidR="00E46C78" w:rsidRPr="00880443" w:rsidRDefault="00E46C78"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E46C78" w:rsidRPr="00880443" w14:paraId="761E16F7" w14:textId="77777777" w:rsidTr="002F7170">
        <w:trPr>
          <w:trHeight w:val="406"/>
        </w:trPr>
        <w:tc>
          <w:tcPr>
            <w:tcW w:w="1033" w:type="dxa"/>
            <w:vMerge/>
          </w:tcPr>
          <w:p w14:paraId="0FED7CD4" w14:textId="77777777" w:rsidR="00E46C78" w:rsidRPr="00880443" w:rsidRDefault="00E46C7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4DA8697"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6E6A23D2" w14:textId="77777777" w:rsidR="00E46C78" w:rsidRPr="00880443" w:rsidRDefault="00E46C78" w:rsidP="00880443">
            <w:pPr>
              <w:spacing w:line="276" w:lineRule="auto"/>
              <w:jc w:val="center"/>
              <w:rPr>
                <w:rFonts w:ascii="Sylfaen" w:hAnsi="Sylfaen"/>
                <w:color w:val="000000" w:themeColor="text1"/>
                <w:sz w:val="16"/>
                <w:szCs w:val="20"/>
              </w:rPr>
            </w:pPr>
          </w:p>
        </w:tc>
        <w:tc>
          <w:tcPr>
            <w:tcW w:w="1483" w:type="dxa"/>
          </w:tcPr>
          <w:p w14:paraId="78ED2EBD" w14:textId="77777777" w:rsidR="00E46C78" w:rsidRPr="00880443" w:rsidRDefault="00E46C7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E2707D0" w14:textId="77777777" w:rsidR="00E46C78" w:rsidRPr="00880443" w:rsidRDefault="00E46C78" w:rsidP="00880443">
            <w:pPr>
              <w:spacing w:line="276" w:lineRule="auto"/>
              <w:jc w:val="center"/>
              <w:rPr>
                <w:rFonts w:ascii="Sylfaen" w:hAnsi="Sylfaen"/>
                <w:color w:val="000000" w:themeColor="text1"/>
                <w:sz w:val="16"/>
                <w:szCs w:val="20"/>
              </w:rPr>
            </w:pPr>
          </w:p>
        </w:tc>
        <w:tc>
          <w:tcPr>
            <w:tcW w:w="1631" w:type="dxa"/>
          </w:tcPr>
          <w:p w14:paraId="7A6399D7" w14:textId="77777777" w:rsidR="00E46C78" w:rsidRPr="00880443" w:rsidRDefault="00E46C78" w:rsidP="00880443">
            <w:pPr>
              <w:spacing w:line="276" w:lineRule="auto"/>
              <w:jc w:val="center"/>
              <w:rPr>
                <w:rFonts w:ascii="Sylfaen" w:hAnsi="Sylfaen"/>
                <w:color w:val="000000" w:themeColor="text1"/>
                <w:sz w:val="16"/>
                <w:szCs w:val="20"/>
              </w:rPr>
            </w:pPr>
          </w:p>
        </w:tc>
        <w:tc>
          <w:tcPr>
            <w:tcW w:w="1335" w:type="dxa"/>
          </w:tcPr>
          <w:p w14:paraId="5A11C0CB" w14:textId="77777777" w:rsidR="00E46C78" w:rsidRPr="00880443" w:rsidRDefault="00E46C78" w:rsidP="00880443">
            <w:pPr>
              <w:spacing w:line="276" w:lineRule="auto"/>
              <w:jc w:val="both"/>
              <w:rPr>
                <w:rFonts w:ascii="Sylfaen" w:hAnsi="Sylfaen"/>
                <w:color w:val="000000" w:themeColor="text1"/>
                <w:sz w:val="16"/>
              </w:rPr>
            </w:pPr>
          </w:p>
        </w:tc>
      </w:tr>
    </w:tbl>
    <w:p w14:paraId="6EE5C647" w14:textId="77777777" w:rsidR="00CB311A" w:rsidRDefault="00CB311A" w:rsidP="00880443">
      <w:pPr>
        <w:spacing w:after="0" w:line="276" w:lineRule="auto"/>
        <w:rPr>
          <w:rFonts w:ascii="Sylfaen" w:hAnsi="Sylfaen" w:cs="Arial"/>
          <w:b/>
          <w:color w:val="FF0000"/>
          <w:sz w:val="26"/>
          <w:szCs w:val="26"/>
          <w:lang w:val="en-US"/>
        </w:rPr>
      </w:pPr>
    </w:p>
    <w:p w14:paraId="06ED91C1" w14:textId="77777777" w:rsidR="00EB4D7D" w:rsidRDefault="00EB4D7D" w:rsidP="00880443">
      <w:pPr>
        <w:spacing w:after="0" w:line="276" w:lineRule="auto"/>
        <w:rPr>
          <w:rFonts w:ascii="Sylfaen" w:hAnsi="Sylfaen" w:cs="Arial"/>
          <w:b/>
          <w:color w:val="FF0000"/>
          <w:sz w:val="26"/>
          <w:szCs w:val="26"/>
          <w:lang w:val="en-US"/>
        </w:rPr>
      </w:pPr>
    </w:p>
    <w:p w14:paraId="62FD43BF" w14:textId="77777777" w:rsidR="00EB4D7D" w:rsidRDefault="00EB4D7D" w:rsidP="00880443">
      <w:pPr>
        <w:spacing w:after="0" w:line="276" w:lineRule="auto"/>
        <w:rPr>
          <w:rFonts w:ascii="Sylfaen" w:hAnsi="Sylfaen" w:cs="Arial"/>
          <w:b/>
          <w:color w:val="FF0000"/>
          <w:sz w:val="26"/>
          <w:szCs w:val="26"/>
          <w:lang w:val="en-US"/>
        </w:rPr>
      </w:pPr>
    </w:p>
    <w:p w14:paraId="291CDDCA" w14:textId="77777777" w:rsidR="00EB4D7D" w:rsidRDefault="00EB4D7D" w:rsidP="00880443">
      <w:pPr>
        <w:spacing w:after="0" w:line="276" w:lineRule="auto"/>
        <w:rPr>
          <w:rFonts w:ascii="Sylfaen" w:hAnsi="Sylfaen" w:cs="Arial"/>
          <w:b/>
          <w:color w:val="FF0000"/>
          <w:sz w:val="26"/>
          <w:szCs w:val="26"/>
          <w:lang w:val="en-US"/>
        </w:rPr>
      </w:pPr>
    </w:p>
    <w:p w14:paraId="53755B55" w14:textId="77777777" w:rsidR="00EB4D7D" w:rsidRDefault="00EB4D7D" w:rsidP="00880443">
      <w:pPr>
        <w:spacing w:after="0" w:line="276" w:lineRule="auto"/>
        <w:rPr>
          <w:rFonts w:ascii="Sylfaen" w:hAnsi="Sylfaen" w:cs="Arial"/>
          <w:b/>
          <w:color w:val="FF0000"/>
          <w:sz w:val="26"/>
          <w:szCs w:val="26"/>
          <w:lang w:val="en-US"/>
        </w:rPr>
      </w:pPr>
    </w:p>
    <w:p w14:paraId="583DBA9F" w14:textId="77777777" w:rsidR="00EB4D7D" w:rsidRDefault="00EB4D7D" w:rsidP="00880443">
      <w:pPr>
        <w:spacing w:after="0" w:line="276" w:lineRule="auto"/>
        <w:rPr>
          <w:rFonts w:ascii="Sylfaen" w:hAnsi="Sylfaen" w:cs="Arial"/>
          <w:b/>
          <w:color w:val="FF0000"/>
          <w:sz w:val="26"/>
          <w:szCs w:val="26"/>
          <w:lang w:val="en-US"/>
        </w:rPr>
      </w:pPr>
    </w:p>
    <w:p w14:paraId="532D516F" w14:textId="77777777" w:rsidR="00EB4D7D" w:rsidRDefault="00EB4D7D" w:rsidP="00880443">
      <w:pPr>
        <w:spacing w:after="0" w:line="276" w:lineRule="auto"/>
        <w:rPr>
          <w:rFonts w:ascii="Sylfaen" w:hAnsi="Sylfaen" w:cs="Arial"/>
          <w:b/>
          <w:color w:val="FF0000"/>
          <w:sz w:val="26"/>
          <w:szCs w:val="26"/>
          <w:lang w:val="en-US"/>
        </w:rPr>
      </w:pPr>
    </w:p>
    <w:p w14:paraId="0C99E9D7" w14:textId="77777777" w:rsidR="00EB4D7D" w:rsidRDefault="00EB4D7D" w:rsidP="00880443">
      <w:pPr>
        <w:spacing w:after="0" w:line="276" w:lineRule="auto"/>
        <w:rPr>
          <w:rFonts w:ascii="Sylfaen" w:hAnsi="Sylfaen" w:cs="Arial"/>
          <w:b/>
          <w:color w:val="FF0000"/>
          <w:sz w:val="26"/>
          <w:szCs w:val="26"/>
          <w:lang w:val="en-US"/>
        </w:rPr>
      </w:pPr>
    </w:p>
    <w:p w14:paraId="07ACA0C5" w14:textId="77777777" w:rsidR="00EB4D7D" w:rsidRDefault="00EB4D7D" w:rsidP="00880443">
      <w:pPr>
        <w:spacing w:after="0" w:line="276" w:lineRule="auto"/>
        <w:rPr>
          <w:rFonts w:ascii="Sylfaen" w:hAnsi="Sylfaen" w:cs="Arial"/>
          <w:b/>
          <w:color w:val="FF0000"/>
          <w:sz w:val="26"/>
          <w:szCs w:val="26"/>
          <w:lang w:val="en-US"/>
        </w:rPr>
      </w:pPr>
    </w:p>
    <w:p w14:paraId="04A059DF" w14:textId="77777777" w:rsidR="00EB4D7D" w:rsidRDefault="00EB4D7D" w:rsidP="00880443">
      <w:pPr>
        <w:spacing w:after="0" w:line="276" w:lineRule="auto"/>
        <w:rPr>
          <w:rFonts w:ascii="Sylfaen" w:hAnsi="Sylfaen" w:cs="Arial"/>
          <w:b/>
          <w:color w:val="FF0000"/>
          <w:sz w:val="26"/>
          <w:szCs w:val="26"/>
          <w:lang w:val="en-US"/>
        </w:rPr>
      </w:pPr>
    </w:p>
    <w:p w14:paraId="16A46B40" w14:textId="77777777" w:rsidR="00EB4D7D" w:rsidRDefault="00EB4D7D" w:rsidP="00880443">
      <w:pPr>
        <w:spacing w:after="0" w:line="276" w:lineRule="auto"/>
        <w:rPr>
          <w:rFonts w:ascii="Sylfaen" w:hAnsi="Sylfaen" w:cs="Arial"/>
          <w:b/>
          <w:color w:val="FF0000"/>
          <w:sz w:val="26"/>
          <w:szCs w:val="26"/>
          <w:lang w:val="en-US"/>
        </w:rPr>
      </w:pPr>
    </w:p>
    <w:p w14:paraId="3CB3224F" w14:textId="77777777" w:rsidR="00EB4D7D" w:rsidRDefault="00EB4D7D" w:rsidP="00880443">
      <w:pPr>
        <w:spacing w:after="0" w:line="276" w:lineRule="auto"/>
        <w:rPr>
          <w:rFonts w:ascii="Sylfaen" w:hAnsi="Sylfaen" w:cs="Arial"/>
          <w:b/>
          <w:color w:val="FF0000"/>
          <w:sz w:val="26"/>
          <w:szCs w:val="26"/>
          <w:lang w:val="en-US"/>
        </w:rPr>
      </w:pPr>
    </w:p>
    <w:p w14:paraId="3F38030C" w14:textId="77777777" w:rsidR="00EB4D7D" w:rsidRDefault="00EB4D7D" w:rsidP="00880443">
      <w:pPr>
        <w:spacing w:after="0" w:line="276" w:lineRule="auto"/>
        <w:rPr>
          <w:rFonts w:ascii="Sylfaen" w:hAnsi="Sylfaen" w:cs="Arial"/>
          <w:b/>
          <w:color w:val="FF0000"/>
          <w:sz w:val="26"/>
          <w:szCs w:val="26"/>
          <w:lang w:val="en-US"/>
        </w:rPr>
      </w:pPr>
    </w:p>
    <w:p w14:paraId="62D9AEBC" w14:textId="77777777" w:rsidR="00EB4D7D" w:rsidRDefault="00EB4D7D" w:rsidP="00880443">
      <w:pPr>
        <w:spacing w:after="0" w:line="276" w:lineRule="auto"/>
        <w:rPr>
          <w:rFonts w:ascii="Sylfaen" w:hAnsi="Sylfaen" w:cs="Arial"/>
          <w:b/>
          <w:color w:val="FF0000"/>
          <w:sz w:val="26"/>
          <w:szCs w:val="26"/>
          <w:lang w:val="en-US"/>
        </w:rPr>
      </w:pPr>
    </w:p>
    <w:p w14:paraId="54115828" w14:textId="77777777" w:rsidR="00EB4D7D" w:rsidRDefault="00EB4D7D" w:rsidP="00880443">
      <w:pPr>
        <w:spacing w:after="0" w:line="276" w:lineRule="auto"/>
        <w:rPr>
          <w:rFonts w:ascii="Sylfaen" w:hAnsi="Sylfaen" w:cs="Arial"/>
          <w:b/>
          <w:color w:val="FF0000"/>
          <w:sz w:val="26"/>
          <w:szCs w:val="26"/>
          <w:lang w:val="en-US"/>
        </w:rPr>
      </w:pPr>
    </w:p>
    <w:p w14:paraId="386FEC05" w14:textId="77777777" w:rsidR="00EB4D7D" w:rsidRDefault="00EB4D7D" w:rsidP="00880443">
      <w:pPr>
        <w:spacing w:after="0" w:line="276" w:lineRule="auto"/>
        <w:rPr>
          <w:rFonts w:ascii="Sylfaen" w:hAnsi="Sylfaen" w:cs="Arial"/>
          <w:b/>
          <w:color w:val="FF0000"/>
          <w:sz w:val="26"/>
          <w:szCs w:val="26"/>
          <w:lang w:val="en-US"/>
        </w:rPr>
      </w:pPr>
    </w:p>
    <w:p w14:paraId="38BE4E77" w14:textId="77777777" w:rsidR="00EB4D7D" w:rsidRDefault="00EB4D7D" w:rsidP="00880443">
      <w:pPr>
        <w:spacing w:after="0" w:line="276" w:lineRule="auto"/>
        <w:rPr>
          <w:rFonts w:ascii="Sylfaen" w:hAnsi="Sylfaen" w:cs="Arial"/>
          <w:b/>
          <w:color w:val="FF0000"/>
          <w:sz w:val="26"/>
          <w:szCs w:val="26"/>
          <w:lang w:val="en-US"/>
        </w:rPr>
      </w:pPr>
    </w:p>
    <w:p w14:paraId="77D4EC1E" w14:textId="77777777" w:rsidR="00EB4D7D" w:rsidRDefault="00EB4D7D" w:rsidP="00880443">
      <w:pPr>
        <w:spacing w:after="0" w:line="276" w:lineRule="auto"/>
        <w:rPr>
          <w:rFonts w:ascii="Sylfaen" w:hAnsi="Sylfaen" w:cs="Arial"/>
          <w:b/>
          <w:color w:val="FF0000"/>
          <w:sz w:val="26"/>
          <w:szCs w:val="26"/>
          <w:lang w:val="en-US"/>
        </w:rPr>
      </w:pPr>
    </w:p>
    <w:p w14:paraId="3E732047" w14:textId="77777777" w:rsidR="00EB4D7D" w:rsidRDefault="00EB4D7D" w:rsidP="00880443">
      <w:pPr>
        <w:spacing w:after="0" w:line="276" w:lineRule="auto"/>
        <w:rPr>
          <w:rFonts w:ascii="Sylfaen" w:hAnsi="Sylfaen" w:cs="Arial"/>
          <w:b/>
          <w:color w:val="FF0000"/>
          <w:sz w:val="26"/>
          <w:szCs w:val="26"/>
          <w:lang w:val="en-US"/>
        </w:rPr>
      </w:pPr>
    </w:p>
    <w:p w14:paraId="61AA147D" w14:textId="77777777" w:rsidR="00EB4D7D" w:rsidRDefault="00EB4D7D" w:rsidP="00880443">
      <w:pPr>
        <w:spacing w:after="0" w:line="276" w:lineRule="auto"/>
        <w:rPr>
          <w:rFonts w:ascii="Sylfaen" w:hAnsi="Sylfaen" w:cs="Arial"/>
          <w:b/>
          <w:color w:val="FF0000"/>
          <w:sz w:val="26"/>
          <w:szCs w:val="26"/>
          <w:lang w:val="en-US"/>
        </w:rPr>
      </w:pPr>
    </w:p>
    <w:p w14:paraId="54E0F14D" w14:textId="77777777" w:rsidR="00EB4D7D" w:rsidRDefault="00EB4D7D" w:rsidP="00880443">
      <w:pPr>
        <w:spacing w:after="0" w:line="276" w:lineRule="auto"/>
        <w:rPr>
          <w:rFonts w:ascii="Sylfaen" w:hAnsi="Sylfaen" w:cs="Arial"/>
          <w:b/>
          <w:color w:val="FF0000"/>
          <w:sz w:val="26"/>
          <w:szCs w:val="26"/>
          <w:lang w:val="en-US"/>
        </w:rPr>
      </w:pPr>
    </w:p>
    <w:p w14:paraId="5495F468" w14:textId="77777777" w:rsidR="00EB4D7D" w:rsidRDefault="00EB4D7D" w:rsidP="00880443">
      <w:pPr>
        <w:spacing w:after="0" w:line="276" w:lineRule="auto"/>
        <w:rPr>
          <w:rFonts w:ascii="Sylfaen" w:hAnsi="Sylfaen" w:cs="Arial"/>
          <w:b/>
          <w:color w:val="FF0000"/>
          <w:sz w:val="26"/>
          <w:szCs w:val="26"/>
          <w:lang w:val="en-US"/>
        </w:rPr>
      </w:pPr>
    </w:p>
    <w:p w14:paraId="42AF56B9" w14:textId="77777777" w:rsidR="00224953" w:rsidRDefault="00224953" w:rsidP="00880443">
      <w:pPr>
        <w:spacing w:after="0" w:line="276" w:lineRule="auto"/>
        <w:rPr>
          <w:rFonts w:ascii="Sylfaen" w:hAnsi="Sylfaen" w:cs="Arial"/>
          <w:b/>
          <w:color w:val="FF0000"/>
          <w:sz w:val="26"/>
          <w:szCs w:val="26"/>
          <w:lang w:val="en-US"/>
        </w:rPr>
      </w:pPr>
    </w:p>
    <w:p w14:paraId="5B9EDDA2" w14:textId="77777777" w:rsidR="00224953" w:rsidRDefault="00224953" w:rsidP="00880443">
      <w:pPr>
        <w:spacing w:after="0" w:line="276" w:lineRule="auto"/>
        <w:rPr>
          <w:rFonts w:ascii="Sylfaen" w:hAnsi="Sylfaen" w:cs="Arial"/>
          <w:b/>
          <w:color w:val="FF0000"/>
          <w:sz w:val="26"/>
          <w:szCs w:val="26"/>
          <w:lang w:val="en-US"/>
        </w:rPr>
      </w:pPr>
    </w:p>
    <w:p w14:paraId="468F92E5" w14:textId="77777777" w:rsidR="00C679AD" w:rsidRDefault="00C679AD" w:rsidP="00880443">
      <w:pPr>
        <w:spacing w:after="0" w:line="276" w:lineRule="auto"/>
        <w:rPr>
          <w:rFonts w:ascii="Sylfaen" w:hAnsi="Sylfaen" w:cs="Arial"/>
          <w:b/>
          <w:color w:val="FF0000"/>
          <w:sz w:val="26"/>
          <w:szCs w:val="26"/>
          <w:lang w:val="en-US"/>
        </w:rPr>
      </w:pPr>
    </w:p>
    <w:p w14:paraId="78A9754D" w14:textId="77777777" w:rsidR="00224953" w:rsidRDefault="00224953" w:rsidP="00880443">
      <w:pPr>
        <w:spacing w:after="0" w:line="276" w:lineRule="auto"/>
        <w:rPr>
          <w:rFonts w:ascii="Sylfaen" w:hAnsi="Sylfaen" w:cs="Arial"/>
          <w:b/>
          <w:color w:val="FF0000"/>
          <w:sz w:val="26"/>
          <w:szCs w:val="26"/>
          <w:lang w:val="en-US"/>
        </w:rPr>
      </w:pPr>
    </w:p>
    <w:p w14:paraId="180608EE" w14:textId="77777777" w:rsidR="00224953" w:rsidRDefault="00224953" w:rsidP="00880443">
      <w:pPr>
        <w:spacing w:after="0" w:line="276" w:lineRule="auto"/>
        <w:rPr>
          <w:rFonts w:ascii="Sylfaen" w:hAnsi="Sylfaen" w:cs="Arial"/>
          <w:b/>
          <w:color w:val="FF0000"/>
          <w:sz w:val="26"/>
          <w:szCs w:val="26"/>
          <w:lang w:val="en-US"/>
        </w:rPr>
      </w:pPr>
    </w:p>
    <w:p w14:paraId="17CE2708" w14:textId="77777777" w:rsidR="00EB4D7D" w:rsidRDefault="00EB4D7D" w:rsidP="00880443">
      <w:pPr>
        <w:spacing w:after="0" w:line="276" w:lineRule="auto"/>
        <w:rPr>
          <w:rFonts w:ascii="Sylfaen" w:hAnsi="Sylfaen" w:cs="Arial"/>
          <w:b/>
          <w:color w:val="FF0000"/>
          <w:sz w:val="26"/>
          <w:szCs w:val="26"/>
          <w:lang w:val="en-US"/>
        </w:rPr>
      </w:pPr>
    </w:p>
    <w:p w14:paraId="428B451E" w14:textId="77777777" w:rsidR="00EB4D7D" w:rsidRPr="001801B3" w:rsidRDefault="00EB4D7D" w:rsidP="00AA6A29">
      <w:pPr>
        <w:pStyle w:val="Heading2"/>
        <w:jc w:val="both"/>
        <w:rPr>
          <w:rFonts w:eastAsia="Times New Roman"/>
          <w:b/>
          <w:sz w:val="32"/>
        </w:rPr>
      </w:pPr>
      <w:bookmarkStart w:id="50" w:name="_Toc1901244"/>
      <w:bookmarkStart w:id="51" w:name="_Toc1901335"/>
      <w:bookmarkStart w:id="52" w:name="_Toc1981143"/>
      <w:r w:rsidRPr="001801B3">
        <w:rPr>
          <w:rFonts w:ascii="Sylfaen" w:eastAsia="Times New Roman" w:hAnsi="Sylfaen" w:cs="Sylfaen"/>
          <w:b/>
          <w:sz w:val="32"/>
        </w:rPr>
        <w:lastRenderedPageBreak/>
        <w:t>პრიორიტეტული</w:t>
      </w:r>
      <w:r w:rsidRPr="001801B3">
        <w:rPr>
          <w:rFonts w:eastAsia="Times New Roman"/>
          <w:b/>
          <w:sz w:val="32"/>
        </w:rPr>
        <w:t xml:space="preserve"> </w:t>
      </w:r>
      <w:r w:rsidRPr="001801B3">
        <w:rPr>
          <w:rFonts w:ascii="Sylfaen" w:eastAsia="Times New Roman" w:hAnsi="Sylfaen" w:cs="Sylfaen"/>
          <w:b/>
          <w:sz w:val="32"/>
        </w:rPr>
        <w:t>მიმართულება</w:t>
      </w:r>
      <w:r w:rsidRPr="001801B3">
        <w:rPr>
          <w:rFonts w:eastAsia="Times New Roman"/>
          <w:b/>
          <w:sz w:val="32"/>
        </w:rPr>
        <w:t xml:space="preserve"> 2: </w:t>
      </w:r>
      <w:r w:rsidRPr="001801B3">
        <w:rPr>
          <w:rFonts w:ascii="Sylfaen" w:eastAsia="Times New Roman" w:hAnsi="Sylfaen" w:cs="Sylfaen"/>
          <w:b/>
          <w:sz w:val="32"/>
        </w:rPr>
        <w:t>სოციალური</w:t>
      </w:r>
      <w:r w:rsidRPr="001801B3">
        <w:rPr>
          <w:rFonts w:eastAsia="Times New Roman"/>
          <w:b/>
          <w:sz w:val="32"/>
        </w:rPr>
        <w:t xml:space="preserve"> </w:t>
      </w:r>
      <w:r w:rsidRPr="001801B3">
        <w:rPr>
          <w:rFonts w:ascii="Sylfaen" w:eastAsia="Times New Roman" w:hAnsi="Sylfaen" w:cs="Sylfaen"/>
          <w:b/>
          <w:sz w:val="32"/>
        </w:rPr>
        <w:t>მდგომარეობა</w:t>
      </w:r>
      <w:r w:rsidRPr="001801B3">
        <w:rPr>
          <w:rFonts w:eastAsia="Times New Roman"/>
          <w:b/>
          <w:sz w:val="32"/>
        </w:rPr>
        <w:t xml:space="preserve"> </w:t>
      </w:r>
      <w:r w:rsidRPr="001801B3">
        <w:rPr>
          <w:rFonts w:ascii="Sylfaen" w:eastAsia="Times New Roman" w:hAnsi="Sylfaen" w:cs="Sylfaen"/>
          <w:b/>
          <w:sz w:val="32"/>
        </w:rPr>
        <w:t>და</w:t>
      </w:r>
      <w:r w:rsidRPr="001801B3">
        <w:rPr>
          <w:rFonts w:eastAsia="Times New Roman"/>
          <w:b/>
          <w:sz w:val="32"/>
        </w:rPr>
        <w:t xml:space="preserve"> </w:t>
      </w:r>
      <w:r w:rsidRPr="001801B3">
        <w:rPr>
          <w:rFonts w:ascii="Sylfaen" w:eastAsia="Times New Roman" w:hAnsi="Sylfaen" w:cs="Sylfaen"/>
          <w:b/>
          <w:sz w:val="32"/>
        </w:rPr>
        <w:t>ცხოვრების</w:t>
      </w:r>
      <w:r w:rsidRPr="001801B3">
        <w:rPr>
          <w:rFonts w:eastAsia="Times New Roman"/>
          <w:b/>
          <w:sz w:val="32"/>
        </w:rPr>
        <w:t xml:space="preserve"> </w:t>
      </w:r>
      <w:r w:rsidRPr="001801B3">
        <w:rPr>
          <w:rFonts w:ascii="Sylfaen" w:eastAsia="Times New Roman" w:hAnsi="Sylfaen" w:cs="Sylfaen"/>
          <w:b/>
          <w:sz w:val="32"/>
        </w:rPr>
        <w:t>დონე</w:t>
      </w:r>
      <w:bookmarkEnd w:id="50"/>
      <w:bookmarkEnd w:id="51"/>
      <w:bookmarkEnd w:id="52"/>
    </w:p>
    <w:p w14:paraId="73E767C9" w14:textId="77777777" w:rsidR="00EB4D7D" w:rsidRPr="00EB4D7D" w:rsidRDefault="00EB4D7D" w:rsidP="00EB4D7D">
      <w:pPr>
        <w:spacing w:after="0" w:line="276" w:lineRule="auto"/>
        <w:ind w:firstLine="720"/>
        <w:jc w:val="both"/>
        <w:rPr>
          <w:rFonts w:ascii="Sylfaen" w:hAnsi="Sylfaen"/>
          <w:color w:val="000000"/>
          <w:sz w:val="24"/>
          <w:szCs w:val="24"/>
        </w:rPr>
      </w:pPr>
      <w:r w:rsidRPr="00EB4D7D">
        <w:rPr>
          <w:rFonts w:ascii="Sylfaen" w:hAnsi="Sylfaen"/>
          <w:color w:val="000000"/>
          <w:sz w:val="24"/>
          <w:szCs w:val="24"/>
        </w:rPr>
        <w:t>პრიორიტეტული მიმართულება სოციალური მდგომარეობა და ცხოვრების დონე აერთიანებს 3 ამოცანას და ჯამში 37 აქტივობას. ამოცანები ძირითადად მოიცავს სოფლად მოსახლეობის შესაძლებლობების ზრდის, პროფესიული განათლების, ინოვაციების განვითარების, ძირითადი ინფრასტრუქტურის და სერვისების განვითარების მხარდაჭერის მიზნით სახელმწიფოს მიერ განსახორციელებელ აქტივობებს.</w:t>
      </w:r>
    </w:p>
    <w:p w14:paraId="0F858CB3" w14:textId="77777777" w:rsidR="00EB4D7D" w:rsidRDefault="00EB4D7D" w:rsidP="00EB4D7D">
      <w:pPr>
        <w:spacing w:after="0"/>
        <w:ind w:firstLine="720"/>
        <w:jc w:val="both"/>
        <w:rPr>
          <w:rFonts w:ascii="Sylfaen" w:hAnsi="Sylfaen"/>
          <w:color w:val="000000"/>
          <w:sz w:val="24"/>
          <w:szCs w:val="24"/>
        </w:rPr>
      </w:pPr>
      <w:r w:rsidRPr="00EB4D7D">
        <w:rPr>
          <w:rFonts w:ascii="Sylfaen" w:hAnsi="Sylfaen"/>
          <w:color w:val="000000"/>
          <w:sz w:val="24"/>
          <w:szCs w:val="24"/>
        </w:rPr>
        <w:t xml:space="preserve">პრიორიტეტული მიმართულების ჯამური საპროგნოზო ბიუჯეტი </w:t>
      </w:r>
      <w:r w:rsidRPr="00EB4D7D">
        <w:rPr>
          <w:rFonts w:ascii="Sylfaen" w:hAnsi="Sylfaen"/>
          <w:b/>
          <w:color w:val="000000"/>
          <w:sz w:val="24"/>
          <w:szCs w:val="24"/>
        </w:rPr>
        <w:t>403,027,100</w:t>
      </w:r>
      <w:r w:rsidRPr="00EB4D7D">
        <w:rPr>
          <w:rFonts w:ascii="Sylfaen" w:hAnsi="Sylfaen"/>
          <w:color w:val="000000"/>
          <w:sz w:val="24"/>
          <w:szCs w:val="24"/>
        </w:rPr>
        <w:t xml:space="preserve"> ლარია, ხოლო 2018 წელს, ფაქტობრივმა შესრულებამ შეადგინა </w:t>
      </w:r>
      <w:r w:rsidRPr="00EB4D7D">
        <w:rPr>
          <w:rFonts w:ascii="Sylfaen" w:hAnsi="Sylfaen"/>
          <w:b/>
          <w:color w:val="000000"/>
          <w:sz w:val="24"/>
          <w:szCs w:val="24"/>
        </w:rPr>
        <w:t xml:space="preserve">492,018,335 </w:t>
      </w:r>
      <w:r w:rsidRPr="00EB4D7D">
        <w:rPr>
          <w:rFonts w:ascii="Sylfaen" w:hAnsi="Sylfaen"/>
          <w:color w:val="000000"/>
          <w:sz w:val="24"/>
          <w:szCs w:val="24"/>
        </w:rPr>
        <w:t>ლარი.</w:t>
      </w:r>
    </w:p>
    <w:p w14:paraId="3A9152FA" w14:textId="77777777" w:rsidR="00224953" w:rsidRPr="00EB4D7D" w:rsidRDefault="00224953" w:rsidP="00EB4D7D">
      <w:pPr>
        <w:spacing w:after="0"/>
        <w:ind w:firstLine="720"/>
        <w:jc w:val="both"/>
        <w:rPr>
          <w:rFonts w:ascii="Sylfaen" w:eastAsia="Times New Roman" w:hAnsi="Sylfaen"/>
          <w:color w:val="000000"/>
          <w:sz w:val="24"/>
          <w:szCs w:val="24"/>
        </w:rPr>
      </w:pPr>
    </w:p>
    <w:p w14:paraId="11735A1D" w14:textId="77777777" w:rsidR="00EB4D7D" w:rsidRPr="001801B3" w:rsidRDefault="00EB4D7D" w:rsidP="00AA6A29">
      <w:pPr>
        <w:pStyle w:val="Heading3"/>
        <w:jc w:val="both"/>
        <w:rPr>
          <w:rFonts w:eastAsia="Times New Roman"/>
          <w:b/>
          <w:sz w:val="26"/>
          <w:szCs w:val="26"/>
        </w:rPr>
      </w:pPr>
      <w:bookmarkStart w:id="53" w:name="_Toc1981144"/>
      <w:r w:rsidRPr="001801B3">
        <w:rPr>
          <w:rFonts w:ascii="Sylfaen" w:eastAsia="Times New Roman" w:hAnsi="Sylfaen" w:cs="Sylfaen"/>
          <w:b/>
          <w:sz w:val="26"/>
          <w:szCs w:val="26"/>
        </w:rPr>
        <w:t>ამოცანა</w:t>
      </w:r>
      <w:r w:rsidRPr="0054339D">
        <w:rPr>
          <w:rFonts w:ascii="Sylfaen" w:eastAsia="Times New Roman" w:hAnsi="Sylfaen" w:cs="Sylfaen"/>
          <w:b/>
          <w:sz w:val="26"/>
          <w:szCs w:val="26"/>
        </w:rPr>
        <w:t xml:space="preserve"> 2.1. </w:t>
      </w:r>
      <w:r w:rsidRPr="001801B3">
        <w:rPr>
          <w:rFonts w:ascii="Sylfaen" w:eastAsia="Times New Roman" w:hAnsi="Sylfaen" w:cs="Sylfaen"/>
          <w:b/>
          <w:sz w:val="26"/>
          <w:szCs w:val="26"/>
        </w:rPr>
        <w:t>ცნობიერების</w:t>
      </w:r>
      <w:r w:rsidRPr="0054339D">
        <w:rPr>
          <w:rFonts w:ascii="Sylfaen" w:eastAsia="Times New Roman" w:hAnsi="Sylfaen" w:cs="Sylfaen"/>
          <w:b/>
          <w:sz w:val="26"/>
          <w:szCs w:val="26"/>
        </w:rPr>
        <w:t xml:space="preserve"> </w:t>
      </w:r>
      <w:r w:rsidRPr="001801B3">
        <w:rPr>
          <w:rFonts w:ascii="Sylfaen" w:eastAsia="Times New Roman" w:hAnsi="Sylfaen" w:cs="Sylfaen"/>
          <w:b/>
          <w:sz w:val="26"/>
          <w:szCs w:val="26"/>
        </w:rPr>
        <w:t>ამაღლება</w:t>
      </w:r>
      <w:r w:rsidRPr="001801B3">
        <w:rPr>
          <w:rFonts w:eastAsia="Times New Roman"/>
          <w:b/>
          <w:sz w:val="26"/>
          <w:szCs w:val="26"/>
        </w:rPr>
        <w:t xml:space="preserve"> </w:t>
      </w:r>
      <w:r w:rsidRPr="001801B3">
        <w:rPr>
          <w:rFonts w:ascii="Sylfaen" w:eastAsia="Times New Roman" w:hAnsi="Sylfaen" w:cs="Sylfaen"/>
          <w:b/>
          <w:sz w:val="26"/>
          <w:szCs w:val="26"/>
        </w:rPr>
        <w:t>ინოვაციების</w:t>
      </w:r>
      <w:r w:rsidRPr="001801B3">
        <w:rPr>
          <w:rFonts w:eastAsia="Times New Roman"/>
          <w:b/>
          <w:sz w:val="26"/>
          <w:szCs w:val="26"/>
        </w:rPr>
        <w:t xml:space="preserve"> </w:t>
      </w:r>
      <w:r w:rsidRPr="001801B3">
        <w:rPr>
          <w:rFonts w:ascii="Sylfaen" w:eastAsia="Times New Roman" w:hAnsi="Sylfaen" w:cs="Sylfaen"/>
          <w:b/>
          <w:sz w:val="26"/>
          <w:szCs w:val="26"/>
        </w:rPr>
        <w:t>და</w:t>
      </w:r>
      <w:r w:rsidRPr="001801B3">
        <w:rPr>
          <w:rFonts w:eastAsia="Times New Roman"/>
          <w:b/>
          <w:sz w:val="26"/>
          <w:szCs w:val="26"/>
        </w:rPr>
        <w:t xml:space="preserve"> </w:t>
      </w:r>
      <w:r w:rsidRPr="001801B3">
        <w:rPr>
          <w:rFonts w:ascii="Sylfaen" w:eastAsia="Times New Roman" w:hAnsi="Sylfaen" w:cs="Sylfaen"/>
          <w:b/>
          <w:sz w:val="26"/>
          <w:szCs w:val="26"/>
        </w:rPr>
        <w:t>მეწარმეობის</w:t>
      </w:r>
      <w:r w:rsidRPr="001801B3">
        <w:rPr>
          <w:rFonts w:eastAsia="Times New Roman"/>
          <w:b/>
          <w:sz w:val="26"/>
          <w:szCs w:val="26"/>
        </w:rPr>
        <w:t xml:space="preserve"> </w:t>
      </w:r>
      <w:r w:rsidRPr="001801B3">
        <w:rPr>
          <w:rFonts w:ascii="Sylfaen" w:eastAsia="Times New Roman" w:hAnsi="Sylfaen" w:cs="Sylfaen"/>
          <w:b/>
          <w:sz w:val="26"/>
          <w:szCs w:val="26"/>
        </w:rPr>
        <w:t>მიმართულებით</w:t>
      </w:r>
      <w:r w:rsidRPr="001801B3">
        <w:rPr>
          <w:rFonts w:eastAsia="Times New Roman"/>
          <w:b/>
          <w:sz w:val="26"/>
          <w:szCs w:val="26"/>
        </w:rPr>
        <w:t xml:space="preserve">. </w:t>
      </w:r>
      <w:r w:rsidRPr="001801B3">
        <w:rPr>
          <w:rFonts w:ascii="Sylfaen" w:eastAsia="Times New Roman" w:hAnsi="Sylfaen" w:cs="Sylfaen"/>
          <w:b/>
          <w:sz w:val="26"/>
          <w:szCs w:val="26"/>
        </w:rPr>
        <w:t>ასევე</w:t>
      </w:r>
      <w:r w:rsidRPr="001801B3">
        <w:rPr>
          <w:rFonts w:eastAsia="Times New Roman"/>
          <w:b/>
          <w:sz w:val="26"/>
          <w:szCs w:val="26"/>
        </w:rPr>
        <w:t xml:space="preserve">, </w:t>
      </w:r>
      <w:r w:rsidRPr="001801B3">
        <w:rPr>
          <w:rFonts w:ascii="Sylfaen" w:eastAsia="Times New Roman" w:hAnsi="Sylfaen" w:cs="Sylfaen"/>
          <w:b/>
          <w:sz w:val="26"/>
          <w:szCs w:val="26"/>
        </w:rPr>
        <w:t>თანამშრომლობის</w:t>
      </w:r>
      <w:r w:rsidRPr="001801B3">
        <w:rPr>
          <w:rFonts w:eastAsia="Times New Roman"/>
          <w:b/>
          <w:sz w:val="26"/>
          <w:szCs w:val="26"/>
        </w:rPr>
        <w:t xml:space="preserve"> </w:t>
      </w:r>
      <w:r w:rsidRPr="001801B3">
        <w:rPr>
          <w:rFonts w:ascii="Sylfaen" w:eastAsia="Times New Roman" w:hAnsi="Sylfaen" w:cs="Sylfaen"/>
          <w:b/>
          <w:sz w:val="26"/>
          <w:szCs w:val="26"/>
        </w:rPr>
        <w:t>წახალისება</w:t>
      </w:r>
      <w:r w:rsidRPr="001801B3">
        <w:rPr>
          <w:rFonts w:eastAsia="Times New Roman"/>
          <w:b/>
          <w:sz w:val="26"/>
          <w:szCs w:val="26"/>
        </w:rPr>
        <w:t xml:space="preserve"> </w:t>
      </w:r>
      <w:r w:rsidRPr="001801B3">
        <w:rPr>
          <w:rFonts w:ascii="Sylfaen" w:eastAsia="Times New Roman" w:hAnsi="Sylfaen" w:cs="Sylfaen"/>
          <w:b/>
          <w:sz w:val="26"/>
          <w:szCs w:val="26"/>
        </w:rPr>
        <w:t>უნარჩვევების</w:t>
      </w:r>
      <w:r w:rsidRPr="001801B3">
        <w:rPr>
          <w:rFonts w:eastAsia="Times New Roman"/>
          <w:b/>
          <w:sz w:val="26"/>
          <w:szCs w:val="26"/>
        </w:rPr>
        <w:t xml:space="preserve"> </w:t>
      </w:r>
      <w:r w:rsidRPr="001801B3">
        <w:rPr>
          <w:rFonts w:ascii="Sylfaen" w:eastAsia="Times New Roman" w:hAnsi="Sylfaen" w:cs="Sylfaen"/>
          <w:b/>
          <w:sz w:val="26"/>
          <w:szCs w:val="26"/>
        </w:rPr>
        <w:t>განვითარებისა</w:t>
      </w:r>
      <w:r w:rsidRPr="001801B3">
        <w:rPr>
          <w:rFonts w:eastAsia="Times New Roman"/>
          <w:b/>
          <w:sz w:val="26"/>
          <w:szCs w:val="26"/>
        </w:rPr>
        <w:t xml:space="preserve"> </w:t>
      </w:r>
      <w:r w:rsidRPr="001801B3">
        <w:rPr>
          <w:rFonts w:ascii="Sylfaen" w:eastAsia="Times New Roman" w:hAnsi="Sylfaen" w:cs="Sylfaen"/>
          <w:b/>
          <w:sz w:val="26"/>
          <w:szCs w:val="26"/>
        </w:rPr>
        <w:t>და</w:t>
      </w:r>
      <w:r w:rsidRPr="001801B3">
        <w:rPr>
          <w:rFonts w:eastAsia="Times New Roman"/>
          <w:b/>
          <w:sz w:val="26"/>
          <w:szCs w:val="26"/>
        </w:rPr>
        <w:t xml:space="preserve"> </w:t>
      </w:r>
      <w:r w:rsidRPr="001801B3">
        <w:rPr>
          <w:rFonts w:ascii="Sylfaen" w:eastAsia="Times New Roman" w:hAnsi="Sylfaen" w:cs="Sylfaen"/>
          <w:b/>
          <w:sz w:val="26"/>
          <w:szCs w:val="26"/>
        </w:rPr>
        <w:t>დასაქმების</w:t>
      </w:r>
      <w:r w:rsidRPr="001801B3">
        <w:rPr>
          <w:rFonts w:eastAsia="Times New Roman"/>
          <w:b/>
          <w:sz w:val="26"/>
          <w:szCs w:val="26"/>
        </w:rPr>
        <w:t xml:space="preserve"> </w:t>
      </w:r>
      <w:r w:rsidRPr="001801B3">
        <w:rPr>
          <w:rFonts w:ascii="Sylfaen" w:eastAsia="Times New Roman" w:hAnsi="Sylfaen" w:cs="Sylfaen"/>
          <w:b/>
          <w:sz w:val="26"/>
          <w:szCs w:val="26"/>
        </w:rPr>
        <w:t>ხელშეწყობით</w:t>
      </w:r>
      <w:r w:rsidRPr="001801B3">
        <w:rPr>
          <w:rFonts w:eastAsia="Times New Roman"/>
          <w:b/>
          <w:sz w:val="26"/>
          <w:szCs w:val="26"/>
        </w:rPr>
        <w:t xml:space="preserve"> (</w:t>
      </w:r>
      <w:r w:rsidRPr="001801B3">
        <w:rPr>
          <w:rFonts w:ascii="Sylfaen" w:eastAsia="Times New Roman" w:hAnsi="Sylfaen" w:cs="Sylfaen"/>
          <w:b/>
          <w:sz w:val="26"/>
          <w:szCs w:val="26"/>
        </w:rPr>
        <w:t>განსაკუთრებით</w:t>
      </w:r>
      <w:r w:rsidRPr="001801B3">
        <w:rPr>
          <w:rFonts w:eastAsia="Times New Roman"/>
          <w:b/>
          <w:sz w:val="26"/>
          <w:szCs w:val="26"/>
        </w:rPr>
        <w:t xml:space="preserve"> </w:t>
      </w:r>
      <w:r w:rsidRPr="001801B3">
        <w:rPr>
          <w:rFonts w:ascii="Sylfaen" w:eastAsia="Times New Roman" w:hAnsi="Sylfaen" w:cs="Sylfaen"/>
          <w:b/>
          <w:sz w:val="26"/>
          <w:szCs w:val="26"/>
        </w:rPr>
        <w:t>ახალგაზრდებისა</w:t>
      </w:r>
      <w:r w:rsidRPr="001801B3">
        <w:rPr>
          <w:rFonts w:eastAsia="Times New Roman"/>
          <w:b/>
          <w:sz w:val="26"/>
          <w:szCs w:val="26"/>
        </w:rPr>
        <w:t xml:space="preserve"> </w:t>
      </w:r>
      <w:r w:rsidRPr="001801B3">
        <w:rPr>
          <w:rFonts w:ascii="Sylfaen" w:eastAsia="Times New Roman" w:hAnsi="Sylfaen" w:cs="Sylfaen"/>
          <w:b/>
          <w:sz w:val="26"/>
          <w:szCs w:val="26"/>
        </w:rPr>
        <w:t>და</w:t>
      </w:r>
      <w:r w:rsidRPr="001801B3">
        <w:rPr>
          <w:rFonts w:eastAsia="Times New Roman"/>
          <w:b/>
          <w:sz w:val="26"/>
          <w:szCs w:val="26"/>
        </w:rPr>
        <w:t xml:space="preserve"> </w:t>
      </w:r>
      <w:r w:rsidRPr="001801B3">
        <w:rPr>
          <w:rFonts w:ascii="Sylfaen" w:eastAsia="Times New Roman" w:hAnsi="Sylfaen" w:cs="Sylfaen"/>
          <w:b/>
          <w:sz w:val="26"/>
          <w:szCs w:val="26"/>
        </w:rPr>
        <w:t>ქალებისათვის</w:t>
      </w:r>
      <w:r w:rsidRPr="001801B3">
        <w:rPr>
          <w:rFonts w:eastAsia="Times New Roman"/>
          <w:b/>
          <w:sz w:val="26"/>
          <w:szCs w:val="26"/>
        </w:rPr>
        <w:t>)</w:t>
      </w:r>
      <w:bookmarkEnd w:id="53"/>
    </w:p>
    <w:p w14:paraId="1154CF0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2.1 ამოცანის შესრულების მიზნით, 2018 წელს ჯამში 9 აქტივობა განხორციელდა, მათ შორის,  ეროვნული ინოვაციების ეკოსისტემის ფორმირება და განვითარება, </w:t>
      </w:r>
      <w:r w:rsidRPr="00EB4D7D">
        <w:rPr>
          <w:rFonts w:ascii="Sylfaen" w:hAnsi="Sylfaen"/>
          <w:color w:val="FF0000"/>
          <w:sz w:val="24"/>
          <w:szCs w:val="24"/>
        </w:rPr>
        <w:t xml:space="preserve"> </w:t>
      </w:r>
      <w:r w:rsidRPr="00EB4D7D">
        <w:rPr>
          <w:rFonts w:ascii="Sylfaen" w:hAnsi="Sylfaen" w:cs="Sylfaen"/>
          <w:color w:val="000000"/>
          <w:sz w:val="24"/>
          <w:szCs w:val="24"/>
        </w:rPr>
        <w:t>პროფესიული</w:t>
      </w:r>
      <w:r w:rsidRPr="00EB4D7D">
        <w:rPr>
          <w:rFonts w:ascii="Sylfaen" w:hAnsi="Sylfaen"/>
          <w:color w:val="000000"/>
          <w:sz w:val="24"/>
          <w:szCs w:val="24"/>
        </w:rPr>
        <w:t xml:space="preserve"> განათლების მასწავლებელთა პროფესიული განვითარება, პროფესიული განათლების განვითარების ხელშეწყობა, ეროვნული უმცირესობების პროფესიული გადამზადება, ახალგაზრდული პოლიტიკის განვითარება, ანაკლიის „მომავლის ბანაკი“, სამუშაოს მაძიებელთა პროფესიული მომზადება-გადამზადებისა და კვალიფიკაციის ამაღლება და „შაორის ბანაკი, სახელოვნებო განათლების ხელშეწყობა. ამოცანის ყველა აქტივობა განხორციელდა საქართველოს ეკონომიკისა და მდგრადი განვითარების სამინისტროს, საქართველოს განათლების, მეცნიერების, კულტურისა და სპორტის სამინისტროს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p>
    <w:p w14:paraId="7D96CD67" w14:textId="77777777" w:rsidR="00EB4D7D" w:rsidRPr="00EB4D7D" w:rsidRDefault="00EB4D7D" w:rsidP="00EB4D7D">
      <w:pPr>
        <w:spacing w:after="0" w:line="276" w:lineRule="auto"/>
        <w:ind w:firstLine="720"/>
        <w:jc w:val="both"/>
        <w:rPr>
          <w:rFonts w:ascii="Sylfaen" w:hAnsi="Sylfaen"/>
          <w:color w:val="000000"/>
          <w:sz w:val="24"/>
          <w:szCs w:val="24"/>
        </w:rPr>
      </w:pPr>
      <w:r w:rsidRPr="00EB4D7D">
        <w:rPr>
          <w:rFonts w:ascii="Sylfaen" w:hAnsi="Sylfaen"/>
          <w:color w:val="000000"/>
          <w:sz w:val="24"/>
          <w:szCs w:val="24"/>
        </w:rPr>
        <w:t>2.1 ამოცანის შესრულების მიზნით დაგეგმილი აქტივობების საპროგნოზო ბიუჯეტი 16,951,600 ლარით განისაზღვრა.</w:t>
      </w:r>
    </w:p>
    <w:tbl>
      <w:tblPr>
        <w:tblStyle w:val="TableGrid1"/>
        <w:tblW w:w="976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765"/>
      </w:tblGrid>
      <w:tr w:rsidR="00EB4D7D" w:rsidRPr="00EB4D7D" w14:paraId="52113460" w14:textId="77777777" w:rsidTr="00C679AD">
        <w:tc>
          <w:tcPr>
            <w:tcW w:w="9765" w:type="dxa"/>
            <w:shd w:val="clear" w:color="auto" w:fill="D9E2F3"/>
          </w:tcPr>
          <w:p w14:paraId="1D52D96A"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ამოცანის მიზნების მისაღწევად განხორციელებული აქტივობების შედეგად, 2018 წლის განმავლობაში:</w:t>
            </w:r>
          </w:p>
          <w:p w14:paraId="0E6B67B1"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გადამზადდა ციფრულ წიგნიერებასა და პროგრამირების ენებში 1,150 ბენეფიციარი და ელექტრონულ წიგნიერებაში 200 მეწარმე</w:t>
            </w:r>
          </w:p>
          <w:p w14:paraId="49759CE9"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შეიქმნა და აღიჭურვა 2 ინოვაციების ცენტრი და 1 ინოვაციების ჰაბი</w:t>
            </w:r>
          </w:p>
          <w:p w14:paraId="4011658B"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ტრენინგი "მეწარმეობის უნარების განვითარება" გაიარა 32-მა მასწავლებელმა და 2-მა დირექტორმა</w:t>
            </w:r>
          </w:p>
          <w:p w14:paraId="76716999"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სახელმწიფო ენის სწავლების პროგრამით ისარგებლა 3400-მა ეროვნული უმცირესობის წარმომადგენელმა</w:t>
            </w:r>
          </w:p>
          <w:p w14:paraId="77ED0631"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სხვადასხვა ტიპის ახალგაზრდულ აქტივობაში ჩაერთო 10,000 ახალგაზრდა</w:t>
            </w:r>
          </w:p>
          <w:p w14:paraId="5B13907E"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lastRenderedPageBreak/>
              <w:t>რეკრეაციულ ბანაკებში საქართველოს რეგიონებიდან მონაწილეობა მიიღო 7,500-მა ბენეფიციარმა</w:t>
            </w:r>
          </w:p>
          <w:p w14:paraId="189B140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დაფინანსდა სახელოვნებო განათლების მიმართულებით სამინისტროს დაქვემდებარებაში არსებული 2 სსიპ-ის ფუნქციონირება</w:t>
            </w:r>
          </w:p>
          <w:p w14:paraId="105B493A" w14:textId="77777777" w:rsidR="00EB4D7D" w:rsidRPr="00EB4D7D" w:rsidRDefault="00EB4D7D" w:rsidP="00EB4D7D">
            <w:pPr>
              <w:spacing w:after="0" w:line="276" w:lineRule="auto"/>
              <w:jc w:val="both"/>
              <w:rPr>
                <w:rFonts w:ascii="Sylfaen" w:hAnsi="Sylfaen" w:cs="Sylfaen"/>
                <w:color w:val="000000"/>
                <w:sz w:val="24"/>
                <w:szCs w:val="24"/>
              </w:rPr>
            </w:pPr>
          </w:p>
          <w:p w14:paraId="1914E7E6"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sz w:val="24"/>
                <w:szCs w:val="24"/>
              </w:rPr>
              <w:t xml:space="preserve">2.1 ამოცანის შესრულების მიზნით დაგეგმილი აქტივობების საპროგნოზო ბიუჯეტი </w:t>
            </w:r>
            <w:r w:rsidRPr="00EB4D7D">
              <w:rPr>
                <w:rFonts w:ascii="Sylfaen" w:hAnsi="Sylfaen"/>
                <w:b/>
                <w:color w:val="000000"/>
                <w:sz w:val="24"/>
                <w:szCs w:val="24"/>
                <w:lang w:val="en-US"/>
              </w:rPr>
              <w:t>16,951,600</w:t>
            </w:r>
            <w:r w:rsidRPr="00EB4D7D">
              <w:rPr>
                <w:rFonts w:ascii="Sylfaen" w:hAnsi="Sylfaen"/>
                <w:color w:val="000000"/>
                <w:sz w:val="24"/>
                <w:szCs w:val="24"/>
              </w:rPr>
              <w:t xml:space="preserve"> </w:t>
            </w:r>
            <w:r w:rsidRPr="00EB4D7D">
              <w:rPr>
                <w:rFonts w:ascii="Sylfaen" w:hAnsi="Sylfaen"/>
                <w:b/>
                <w:sz w:val="24"/>
                <w:szCs w:val="24"/>
              </w:rPr>
              <w:t xml:space="preserve">ლარით განისაზღვრა. 2018 წელს, სახელმწიფოს მიერ, ამოცანის განხორციელებისთვის გახარჯულია </w:t>
            </w:r>
            <w:r w:rsidRPr="00EB4D7D">
              <w:rPr>
                <w:rFonts w:ascii="Sylfaen" w:hAnsi="Sylfaen"/>
                <w:b/>
                <w:color w:val="000000"/>
                <w:sz w:val="24"/>
                <w:szCs w:val="24"/>
              </w:rPr>
              <w:t xml:space="preserve">19,048,429 </w:t>
            </w:r>
            <w:r w:rsidRPr="00EB4D7D">
              <w:rPr>
                <w:rFonts w:ascii="Sylfaen" w:hAnsi="Sylfaen"/>
                <w:b/>
                <w:sz w:val="24"/>
                <w:szCs w:val="24"/>
              </w:rPr>
              <w:t>ლარი</w:t>
            </w:r>
          </w:p>
        </w:tc>
      </w:tr>
    </w:tbl>
    <w:p w14:paraId="79132E33" w14:textId="77777777" w:rsidR="00EB4D7D" w:rsidRPr="00EB4D7D" w:rsidRDefault="00EB4D7D" w:rsidP="00EB4D7D">
      <w:pPr>
        <w:spacing w:after="0" w:line="276" w:lineRule="auto"/>
        <w:jc w:val="both"/>
        <w:rPr>
          <w:rFonts w:ascii="Sylfaen" w:hAnsi="Sylfaen"/>
          <w:color w:val="000000"/>
          <w:sz w:val="24"/>
          <w:szCs w:val="24"/>
        </w:rPr>
      </w:pPr>
    </w:p>
    <w:p w14:paraId="6FE046D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2.1.1:</w:t>
      </w:r>
      <w:r w:rsidRPr="00EB4D7D">
        <w:rPr>
          <w:rFonts w:ascii="Sylfaen" w:hAnsi="Sylfaen"/>
          <w:color w:val="000000"/>
          <w:sz w:val="24"/>
          <w:szCs w:val="24"/>
        </w:rPr>
        <w:t xml:space="preserve"> ეროვნული ინოვაციების ეკოსისტემის ფორმირება და განვითარება (IBRD)</w:t>
      </w:r>
    </w:p>
    <w:p w14:paraId="0A0BCC08"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olor w:val="000000"/>
          <w:sz w:val="24"/>
          <w:szCs w:val="24"/>
        </w:rPr>
        <w:t xml:space="preserve"> </w:t>
      </w:r>
      <w:r w:rsidRPr="00EB4D7D">
        <w:rPr>
          <w:rFonts w:ascii="Sylfaen" w:hAnsi="Sylfaen"/>
          <w:color w:val="000000"/>
          <w:sz w:val="24"/>
          <w:szCs w:val="24"/>
          <w:u w:val="single"/>
        </w:rPr>
        <w:t>პასუხისმგებელი უწყება:</w:t>
      </w:r>
      <w:r w:rsidRPr="00EB4D7D">
        <w:rPr>
          <w:rFonts w:ascii="Sylfaen" w:hAnsi="Sylfaen"/>
          <w:color w:val="000000"/>
          <w:sz w:val="24"/>
          <w:szCs w:val="24"/>
        </w:rPr>
        <w:t xml:space="preserve"> საქართველოს ეკონომიკისა და მდგრადი განვითარების სამინისტრო/სსიპ</w:t>
      </w:r>
      <w:r w:rsidRPr="00EB4D7D">
        <w:rPr>
          <w:rFonts w:ascii="Sylfaen" w:hAnsi="Sylfaen"/>
          <w:color w:val="000000"/>
          <w:sz w:val="24"/>
          <w:szCs w:val="24"/>
          <w:lang w:val="en-US"/>
        </w:rPr>
        <w:t xml:space="preserve"> </w:t>
      </w:r>
      <w:r w:rsidRPr="00EB4D7D">
        <w:rPr>
          <w:rFonts w:ascii="Sylfaen" w:hAnsi="Sylfaen"/>
          <w:color w:val="000000"/>
          <w:sz w:val="24"/>
          <w:szCs w:val="24"/>
        </w:rPr>
        <w:t>საქართველოს ინოვაციებისა და ტექნოლოგიების სააგენტო</w:t>
      </w:r>
    </w:p>
    <w:p w14:paraId="019EFB7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საქართველოში ფირმებისა და ფიზიკური პირების  ინოვაციური საქმიანობის გაზრდა და ციფრულ ეკონომიკაში მათი მონაწილეობის უზრუნველყოფა</w:t>
      </w:r>
    </w:p>
    <w:p w14:paraId="4B22C72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03FB7E2" w14:textId="77777777" w:rsidR="00EB4D7D" w:rsidRPr="00EB4D7D" w:rsidRDefault="00EB4D7D" w:rsidP="00EB4D7D">
      <w:pPr>
        <w:widowControl w:val="0"/>
        <w:autoSpaceDE w:val="0"/>
        <w:autoSpaceDN w:val="0"/>
        <w:spacing w:after="0" w:line="276" w:lineRule="auto"/>
        <w:ind w:firstLine="567"/>
        <w:jc w:val="both"/>
        <w:rPr>
          <w:rFonts w:ascii="Sylfaen" w:hAnsi="Sylfaen"/>
          <w:color w:val="000000"/>
          <w:sz w:val="24"/>
          <w:szCs w:val="24"/>
        </w:rPr>
      </w:pPr>
      <w:r w:rsidRPr="00EB4D7D">
        <w:rPr>
          <w:rFonts w:ascii="Sylfaen" w:hAnsi="Sylfaen"/>
          <w:color w:val="000000"/>
          <w:sz w:val="24"/>
          <w:szCs w:val="24"/>
        </w:rPr>
        <w:t xml:space="preserve"> 2018 წელს, საქართველოს ინოვაციების და ტექნოლოგიების სააგენტომ, GENIE პროექტის ფარგლებში, საქართველოს 6 რეგიონში (ჯამში 37 მუნიციპალიტეტი) ჩატარდა ცნობიერების ასამაღლებელი ტრენინგები ციფრულ წიგნიერებაში და ელექტრონულ ბიზნესში. აღნიშნულ აქტივობასთან დაკავშირებით მომზადდა ვიდეო-კლიპი, რომელიც გავრცელდა სხვადასხვა სოციალური ქსელის მეშვეობით. ასევე, მოხდა მოკლე ვიდეოების ჩაწერა თითოეული ტრენინგ მოდულისთვის (ციფრული წიგნიერება, ციფრული მარკეტინგი, ელ-კომერცია, ელ-მმართველობა), მომავალში მათი პოპულარიზების და ბენეფიციარების მოზიდვის მიზნით. პროგრამა გაშუქდა სხვადასხვა მედია საშუალებებით, როგორც ტელევიზიით, ისე ინტერნეტით, რამაც უზრუნველყო მოქალაქეთა დაინტერესება და ჩართულობა ცნობიერების ასამაღლებელ ტრენინგებში. გარდა ამისა, საქართველოს 3 რეგიონში (ჯამში 6 მუნიციპალიტეტი) ჩატარდა ინდივიდუალური კონსულტაციები ელექტრონულ კომერციაში ტურიზმის და მასპინძლობის სფეროში ჩართული მეწარმეებისთვის.</w:t>
      </w:r>
    </w:p>
    <w:p w14:paraId="777E1052" w14:textId="77777777" w:rsidR="00EB4D7D" w:rsidRPr="00EB4D7D" w:rsidRDefault="00EB4D7D" w:rsidP="00EB4D7D">
      <w:pPr>
        <w:widowControl w:val="0"/>
        <w:autoSpaceDE w:val="0"/>
        <w:autoSpaceDN w:val="0"/>
        <w:spacing w:after="0" w:line="276" w:lineRule="auto"/>
        <w:ind w:firstLine="567"/>
        <w:jc w:val="both"/>
        <w:rPr>
          <w:rFonts w:ascii="Sylfaen" w:hAnsi="Sylfaen"/>
          <w:color w:val="000000"/>
          <w:sz w:val="24"/>
          <w:szCs w:val="24"/>
        </w:rPr>
      </w:pPr>
      <w:r w:rsidRPr="00EB4D7D">
        <w:rPr>
          <w:rFonts w:ascii="Sylfaen" w:hAnsi="Sylfaen"/>
          <w:color w:val="000000"/>
          <w:sz w:val="24"/>
          <w:szCs w:val="24"/>
        </w:rPr>
        <w:t xml:space="preserve"> 2018 წელს, დასრულდა სამუშაოები ორ ინოვაციების ცენტრში (ახმეტასა და რუხში) და  ინოვაციების რეგიონულ ჰაბში (თელავი), მოხდა მათი აღჭურვა და გახსნა.</w:t>
      </w:r>
    </w:p>
    <w:p w14:paraId="3A4514F9"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07425F9D"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color w:val="000000"/>
          <w:sz w:val="24"/>
          <w:szCs w:val="24"/>
        </w:rPr>
        <w:t xml:space="preserve">           2018 წელს, აქტივობის ფარგლებში დაგეგმილი იყო ინტერნეტში ჩართვის 1,200 ვაუჩერის შინამეურნეობებისთვის და ინტერნეტში ჩართვის 250 ვაუჩერი მეწარმეებისთვის გაცემა. ასევე, 2018 წელს, ციფრულ წიგნიერებასა და პროგრამირების ენებში 1600 ბენეფიციარის და ელექტრონულ წიგნიერებაში 300 მეწარმის გადამზადება. 2018 წელს, 2 ინოვაციების ცენტრის და 1 ინოვაციების ჰაბის შექმნა და აღჭურვა.</w:t>
      </w:r>
      <w:r w:rsidRPr="00EB4D7D">
        <w:rPr>
          <w:rFonts w:ascii="Sylfaen" w:hAnsi="Sylfaen"/>
          <w:sz w:val="20"/>
          <w:szCs w:val="20"/>
        </w:rPr>
        <w:t xml:space="preserve"> </w:t>
      </w:r>
      <w:r w:rsidRPr="00EB4D7D">
        <w:rPr>
          <w:rFonts w:ascii="Sylfaen" w:hAnsi="Sylfaen"/>
          <w:color w:val="000000"/>
          <w:sz w:val="24"/>
          <w:szCs w:val="24"/>
        </w:rPr>
        <w:t xml:space="preserve">საანგარიშო პერიოდში, გაიცა ინტერნეტში ჩართვის 16 ვაუჩერი შინამეურნეობებისთვის, </w:t>
      </w:r>
      <w:r w:rsidRPr="00EB4D7D">
        <w:rPr>
          <w:rFonts w:ascii="Sylfaen" w:hAnsi="Sylfaen"/>
          <w:color w:val="000000"/>
          <w:sz w:val="24"/>
          <w:szCs w:val="24"/>
        </w:rPr>
        <w:lastRenderedPageBreak/>
        <w:t xml:space="preserve">ხოლო ინტერნეტში ჩართვის ვაუჩერი მეწარმეებისთვის არ გაცემულა. 2018 წელს გადამზადდა: ა) ციფრულ წიგნიერებასა და პროგრამირების ენებში 1150 ბენეფიციარი, ხოლო ელექტრონულ წიგნიერებაში 200 მეწარმე. საანგარიშო პერიოდში შეიქმნა და აღიჭურვა 2 ინოვაციების ცენტრი (ახმეტასა და რუხში) და 1 ინოვაციების ჰაბი (თელავი). </w:t>
      </w:r>
    </w:p>
    <w:p w14:paraId="185AC4A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2,050,000 ლარით, ხოლო ბიუჯეტის ფაქტიურმა ათვისებამ შეადგინა 878,537 ლარი.</w:t>
      </w:r>
    </w:p>
    <w:tbl>
      <w:tblPr>
        <w:tblStyle w:val="TableGrid1"/>
        <w:tblW w:w="9715" w:type="dxa"/>
        <w:tblLook w:val="04A0" w:firstRow="1" w:lastRow="0" w:firstColumn="1" w:lastColumn="0" w:noHBand="0" w:noVBand="1"/>
      </w:tblPr>
      <w:tblGrid>
        <w:gridCol w:w="4945"/>
        <w:gridCol w:w="4770"/>
      </w:tblGrid>
      <w:tr w:rsidR="00EB4D7D" w:rsidRPr="00EB4D7D" w14:paraId="52DB5B57" w14:textId="77777777" w:rsidTr="00C679AD">
        <w:tc>
          <w:tcPr>
            <w:tcW w:w="9715" w:type="dxa"/>
            <w:gridSpan w:val="2"/>
            <w:shd w:val="clear" w:color="auto" w:fill="0070C0"/>
          </w:tcPr>
          <w:p w14:paraId="6D362FF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7C866F64" w14:textId="77777777" w:rsidTr="0021096A">
        <w:tc>
          <w:tcPr>
            <w:tcW w:w="4945" w:type="dxa"/>
          </w:tcPr>
          <w:p w14:paraId="444C0A6C"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აქტივობის ნომერი და სახელწოდება:</w:t>
            </w:r>
          </w:p>
        </w:tc>
        <w:tc>
          <w:tcPr>
            <w:tcW w:w="4770" w:type="dxa"/>
          </w:tcPr>
          <w:p w14:paraId="3438A7B4" w14:textId="77777777" w:rsidR="00EB4D7D" w:rsidRPr="00EB4D7D" w:rsidRDefault="00EB4D7D" w:rsidP="00EB4D7D">
            <w:pPr>
              <w:autoSpaceDE w:val="0"/>
              <w:autoSpaceDN w:val="0"/>
              <w:adjustRightInd w:val="0"/>
              <w:spacing w:after="0" w:line="276" w:lineRule="auto"/>
              <w:jc w:val="both"/>
              <w:rPr>
                <w:rFonts w:ascii="Sylfaen" w:hAnsi="Sylfaen" w:cs="Sylfaen"/>
                <w:sz w:val="20"/>
                <w:szCs w:val="20"/>
              </w:rPr>
            </w:pPr>
            <w:r w:rsidRPr="00EB4D7D">
              <w:rPr>
                <w:rFonts w:ascii="Sylfaen" w:hAnsi="Sylfaen" w:cs="Sylfaen"/>
                <w:sz w:val="20"/>
                <w:szCs w:val="20"/>
              </w:rPr>
              <w:t>აქტივობა 2.1.1 ეროვნული ინოვაციების ეკოსისტემის ფორმირება და განვითარება (IBRD)</w:t>
            </w:r>
          </w:p>
        </w:tc>
      </w:tr>
      <w:tr w:rsidR="00EB4D7D" w:rsidRPr="00EB4D7D" w14:paraId="1906C29C" w14:textId="77777777" w:rsidTr="0021096A">
        <w:tc>
          <w:tcPr>
            <w:tcW w:w="4945" w:type="dxa"/>
          </w:tcPr>
          <w:p w14:paraId="4C6C48B6"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 xml:space="preserve">პასუხისმგებელი უწყება: </w:t>
            </w:r>
          </w:p>
        </w:tc>
        <w:tc>
          <w:tcPr>
            <w:tcW w:w="4770" w:type="dxa"/>
          </w:tcPr>
          <w:p w14:paraId="712E51D8" w14:textId="77777777" w:rsidR="00EB4D7D" w:rsidRPr="00EB4D7D" w:rsidRDefault="00EB4D7D" w:rsidP="00EB4D7D">
            <w:pPr>
              <w:spacing w:after="0" w:line="276" w:lineRule="auto"/>
              <w:jc w:val="both"/>
              <w:rPr>
                <w:rFonts w:ascii="Sylfaen" w:hAnsi="Sylfaen" w:cs="Sylfaen"/>
                <w:sz w:val="20"/>
                <w:szCs w:val="20"/>
              </w:rPr>
            </w:pPr>
            <w:r w:rsidRPr="00EB4D7D">
              <w:rPr>
                <w:rFonts w:ascii="Sylfaen" w:hAnsi="Sylfaen" w:cs="Sylfaen"/>
                <w:sz w:val="20"/>
                <w:szCs w:val="20"/>
              </w:rPr>
              <w:t>საქართველოს ეკონომიკისა და მდგრადი განვითარების სამინისტრო/სსიპ საქართველოს ინოვაციებისა და ტექნოლოგიების სააგენტო</w:t>
            </w:r>
          </w:p>
        </w:tc>
      </w:tr>
      <w:tr w:rsidR="00EB4D7D" w:rsidRPr="00EB4D7D" w14:paraId="329A25E5" w14:textId="77777777" w:rsidTr="00C679AD">
        <w:tc>
          <w:tcPr>
            <w:tcW w:w="9715" w:type="dxa"/>
            <w:gridSpan w:val="2"/>
            <w:shd w:val="clear" w:color="auto" w:fill="E7E6E6"/>
          </w:tcPr>
          <w:p w14:paraId="336486F5" w14:textId="77777777" w:rsidR="00EB4D7D" w:rsidRPr="00EB4D7D" w:rsidRDefault="00EB4D7D" w:rsidP="00EB4D7D">
            <w:pPr>
              <w:spacing w:after="120" w:line="276" w:lineRule="auto"/>
              <w:jc w:val="center"/>
              <w:rPr>
                <w:rFonts w:ascii="Sylfaen" w:hAnsi="Sylfaen"/>
                <w:b/>
                <w:sz w:val="20"/>
                <w:szCs w:val="20"/>
              </w:rPr>
            </w:pPr>
            <w:r w:rsidRPr="00EB4D7D">
              <w:rPr>
                <w:rFonts w:ascii="Sylfaen" w:hAnsi="Sylfaen"/>
                <w:b/>
                <w:sz w:val="20"/>
                <w:szCs w:val="20"/>
              </w:rPr>
              <w:t>შესრულების ინდიკატორები</w:t>
            </w:r>
          </w:p>
        </w:tc>
      </w:tr>
      <w:tr w:rsidR="00EB4D7D" w:rsidRPr="00EB4D7D" w14:paraId="16996065" w14:textId="77777777" w:rsidTr="0021096A">
        <w:trPr>
          <w:trHeight w:val="699"/>
        </w:trPr>
        <w:tc>
          <w:tcPr>
            <w:tcW w:w="4945" w:type="dxa"/>
          </w:tcPr>
          <w:p w14:paraId="5EAC8134"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დაგეგმილი: </w:t>
            </w:r>
          </w:p>
          <w:p w14:paraId="1AE59EE1"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გაიცემა: ა) ინტერნეტში ჩართვის 1200 ვაუჩერი შინამეურნეობებისთვის ბ) ინტერნეტში ჩართვის 250 ვაუჩერი მეწარმეებისთვის</w:t>
            </w:r>
          </w:p>
          <w:p w14:paraId="760CE24B" w14:textId="77777777" w:rsidR="00EB4D7D" w:rsidRPr="00EB4D7D" w:rsidRDefault="00EB4D7D" w:rsidP="00EB4D7D">
            <w:pPr>
              <w:spacing w:after="120" w:line="276" w:lineRule="auto"/>
              <w:jc w:val="both"/>
              <w:rPr>
                <w:rFonts w:ascii="Sylfaen" w:hAnsi="Sylfaen"/>
                <w:sz w:val="24"/>
                <w:szCs w:val="24"/>
              </w:rPr>
            </w:pPr>
          </w:p>
          <w:p w14:paraId="67525F2A"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გადამზადდება: ა) ციფრულ წიგნიერებასა და პროგრამირების ენებში 1600 ბენეფიციარი ბ) ელექტრონულ წიგნიერებაში 300 მეწარმე</w:t>
            </w:r>
          </w:p>
          <w:p w14:paraId="5E19BB47" w14:textId="77777777" w:rsidR="00EB4D7D" w:rsidRPr="00EB4D7D" w:rsidRDefault="00EB4D7D" w:rsidP="00EB4D7D">
            <w:pPr>
              <w:spacing w:after="120" w:line="276" w:lineRule="auto"/>
              <w:jc w:val="both"/>
              <w:rPr>
                <w:rFonts w:ascii="Sylfaen" w:hAnsi="Sylfaen"/>
                <w:sz w:val="20"/>
                <w:szCs w:val="20"/>
              </w:rPr>
            </w:pPr>
          </w:p>
          <w:p w14:paraId="1C3277A6" w14:textId="77777777" w:rsidR="00EB4D7D" w:rsidRPr="00EB4D7D" w:rsidRDefault="00EB4D7D" w:rsidP="00EB4D7D">
            <w:pPr>
              <w:spacing w:after="120" w:line="276" w:lineRule="auto"/>
              <w:jc w:val="both"/>
              <w:rPr>
                <w:rFonts w:ascii="Sylfaen" w:hAnsi="Sylfaen"/>
              </w:rPr>
            </w:pPr>
            <w:r w:rsidRPr="00EB4D7D">
              <w:rPr>
                <w:rFonts w:ascii="Sylfaen" w:hAnsi="Sylfaen"/>
                <w:sz w:val="20"/>
                <w:szCs w:val="20"/>
              </w:rPr>
              <w:t>2018 წელი - შეიქმნება და აღიჭურვება 2 ინოვაციების ცენტრი და 1 ინოვაციების ჰაბი</w:t>
            </w:r>
            <w:r w:rsidRPr="00EB4D7D">
              <w:rPr>
                <w:rFonts w:ascii="Sylfaen" w:hAnsi="Sylfaen"/>
                <w:sz w:val="24"/>
                <w:szCs w:val="24"/>
              </w:rPr>
              <w:t xml:space="preserve"> </w:t>
            </w:r>
          </w:p>
        </w:tc>
        <w:tc>
          <w:tcPr>
            <w:tcW w:w="4770" w:type="dxa"/>
          </w:tcPr>
          <w:p w14:paraId="5724E183"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შესრულებული:  </w:t>
            </w:r>
          </w:p>
          <w:p w14:paraId="3CEC3FFF"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გაიცა: ა) ინტერნეტში ჩართვის 16 ვაუჩერი შინამეურნეობებისთვის ბ) ინტერნეტში ჩართვის ვაუჩერი მეწარმეებისთვის</w:t>
            </w:r>
            <w:r w:rsidRPr="00EB4D7D">
              <w:rPr>
                <w:rFonts w:ascii="Sylfaen" w:hAnsi="Sylfaen"/>
                <w:sz w:val="20"/>
                <w:szCs w:val="20"/>
                <w:lang w:val="en-US"/>
              </w:rPr>
              <w:t xml:space="preserve"> </w:t>
            </w:r>
            <w:r w:rsidRPr="00EB4D7D">
              <w:rPr>
                <w:rFonts w:ascii="Sylfaen" w:hAnsi="Sylfaen"/>
                <w:sz w:val="20"/>
                <w:szCs w:val="20"/>
              </w:rPr>
              <w:t>არ გაცემულა</w:t>
            </w:r>
          </w:p>
          <w:p w14:paraId="4E5FF892" w14:textId="77777777" w:rsidR="00EB4D7D" w:rsidRPr="00EB4D7D" w:rsidRDefault="00EB4D7D" w:rsidP="00EB4D7D">
            <w:pPr>
              <w:spacing w:after="120" w:line="276" w:lineRule="auto"/>
              <w:jc w:val="both"/>
              <w:rPr>
                <w:rFonts w:ascii="Sylfaen" w:hAnsi="Sylfaen"/>
                <w:sz w:val="24"/>
                <w:szCs w:val="24"/>
              </w:rPr>
            </w:pPr>
          </w:p>
          <w:p w14:paraId="52CFD832"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გადამზადდა: ა) ციფრულ წიგნიერებასა და პროგრამირების ენებში 1150 ბენეფიციარი ბ) ელექტრონულ წიგნიერებაში 200 მეწარმე</w:t>
            </w:r>
          </w:p>
          <w:p w14:paraId="0AA5EA3B" w14:textId="77777777" w:rsidR="00EB4D7D" w:rsidRPr="00EB4D7D" w:rsidRDefault="00EB4D7D" w:rsidP="00EB4D7D">
            <w:pPr>
              <w:spacing w:after="120" w:line="276" w:lineRule="auto"/>
              <w:jc w:val="both"/>
              <w:rPr>
                <w:rFonts w:ascii="Sylfaen" w:hAnsi="Sylfaen"/>
                <w:sz w:val="20"/>
                <w:szCs w:val="20"/>
              </w:rPr>
            </w:pPr>
          </w:p>
          <w:p w14:paraId="1A179AC6"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0"/>
                <w:szCs w:val="20"/>
              </w:rPr>
              <w:t>2018 წელს, შეიქმნა და აღიჭურვა 2 ინოვაციების ცენტრი და 1 ინოვაციების ჰაბი</w:t>
            </w:r>
          </w:p>
        </w:tc>
      </w:tr>
      <w:tr w:rsidR="00EB4D7D" w:rsidRPr="00EB4D7D" w14:paraId="30E9F9AA" w14:textId="77777777" w:rsidTr="00C679AD">
        <w:tc>
          <w:tcPr>
            <w:tcW w:w="9715" w:type="dxa"/>
            <w:gridSpan w:val="2"/>
            <w:shd w:val="clear" w:color="auto" w:fill="E7E6E6"/>
          </w:tcPr>
          <w:p w14:paraId="1513BA97" w14:textId="77777777" w:rsidR="00EB4D7D" w:rsidRPr="00EB4D7D" w:rsidRDefault="00EB4D7D" w:rsidP="00EB4D7D">
            <w:pPr>
              <w:spacing w:after="120" w:line="276" w:lineRule="auto"/>
              <w:jc w:val="center"/>
              <w:rPr>
                <w:rFonts w:ascii="Sylfaen" w:hAnsi="Sylfaen"/>
                <w:b/>
                <w:sz w:val="20"/>
                <w:szCs w:val="20"/>
              </w:rPr>
            </w:pPr>
            <w:r w:rsidRPr="00EB4D7D">
              <w:rPr>
                <w:rFonts w:ascii="Sylfaen" w:hAnsi="Sylfaen"/>
                <w:b/>
                <w:sz w:val="20"/>
                <w:szCs w:val="20"/>
              </w:rPr>
              <w:t>ბიუჯეტი</w:t>
            </w:r>
          </w:p>
        </w:tc>
      </w:tr>
      <w:tr w:rsidR="00EB4D7D" w:rsidRPr="00EB4D7D" w14:paraId="2DA8F793" w14:textId="77777777" w:rsidTr="0021096A">
        <w:trPr>
          <w:trHeight w:val="233"/>
        </w:trPr>
        <w:tc>
          <w:tcPr>
            <w:tcW w:w="4945" w:type="dxa"/>
          </w:tcPr>
          <w:p w14:paraId="1B1BBB30" w14:textId="77777777" w:rsidR="00EB4D7D" w:rsidRPr="00EB4D7D" w:rsidRDefault="00EB4D7D" w:rsidP="00EB4D7D">
            <w:pPr>
              <w:spacing w:after="0" w:line="276" w:lineRule="auto"/>
              <w:rPr>
                <w:rFonts w:ascii="Sylfaen" w:hAnsi="Sylfaen"/>
              </w:rPr>
            </w:pPr>
            <w:r w:rsidRPr="00EB4D7D">
              <w:rPr>
                <w:rFonts w:ascii="Sylfaen" w:hAnsi="Sylfaen"/>
                <w:b/>
                <w:sz w:val="20"/>
                <w:szCs w:val="20"/>
              </w:rPr>
              <w:t>საპროგნოზო:</w:t>
            </w:r>
            <w:r w:rsidRPr="00EB4D7D">
              <w:rPr>
                <w:rFonts w:ascii="Sylfaen" w:hAnsi="Sylfaen"/>
                <w:sz w:val="20"/>
                <w:szCs w:val="20"/>
              </w:rPr>
              <w:t xml:space="preserve"> </w:t>
            </w:r>
            <w:r w:rsidRPr="00EB4D7D">
              <w:rPr>
                <w:rFonts w:ascii="Sylfaen" w:hAnsi="Sylfaen"/>
                <w:sz w:val="20"/>
                <w:szCs w:val="20"/>
                <w:u w:val="single"/>
              </w:rPr>
              <w:t>2,050,000</w:t>
            </w:r>
            <w:r w:rsidRPr="00EB4D7D">
              <w:rPr>
                <w:rFonts w:ascii="Sylfaen" w:hAnsi="Sylfaen"/>
                <w:sz w:val="18"/>
                <w:szCs w:val="18"/>
                <w:u w:val="single"/>
              </w:rPr>
              <w:t xml:space="preserve"> </w:t>
            </w:r>
            <w:r w:rsidRPr="00EB4D7D">
              <w:rPr>
                <w:rFonts w:ascii="Sylfaen" w:hAnsi="Sylfaen"/>
                <w:sz w:val="20"/>
                <w:szCs w:val="20"/>
                <w:u w:val="single"/>
              </w:rPr>
              <w:t>ლარი</w:t>
            </w:r>
          </w:p>
        </w:tc>
        <w:tc>
          <w:tcPr>
            <w:tcW w:w="4770" w:type="dxa"/>
          </w:tcPr>
          <w:p w14:paraId="11E8DE68" w14:textId="77777777" w:rsidR="00EB4D7D" w:rsidRPr="00EB4D7D" w:rsidRDefault="00EB4D7D" w:rsidP="00EB4D7D">
            <w:pPr>
              <w:spacing w:after="0" w:line="276" w:lineRule="auto"/>
              <w:rPr>
                <w:rFonts w:ascii="Sylfaen" w:hAnsi="Sylfaen"/>
                <w:sz w:val="18"/>
                <w:szCs w:val="18"/>
              </w:rPr>
            </w:pPr>
            <w:r w:rsidRPr="00EB4D7D">
              <w:rPr>
                <w:rFonts w:ascii="Sylfaen" w:hAnsi="Sylfaen"/>
                <w:b/>
                <w:sz w:val="20"/>
                <w:szCs w:val="20"/>
              </w:rPr>
              <w:t>ფაქტობრივი:</w:t>
            </w:r>
            <w:r w:rsidRPr="00EB4D7D">
              <w:rPr>
                <w:rFonts w:ascii="Sylfaen" w:hAnsi="Sylfaen"/>
                <w:sz w:val="20"/>
                <w:szCs w:val="20"/>
              </w:rPr>
              <w:t xml:space="preserve"> </w:t>
            </w:r>
            <w:r w:rsidRPr="00EB4D7D">
              <w:rPr>
                <w:rFonts w:ascii="Sylfaen" w:hAnsi="Sylfaen"/>
                <w:sz w:val="20"/>
                <w:szCs w:val="20"/>
                <w:u w:val="single"/>
              </w:rPr>
              <w:t>878,537 ლარი</w:t>
            </w:r>
          </w:p>
        </w:tc>
      </w:tr>
    </w:tbl>
    <w:p w14:paraId="462E9A4B" w14:textId="77777777" w:rsidR="00EB4D7D" w:rsidRPr="00EB4D7D" w:rsidRDefault="00EB4D7D" w:rsidP="00EB4D7D">
      <w:pPr>
        <w:spacing w:after="0" w:line="276" w:lineRule="auto"/>
        <w:ind w:firstLine="720"/>
        <w:jc w:val="both"/>
        <w:rPr>
          <w:rFonts w:ascii="Sylfaen" w:hAnsi="Sylfaen"/>
          <w:color w:val="000000"/>
          <w:sz w:val="24"/>
          <w:szCs w:val="24"/>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241BCF8" w14:textId="77777777" w:rsidTr="00C679AD">
        <w:trPr>
          <w:trHeight w:val="625"/>
        </w:trPr>
        <w:tc>
          <w:tcPr>
            <w:tcW w:w="1033" w:type="dxa"/>
            <w:vMerge w:val="restart"/>
          </w:tcPr>
          <w:p w14:paraId="04E20B90" w14:textId="77777777" w:rsidR="00EB4D7D" w:rsidRPr="00EB4D7D" w:rsidRDefault="00EB4D7D" w:rsidP="00EB4D7D">
            <w:pPr>
              <w:spacing w:after="0" w:line="276" w:lineRule="auto"/>
              <w:jc w:val="center"/>
              <w:rPr>
                <w:rFonts w:ascii="Sylfaen" w:hAnsi="Sylfaen"/>
                <w:color w:val="000000"/>
                <w:sz w:val="16"/>
                <w:szCs w:val="20"/>
              </w:rPr>
            </w:pPr>
          </w:p>
          <w:p w14:paraId="6EE23E65" w14:textId="77777777" w:rsidR="00EB4D7D" w:rsidRPr="00EB4D7D" w:rsidRDefault="00EB4D7D" w:rsidP="00EB4D7D">
            <w:pPr>
              <w:spacing w:after="0" w:line="276" w:lineRule="auto"/>
              <w:jc w:val="center"/>
              <w:rPr>
                <w:rFonts w:ascii="Sylfaen" w:hAnsi="Sylfaen"/>
                <w:color w:val="000000"/>
                <w:sz w:val="16"/>
                <w:szCs w:val="20"/>
              </w:rPr>
            </w:pPr>
          </w:p>
          <w:p w14:paraId="78809389" w14:textId="77777777" w:rsidR="00EB4D7D" w:rsidRPr="00EB4D7D" w:rsidRDefault="00EB4D7D" w:rsidP="00EB4D7D">
            <w:pPr>
              <w:spacing w:after="0" w:line="276" w:lineRule="auto"/>
              <w:jc w:val="center"/>
              <w:rPr>
                <w:rFonts w:ascii="Sylfaen" w:hAnsi="Sylfaen"/>
                <w:color w:val="000000"/>
                <w:sz w:val="16"/>
                <w:szCs w:val="20"/>
              </w:rPr>
            </w:pPr>
          </w:p>
          <w:p w14:paraId="77A8EFD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70716A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5FCDA0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0447AA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E2269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93657F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4D9CAB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9C30D2C" w14:textId="77777777" w:rsidTr="00C679AD">
        <w:trPr>
          <w:trHeight w:val="228"/>
        </w:trPr>
        <w:tc>
          <w:tcPr>
            <w:tcW w:w="1033" w:type="dxa"/>
            <w:vMerge/>
          </w:tcPr>
          <w:p w14:paraId="5EFB59A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BAC04C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13F682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88CA785"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070367F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8B94A79"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76ADD9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2313BBC" w14:textId="77777777" w:rsidTr="00C679AD">
        <w:trPr>
          <w:trHeight w:val="1110"/>
        </w:trPr>
        <w:tc>
          <w:tcPr>
            <w:tcW w:w="1033" w:type="dxa"/>
            <w:vMerge/>
          </w:tcPr>
          <w:p w14:paraId="1ADD106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DC9FFF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96DF0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9A2522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33630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0F74C6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A39B067"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19060C8" w14:textId="77777777" w:rsidTr="00C679AD">
        <w:trPr>
          <w:trHeight w:val="406"/>
        </w:trPr>
        <w:tc>
          <w:tcPr>
            <w:tcW w:w="1033" w:type="dxa"/>
            <w:vMerge/>
          </w:tcPr>
          <w:p w14:paraId="35CD51E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0CB1E3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B53D5C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A3C7E3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DC3F9A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24D2913"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52D9A96" w14:textId="77777777" w:rsidR="00EB4D7D" w:rsidRPr="00EB4D7D" w:rsidRDefault="00EB4D7D" w:rsidP="00EB4D7D">
            <w:pPr>
              <w:spacing w:after="0" w:line="276" w:lineRule="auto"/>
              <w:jc w:val="both"/>
              <w:rPr>
                <w:rFonts w:ascii="Sylfaen" w:hAnsi="Sylfaen"/>
                <w:color w:val="000000"/>
                <w:sz w:val="16"/>
                <w:szCs w:val="24"/>
              </w:rPr>
            </w:pPr>
          </w:p>
        </w:tc>
      </w:tr>
    </w:tbl>
    <w:p w14:paraId="158B8A05" w14:textId="77777777" w:rsidR="00EB4D7D" w:rsidRPr="00EB4D7D" w:rsidRDefault="00EB4D7D" w:rsidP="00EB4D7D">
      <w:pPr>
        <w:spacing w:after="0" w:line="276" w:lineRule="auto"/>
        <w:jc w:val="both"/>
        <w:rPr>
          <w:rFonts w:ascii="Sylfaen" w:hAnsi="Sylfaen"/>
          <w:color w:val="000000"/>
          <w:sz w:val="24"/>
          <w:szCs w:val="24"/>
        </w:rPr>
      </w:pPr>
    </w:p>
    <w:p w14:paraId="253A9AD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2.1.2:</w:t>
      </w:r>
      <w:r w:rsidRPr="00EB4D7D">
        <w:rPr>
          <w:rFonts w:ascii="Sylfaen" w:hAnsi="Sylfaen"/>
          <w:color w:val="000000"/>
          <w:sz w:val="24"/>
          <w:szCs w:val="24"/>
        </w:rPr>
        <w:t xml:space="preserve"> პროფესიული განათლების მასწავლებელთა პროფესიული განვითარება</w:t>
      </w:r>
    </w:p>
    <w:p w14:paraId="5452E659"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0B5BBFA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საჯარო პროფესიული სასწავლებლების მასწავლებელთა კომპეტენციების ამაღლების მხარდაჭერა, </w:t>
      </w:r>
      <w:r w:rsidRPr="00EB4D7D">
        <w:rPr>
          <w:rFonts w:ascii="Sylfaen" w:hAnsi="Sylfaen"/>
          <w:sz w:val="24"/>
          <w:szCs w:val="24"/>
        </w:rPr>
        <w:t>კერძოდ, მეწარმეობის უნარების განვითარების მიმართულებით, ასევე, პროფესიული მასწავლებლები</w:t>
      </w:r>
      <w:r w:rsidRPr="00EB4D7D">
        <w:rPr>
          <w:rFonts w:ascii="Sylfaen" w:hAnsi="Sylfaen"/>
          <w:sz w:val="24"/>
          <w:szCs w:val="24"/>
        </w:rPr>
        <w:softHyphen/>
        <w:t>სა და დირექტორებისათვის მეწარმეობრივი ხედვისა და მეწარმეობისთვის აუცილებელი კომპეტენციების ჩამოყალიბების ხელშეწყობა, პიროვნული გაძლიერება სამეწარმეო საქმის წამოსაწყებად, მეწარმეობრივ საქმიანობასთან მიმართებაში თვითეფექტიანობის განცდის ფორმირება, მათ მიერ სტუდენტებისათვის მეწარმეობრივი ხედვის ჩამოყალიბების ხელშეწყობა</w:t>
      </w:r>
    </w:p>
    <w:p w14:paraId="59D4ED1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58979F3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სსიპ მასწავლებელთა პროფესიული განვითარების ეროვნული ცენტრის ეგიდით განხორციელდა მოდულის ადაპტირება და პილოტირების მეორე ეტაპზე,  2018 წლის მეორე ნახევრიდან დაიგეგმა ტრენინგები 3 სასწავლებელში (საპროგნოზო რაოდენობა - 50 მასწავლებელი და 5 დირექტორი). ტრენინგები ჩატარდა სსიპ საზოგადოებრივ კოლეჯში „აისი“ და ა(ა)იპ პროფესიულ კოლეჯში „პრესტიჟი“. პილოტირებაში მონაწილეობა მიიღო 32-მა მასწავლებელმა და 2-მა დირექტორმა. 2018 წლის დეკემბერში დაგეგმილი ბოლო ტრენინგ-ჯგუფი სასწავლებლებში წარმოქმნილი საორგანიზაციო სირთულეების მიზეზით გადატანილი იქნა შემდგომი 2019 წლის დასაწყისისთვის.</w:t>
      </w:r>
    </w:p>
    <w:p w14:paraId="4BC49684"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FCF1800"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s="Sylfaen"/>
          <w:b/>
          <w:color w:val="FF0000"/>
          <w:sz w:val="24"/>
          <w:szCs w:val="24"/>
          <w:lang w:val="en-US"/>
        </w:rPr>
        <w:t xml:space="preserve">          </w:t>
      </w:r>
      <w:r w:rsidRPr="00EB4D7D">
        <w:rPr>
          <w:rFonts w:ascii="Sylfaen" w:hAnsi="Sylfaen" w:cs="Sylfaen"/>
          <w:b/>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საჯარო პროფესიული სასწავლებლების მინიმუმ 50 მასწავებელის და 5 დირექტორის პილოტირებაში მონაწილეობას მიღება. საანგარიშო პერიოდში, ტრენინგი "მეწარმეობის უნარების განვითარება" გაიარა 32-მა მასწავლებელმა და 2-მა დირექტორმა.</w:t>
      </w:r>
      <w:r w:rsidRPr="00EB4D7D">
        <w:rPr>
          <w:rFonts w:ascii="Sylfaen" w:hAnsi="Sylfaen"/>
          <w:color w:val="000000"/>
          <w:sz w:val="24"/>
          <w:szCs w:val="24"/>
        </w:rPr>
        <w:t xml:space="preserve"> </w:t>
      </w:r>
    </w:p>
    <w:p w14:paraId="56D88DDE"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5,000 ლარით, ხოლო ბიუჯეტის ფაქტიურმა ათვისებამ შეადგინა 8,800 ლარი.</w:t>
      </w:r>
    </w:p>
    <w:tbl>
      <w:tblPr>
        <w:tblStyle w:val="TableGrid1"/>
        <w:tblW w:w="9715" w:type="dxa"/>
        <w:tblLook w:val="04A0" w:firstRow="1" w:lastRow="0" w:firstColumn="1" w:lastColumn="0" w:noHBand="0" w:noVBand="1"/>
      </w:tblPr>
      <w:tblGrid>
        <w:gridCol w:w="5035"/>
        <w:gridCol w:w="4680"/>
      </w:tblGrid>
      <w:tr w:rsidR="00EB4D7D" w:rsidRPr="00EB4D7D" w14:paraId="175FDD7B" w14:textId="77777777" w:rsidTr="00C679AD">
        <w:tc>
          <w:tcPr>
            <w:tcW w:w="9715" w:type="dxa"/>
            <w:gridSpan w:val="2"/>
            <w:shd w:val="clear" w:color="auto" w:fill="0070C0"/>
          </w:tcPr>
          <w:p w14:paraId="4CC75DA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8EB0303" w14:textId="77777777" w:rsidTr="0021096A">
        <w:tc>
          <w:tcPr>
            <w:tcW w:w="5035" w:type="dxa"/>
          </w:tcPr>
          <w:p w14:paraId="53C0720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680" w:type="dxa"/>
          </w:tcPr>
          <w:p w14:paraId="18E449A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2.1.2 პროფესიული განათლების მასწავლებელთა პროფესიული განვითარება</w:t>
            </w:r>
          </w:p>
        </w:tc>
      </w:tr>
      <w:tr w:rsidR="00EB4D7D" w:rsidRPr="00EB4D7D" w14:paraId="78CF515A" w14:textId="77777777" w:rsidTr="0021096A">
        <w:tc>
          <w:tcPr>
            <w:tcW w:w="5035" w:type="dxa"/>
          </w:tcPr>
          <w:p w14:paraId="3ADF2E0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680" w:type="dxa"/>
          </w:tcPr>
          <w:p w14:paraId="1EF6B01F"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8ECC3C5" w14:textId="77777777" w:rsidTr="00C679AD">
        <w:tc>
          <w:tcPr>
            <w:tcW w:w="9715" w:type="dxa"/>
            <w:gridSpan w:val="2"/>
            <w:shd w:val="clear" w:color="auto" w:fill="E7E6E6"/>
          </w:tcPr>
          <w:p w14:paraId="4470DD7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C9AD2DD" w14:textId="77777777" w:rsidTr="0021096A">
        <w:trPr>
          <w:trHeight w:val="699"/>
        </w:trPr>
        <w:tc>
          <w:tcPr>
            <w:tcW w:w="5035" w:type="dxa"/>
          </w:tcPr>
          <w:p w14:paraId="6E1F367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დაგეგმილი: </w:t>
            </w:r>
          </w:p>
          <w:p w14:paraId="3E79E553"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ჩატარდება ტრენინგები "მეწარმეობის უნარების განვითარება" პილოტირება: პილოტირებაში მონაწილეობას მიიღებს საჯარო პროფესიული სასწავლებლების მინიმუმ 50 მასწავებელი და 5 დირექტორი</w:t>
            </w:r>
          </w:p>
        </w:tc>
        <w:tc>
          <w:tcPr>
            <w:tcW w:w="4680" w:type="dxa"/>
          </w:tcPr>
          <w:p w14:paraId="655F767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A51BBB5"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2018 წელს ტრენინგი "მეწარმეობის უნარების განვითარება" გაიარა 32-მა მასწავლებელმა და 2-მა დირექტორმა</w:t>
            </w:r>
          </w:p>
        </w:tc>
      </w:tr>
      <w:tr w:rsidR="00EB4D7D" w:rsidRPr="00EB4D7D" w14:paraId="6ED16FEC" w14:textId="77777777" w:rsidTr="00C679AD">
        <w:tc>
          <w:tcPr>
            <w:tcW w:w="9715" w:type="dxa"/>
            <w:gridSpan w:val="2"/>
            <w:shd w:val="clear" w:color="auto" w:fill="E7E6E6"/>
          </w:tcPr>
          <w:p w14:paraId="6A98466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3712DEAC" w14:textId="77777777" w:rsidTr="0021096A">
        <w:trPr>
          <w:trHeight w:val="233"/>
        </w:trPr>
        <w:tc>
          <w:tcPr>
            <w:tcW w:w="5035" w:type="dxa"/>
          </w:tcPr>
          <w:p w14:paraId="73BFABC4"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680" w:type="dxa"/>
          </w:tcPr>
          <w:p w14:paraId="1B2D61EF" w14:textId="77777777"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8,800 ლარი</w:t>
            </w:r>
          </w:p>
        </w:tc>
      </w:tr>
    </w:tbl>
    <w:p w14:paraId="69F545F2" w14:textId="77777777" w:rsidR="00EB4D7D" w:rsidRPr="00EB4D7D" w:rsidRDefault="00EB4D7D" w:rsidP="00EB4D7D">
      <w:pPr>
        <w:spacing w:after="0" w:line="276" w:lineRule="auto"/>
        <w:ind w:firstLine="720"/>
        <w:jc w:val="both"/>
        <w:rPr>
          <w:rFonts w:ascii="Sylfaen" w:hAnsi="Sylfaen"/>
          <w:color w:val="000000"/>
          <w:sz w:val="24"/>
          <w:szCs w:val="24"/>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B7EEF74" w14:textId="77777777" w:rsidTr="00C679AD">
        <w:trPr>
          <w:trHeight w:val="625"/>
        </w:trPr>
        <w:tc>
          <w:tcPr>
            <w:tcW w:w="1033" w:type="dxa"/>
            <w:vMerge w:val="restart"/>
          </w:tcPr>
          <w:p w14:paraId="0189507A" w14:textId="77777777" w:rsidR="00EB4D7D" w:rsidRPr="00EB4D7D" w:rsidRDefault="00EB4D7D" w:rsidP="00EB4D7D">
            <w:pPr>
              <w:spacing w:after="0" w:line="276" w:lineRule="auto"/>
              <w:jc w:val="center"/>
              <w:rPr>
                <w:rFonts w:ascii="Sylfaen" w:hAnsi="Sylfaen"/>
                <w:color w:val="000000"/>
                <w:sz w:val="16"/>
                <w:szCs w:val="20"/>
              </w:rPr>
            </w:pPr>
          </w:p>
          <w:p w14:paraId="0BE0F998" w14:textId="77777777" w:rsidR="00EB4D7D" w:rsidRPr="00EB4D7D" w:rsidRDefault="00EB4D7D" w:rsidP="00EB4D7D">
            <w:pPr>
              <w:spacing w:after="0" w:line="276" w:lineRule="auto"/>
              <w:jc w:val="center"/>
              <w:rPr>
                <w:rFonts w:ascii="Sylfaen" w:hAnsi="Sylfaen"/>
                <w:color w:val="000000"/>
                <w:sz w:val="16"/>
                <w:szCs w:val="20"/>
              </w:rPr>
            </w:pPr>
          </w:p>
          <w:p w14:paraId="50D3E235" w14:textId="77777777" w:rsidR="00EB4D7D" w:rsidRPr="00EB4D7D" w:rsidRDefault="00EB4D7D" w:rsidP="00EB4D7D">
            <w:pPr>
              <w:spacing w:after="0" w:line="276" w:lineRule="auto"/>
              <w:jc w:val="center"/>
              <w:rPr>
                <w:rFonts w:ascii="Sylfaen" w:hAnsi="Sylfaen"/>
                <w:color w:val="000000"/>
                <w:sz w:val="16"/>
                <w:szCs w:val="20"/>
              </w:rPr>
            </w:pPr>
          </w:p>
          <w:p w14:paraId="6B99F41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C36F16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2D8A3D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C1310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27784A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E29A74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F03451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FE2A61A" w14:textId="77777777" w:rsidTr="00C679AD">
        <w:trPr>
          <w:trHeight w:val="228"/>
        </w:trPr>
        <w:tc>
          <w:tcPr>
            <w:tcW w:w="1033" w:type="dxa"/>
            <w:vMerge/>
          </w:tcPr>
          <w:p w14:paraId="2FB51C6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20F0DB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268DA96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3A7B2C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73831D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815EFA2"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4C96CA7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0A61CA0" w14:textId="77777777" w:rsidTr="00C679AD">
        <w:trPr>
          <w:trHeight w:val="1110"/>
        </w:trPr>
        <w:tc>
          <w:tcPr>
            <w:tcW w:w="1033" w:type="dxa"/>
            <w:vMerge/>
          </w:tcPr>
          <w:p w14:paraId="450B0FFB"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470F68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CAEC44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7ABCD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4F0CF9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558463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68AA9E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0D9C341" w14:textId="77777777" w:rsidTr="00C679AD">
        <w:trPr>
          <w:trHeight w:val="406"/>
        </w:trPr>
        <w:tc>
          <w:tcPr>
            <w:tcW w:w="1033" w:type="dxa"/>
            <w:vMerge/>
          </w:tcPr>
          <w:p w14:paraId="0FA508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932EA6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1588D00"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D26095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740843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11C8AA5"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7EFFA7EA" w14:textId="77777777" w:rsidR="00EB4D7D" w:rsidRPr="00EB4D7D" w:rsidRDefault="00EB4D7D" w:rsidP="00EB4D7D">
            <w:pPr>
              <w:spacing w:after="0" w:line="276" w:lineRule="auto"/>
              <w:jc w:val="both"/>
              <w:rPr>
                <w:rFonts w:ascii="Sylfaen" w:hAnsi="Sylfaen"/>
                <w:color w:val="000000"/>
                <w:sz w:val="16"/>
                <w:szCs w:val="24"/>
              </w:rPr>
            </w:pPr>
          </w:p>
        </w:tc>
      </w:tr>
    </w:tbl>
    <w:p w14:paraId="2D246935" w14:textId="77777777" w:rsidR="00EB4D7D" w:rsidRPr="00EB4D7D" w:rsidRDefault="00EB4D7D" w:rsidP="00EB4D7D">
      <w:pPr>
        <w:spacing w:after="0" w:line="276" w:lineRule="auto"/>
        <w:ind w:firstLine="720"/>
        <w:jc w:val="both"/>
        <w:rPr>
          <w:rFonts w:ascii="Sylfaen" w:hAnsi="Sylfaen"/>
          <w:color w:val="000000"/>
          <w:sz w:val="24"/>
          <w:szCs w:val="24"/>
        </w:rPr>
      </w:pPr>
    </w:p>
    <w:p w14:paraId="68E4F2D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2.1.3:</w:t>
      </w:r>
      <w:r w:rsidRPr="00EB4D7D">
        <w:rPr>
          <w:rFonts w:ascii="Sylfaen" w:hAnsi="Sylfaen"/>
          <w:color w:val="000000"/>
          <w:sz w:val="24"/>
          <w:szCs w:val="24"/>
        </w:rPr>
        <w:t xml:space="preserve"> პროფესიული განათლების განვითარების ხელშეწყობა</w:t>
      </w:r>
    </w:p>
    <w:p w14:paraId="3245F59B"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40EC15A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სწრაფად და მუდმივად ცვლადი შრომის ბაზრის მოთხოვნების დაკმაყოფილება</w:t>
      </w:r>
    </w:p>
    <w:p w14:paraId="3C08439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24151AF2"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აქტიურად მიმდინარეობდა სამუშაოები პროფესიულ განათლებაზე ხელმისაწვდომობის გაზრდისა და ხარისხის გაუმჯობესების მიზნით. 2018 წლის საგაზაფხულო და საშემოდგომო მიღების ფარგლებში სახელმწიფო პროფესიულ საგანმანათლებლო დაწესებულებებში ჩაირიცხა 7,616 პირი, საიდანაც 3,497 პირი სოფლად მდებარე პროფესიულ საგანმანათლებლო დაწესებულებებში ჩაირიცხა. 2018 წლის დეკემბრის მდგომარეობით სახელმწიფო პროფესიულ საგანმანათლებლო დაწესებულებებში სოფლად სტუდენტთა რაოდენობამ შეადგინა 4,480. ყველა ჩარიცხული სტუდენტისათვის  საანგარიშო პერიოდში გამოიყო ვაუჩერული დაფინანსება ყველამ იმ პროფესიულის სტუდენტისათვის, რომელიც ირიცხებოდა სახელმწიფო პროფესიულ საგანმანათლებლო დაწესებულებებში. </w:t>
      </w:r>
    </w:p>
    <w:p w14:paraId="58B786C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საგანმანათლებლო პროგრამების რეფორმის ფარგლებში დამსაქმებლების ჩართულობით გადამუშავდა და  შეიქმნა 200-მდე პროფესიული სტანდარტი და 100-მდე მოდულური პროგრამა. 2018 წლის მდგომარეობით სისტემაში დანერგილი პროგრამების 70% არის მოდულური. ათასწლეულის გამოწვევის ფონდი - საქართველოს (MCA-Georgia)  საგრანტო პროექტის ფარგლებში მომზადდა საერთაშორისო სტანდარტების შესაბამისი 40-ზე მეტი პროგრამა, რომელთა ძირითადი ნაწილიც  დაინერგა 2018 წელს. 2018 წლის </w:t>
      </w:r>
      <w:r w:rsidRPr="00EB4D7D">
        <w:rPr>
          <w:rFonts w:ascii="Sylfaen" w:hAnsi="Sylfaen"/>
          <w:color w:val="000000"/>
          <w:sz w:val="24"/>
          <w:szCs w:val="24"/>
        </w:rPr>
        <w:lastRenderedPageBreak/>
        <w:t xml:space="preserve">მდგომარეობით დანერგილია 20-ზე მეტი  დუალური პროგრამა. განსაკუთრებული ყურადღება ეთმობა სამეწარმეო განათლებას. მეწარმეობის მხარდაჭერის მიზნით, მომზადდა და სავალდებულო მოდულად განისაზღვრა სამეწარმეო მოდული. პროფესიული საგანმანათლებლო დაწესებულებებში მოეწყო 14 სამრეწველო ინოვაციური ლაბორატორია, მათ შორის სოფლად მდებარე პროფესიულ საგანმანათლებლო დაწესებულებებში. </w:t>
      </w:r>
    </w:p>
    <w:p w14:paraId="13B9C04F"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8134587"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s="Sylfaen"/>
          <w:b/>
          <w:color w:val="000000"/>
          <w:sz w:val="24"/>
          <w:szCs w:val="24"/>
          <w:lang w:val="en-US"/>
        </w:rPr>
        <w:t xml:space="preserve">           </w:t>
      </w:r>
      <w:r w:rsidRPr="00EB4D7D">
        <w:rPr>
          <w:rFonts w:ascii="Sylfaen" w:hAnsi="Sylfaen" w:cs="Sylfaen"/>
          <w:color w:val="000000"/>
          <w:sz w:val="24"/>
          <w:szCs w:val="24"/>
        </w:rPr>
        <w:t xml:space="preserve">2018 წელს, სოფლად ჩარიცხულ სტუდენტთა რაოდენობამ საერთო ჯამში შეადგინა 4,480, რაც 2016 წლის მაჩვენებელთან (4,754 სტუდენტი) შედარებით  ნაკლებია.  </w:t>
      </w:r>
    </w:p>
    <w:p w14:paraId="765F3A09"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4,278,600 ლარით, ხოლო ბიუჯეტის ფაქტიურმა ათვისებამ შეადგინა 5,679,550 ლარი.</w:t>
      </w:r>
    </w:p>
    <w:tbl>
      <w:tblPr>
        <w:tblStyle w:val="TableGrid1"/>
        <w:tblW w:w="9715" w:type="dxa"/>
        <w:tblLook w:val="04A0" w:firstRow="1" w:lastRow="0" w:firstColumn="1" w:lastColumn="0" w:noHBand="0" w:noVBand="1"/>
      </w:tblPr>
      <w:tblGrid>
        <w:gridCol w:w="4945"/>
        <w:gridCol w:w="4770"/>
      </w:tblGrid>
      <w:tr w:rsidR="00EB4D7D" w:rsidRPr="00EB4D7D" w14:paraId="131C69FC" w14:textId="77777777" w:rsidTr="00C679AD">
        <w:tc>
          <w:tcPr>
            <w:tcW w:w="9715" w:type="dxa"/>
            <w:gridSpan w:val="2"/>
            <w:shd w:val="clear" w:color="auto" w:fill="0070C0"/>
          </w:tcPr>
          <w:p w14:paraId="3E425DF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BA09D45" w14:textId="77777777" w:rsidTr="0021096A">
        <w:tc>
          <w:tcPr>
            <w:tcW w:w="4945" w:type="dxa"/>
          </w:tcPr>
          <w:p w14:paraId="441AAF6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4EC8E25B"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2.1.3 პროფესიული განათლების განვითარების ხელშეწყობა</w:t>
            </w:r>
          </w:p>
        </w:tc>
      </w:tr>
      <w:tr w:rsidR="00EB4D7D" w:rsidRPr="00EB4D7D" w14:paraId="461C7F54" w14:textId="77777777" w:rsidTr="0021096A">
        <w:tc>
          <w:tcPr>
            <w:tcW w:w="4945" w:type="dxa"/>
          </w:tcPr>
          <w:p w14:paraId="2BBE1C3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374DFE2B"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1020C6FC" w14:textId="77777777" w:rsidTr="00C679AD">
        <w:tc>
          <w:tcPr>
            <w:tcW w:w="9715" w:type="dxa"/>
            <w:gridSpan w:val="2"/>
            <w:shd w:val="clear" w:color="auto" w:fill="E7E6E6"/>
          </w:tcPr>
          <w:p w14:paraId="4E4D8CD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75A0EB3" w14:textId="77777777" w:rsidTr="0021096A">
        <w:trPr>
          <w:trHeight w:val="699"/>
        </w:trPr>
        <w:tc>
          <w:tcPr>
            <w:tcW w:w="4945" w:type="dxa"/>
          </w:tcPr>
          <w:p w14:paraId="547E71D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1E1F2BD"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s="Sylfaen"/>
                <w:sz w:val="20"/>
                <w:szCs w:val="18"/>
              </w:rPr>
              <w:t>2018 წელს პროფესიული პროგრამების განმახორციელებელ სახელმწიფო საგანმანათლებლო დაწესებულებებში (სოფლად) ჩარიცხულ სტუდენტთა რაოდენობა 2016 წლის მაჩვენებელთან შედარებით გაიზრდება სულ მცირე 2%-ით</w:t>
            </w:r>
          </w:p>
        </w:tc>
        <w:tc>
          <w:tcPr>
            <w:tcW w:w="4770" w:type="dxa"/>
          </w:tcPr>
          <w:p w14:paraId="242A07E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B7D776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sz w:val="20"/>
                <w:szCs w:val="18"/>
              </w:rPr>
              <w:t>2018 წელს პროფესიული პროგრამების განმახორციელებელ სახელმწიფო საგანმანათლებლო დაწესებულებებში (სოფლად) ჩარიცხულ სტუდენტთა რაოდენობა 2016 წლის მაჩვენებელთან შედარებით არ გაზრდილა</w:t>
            </w:r>
          </w:p>
        </w:tc>
      </w:tr>
      <w:tr w:rsidR="00EB4D7D" w:rsidRPr="00EB4D7D" w14:paraId="193FDFFD" w14:textId="77777777" w:rsidTr="00C679AD">
        <w:tc>
          <w:tcPr>
            <w:tcW w:w="9715" w:type="dxa"/>
            <w:gridSpan w:val="2"/>
            <w:shd w:val="clear" w:color="auto" w:fill="E7E6E6"/>
          </w:tcPr>
          <w:p w14:paraId="74F294B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B33506B" w14:textId="77777777" w:rsidTr="0021096A">
        <w:trPr>
          <w:trHeight w:val="233"/>
        </w:trPr>
        <w:tc>
          <w:tcPr>
            <w:tcW w:w="4945" w:type="dxa"/>
          </w:tcPr>
          <w:p w14:paraId="4280A6A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4,278,600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770" w:type="dxa"/>
          </w:tcPr>
          <w:p w14:paraId="5C873CC6" w14:textId="77777777"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5,679,550 ლარი</w:t>
            </w:r>
          </w:p>
        </w:tc>
      </w:tr>
    </w:tbl>
    <w:p w14:paraId="0AA10692" w14:textId="77777777" w:rsidR="00EB4D7D" w:rsidRPr="00EB4D7D" w:rsidRDefault="00EB4D7D" w:rsidP="00EB4D7D">
      <w:pPr>
        <w:spacing w:after="0" w:line="276" w:lineRule="auto"/>
        <w:jc w:val="both"/>
        <w:rPr>
          <w:rFonts w:ascii="Sylfaen" w:hAnsi="Sylfaen"/>
          <w:color w:val="000000"/>
          <w:sz w:val="24"/>
          <w:szCs w:val="24"/>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37D76BB" w14:textId="77777777" w:rsidTr="00BE016E">
        <w:trPr>
          <w:trHeight w:val="625"/>
        </w:trPr>
        <w:tc>
          <w:tcPr>
            <w:tcW w:w="1033" w:type="dxa"/>
            <w:vMerge w:val="restart"/>
          </w:tcPr>
          <w:p w14:paraId="5E85BF84" w14:textId="77777777" w:rsidR="00EB4D7D" w:rsidRPr="00EB4D7D" w:rsidRDefault="00EB4D7D" w:rsidP="00EB4D7D">
            <w:pPr>
              <w:spacing w:after="0" w:line="276" w:lineRule="auto"/>
              <w:jc w:val="center"/>
              <w:rPr>
                <w:rFonts w:ascii="Sylfaen" w:hAnsi="Sylfaen"/>
                <w:color w:val="000000"/>
                <w:sz w:val="16"/>
                <w:szCs w:val="20"/>
              </w:rPr>
            </w:pPr>
          </w:p>
          <w:p w14:paraId="4C1118CC" w14:textId="77777777" w:rsidR="00EB4D7D" w:rsidRPr="00EB4D7D" w:rsidRDefault="00EB4D7D" w:rsidP="00EB4D7D">
            <w:pPr>
              <w:spacing w:after="0" w:line="276" w:lineRule="auto"/>
              <w:jc w:val="center"/>
              <w:rPr>
                <w:rFonts w:ascii="Sylfaen" w:hAnsi="Sylfaen"/>
                <w:color w:val="000000"/>
                <w:sz w:val="16"/>
                <w:szCs w:val="20"/>
              </w:rPr>
            </w:pPr>
          </w:p>
          <w:p w14:paraId="46F12EE3" w14:textId="77777777" w:rsidR="00EB4D7D" w:rsidRPr="00EB4D7D" w:rsidRDefault="00EB4D7D" w:rsidP="00EB4D7D">
            <w:pPr>
              <w:spacing w:after="0" w:line="276" w:lineRule="auto"/>
              <w:jc w:val="center"/>
              <w:rPr>
                <w:rFonts w:ascii="Sylfaen" w:hAnsi="Sylfaen"/>
                <w:color w:val="000000"/>
                <w:sz w:val="16"/>
                <w:szCs w:val="20"/>
              </w:rPr>
            </w:pPr>
          </w:p>
          <w:p w14:paraId="2DA0A01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62991B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3C784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84440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D7CD9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9A9918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940BC1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CF4AF6C" w14:textId="77777777" w:rsidTr="00BE016E">
        <w:trPr>
          <w:trHeight w:val="228"/>
        </w:trPr>
        <w:tc>
          <w:tcPr>
            <w:tcW w:w="1033" w:type="dxa"/>
            <w:vMerge/>
          </w:tcPr>
          <w:p w14:paraId="0F40C7B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33B756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B13BEC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F8B4B70"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3DD9CB6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75DCFDD" w14:textId="77777777" w:rsidR="00EB4D7D" w:rsidRPr="00EB4D7D" w:rsidRDefault="00EB4D7D" w:rsidP="00EB4D7D">
            <w:pPr>
              <w:spacing w:after="0" w:line="276" w:lineRule="auto"/>
              <w:jc w:val="center"/>
              <w:rPr>
                <w:rFonts w:ascii="Sylfaen" w:hAnsi="Sylfaen"/>
                <w:b/>
                <w:color w:val="000000"/>
                <w:sz w:val="16"/>
                <w:szCs w:val="20"/>
                <w:lang w:val="en-US"/>
              </w:rPr>
            </w:pPr>
            <w:r w:rsidRPr="00EB4D7D">
              <w:rPr>
                <w:rFonts w:ascii="Sylfaen" w:hAnsi="Sylfaen"/>
                <w:b/>
                <w:color w:val="000000"/>
                <w:sz w:val="16"/>
                <w:szCs w:val="20"/>
                <w:lang w:val="en-US"/>
              </w:rPr>
              <w:t>X</w:t>
            </w:r>
          </w:p>
        </w:tc>
        <w:tc>
          <w:tcPr>
            <w:tcW w:w="1268" w:type="dxa"/>
          </w:tcPr>
          <w:p w14:paraId="14FC452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4288C45" w14:textId="77777777" w:rsidTr="00BE016E">
        <w:trPr>
          <w:trHeight w:val="1110"/>
        </w:trPr>
        <w:tc>
          <w:tcPr>
            <w:tcW w:w="1033" w:type="dxa"/>
            <w:vMerge/>
          </w:tcPr>
          <w:p w14:paraId="41FA91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49BC99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79150D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CD8122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83DB3F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22DFB5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9105F6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B7C9592" w14:textId="77777777" w:rsidTr="00BE016E">
        <w:trPr>
          <w:trHeight w:val="406"/>
        </w:trPr>
        <w:tc>
          <w:tcPr>
            <w:tcW w:w="1033" w:type="dxa"/>
            <w:vMerge/>
          </w:tcPr>
          <w:p w14:paraId="729A001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902681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C5F3BCE"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C86095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D20BDE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C21E6FC"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BA747DB" w14:textId="77777777" w:rsidR="00EB4D7D" w:rsidRPr="00EB4D7D" w:rsidRDefault="00EB4D7D" w:rsidP="00EB4D7D">
            <w:pPr>
              <w:spacing w:after="0" w:line="276" w:lineRule="auto"/>
              <w:jc w:val="both"/>
              <w:rPr>
                <w:rFonts w:ascii="Sylfaen" w:hAnsi="Sylfaen"/>
                <w:color w:val="000000"/>
                <w:sz w:val="16"/>
                <w:szCs w:val="24"/>
              </w:rPr>
            </w:pPr>
          </w:p>
        </w:tc>
      </w:tr>
    </w:tbl>
    <w:p w14:paraId="4582C300" w14:textId="77777777" w:rsidR="00EB4D7D" w:rsidRPr="00EB4D7D" w:rsidRDefault="00EB4D7D" w:rsidP="00EB4D7D">
      <w:pPr>
        <w:spacing w:after="0" w:line="276" w:lineRule="auto"/>
        <w:jc w:val="both"/>
        <w:rPr>
          <w:rFonts w:ascii="Sylfaen" w:hAnsi="Sylfaen"/>
          <w:color w:val="000000"/>
          <w:sz w:val="24"/>
          <w:szCs w:val="24"/>
        </w:rPr>
      </w:pPr>
    </w:p>
    <w:p w14:paraId="447FC35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2.1.4:</w:t>
      </w:r>
      <w:r w:rsidRPr="00EB4D7D">
        <w:rPr>
          <w:rFonts w:ascii="Sylfaen" w:hAnsi="Sylfaen"/>
          <w:color w:val="000000"/>
          <w:sz w:val="24"/>
          <w:szCs w:val="24"/>
        </w:rPr>
        <w:t xml:space="preserve"> ეროვნული უმცირესობების პროფესიული გადამზადება</w:t>
      </w:r>
    </w:p>
    <w:p w14:paraId="7475F9D5"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6CFE4BA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ეროვნული უმცირესობების პროფესიული განვითარებისა და დასაქმების ხელშეწყობა</w:t>
      </w:r>
    </w:p>
    <w:p w14:paraId="72AA09E1"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049FB7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sz w:val="24"/>
          <w:szCs w:val="24"/>
        </w:rPr>
        <w:t xml:space="preserve">2018 </w:t>
      </w:r>
      <w:r w:rsidRPr="00EB4D7D">
        <w:rPr>
          <w:rFonts w:ascii="Sylfaen" w:hAnsi="Sylfaen" w:cs="Sylfaen"/>
          <w:sz w:val="24"/>
          <w:szCs w:val="24"/>
        </w:rPr>
        <w:t>წელს</w:t>
      </w:r>
      <w:r w:rsidRPr="00EB4D7D">
        <w:rPr>
          <w:rFonts w:ascii="Sylfaen" w:hAnsi="Sylfaen"/>
          <w:sz w:val="24"/>
          <w:szCs w:val="24"/>
        </w:rPr>
        <w:t xml:space="preserve"> პროგრამაზე </w:t>
      </w:r>
      <w:r w:rsidRPr="00EB4D7D">
        <w:rPr>
          <w:rFonts w:ascii="Sylfaen" w:hAnsi="Sylfaen" w:cs="Sylfaen"/>
          <w:sz w:val="24"/>
          <w:szCs w:val="24"/>
        </w:rPr>
        <w:t>ჩაირიცხა</w:t>
      </w:r>
      <w:r w:rsidRPr="00EB4D7D">
        <w:rPr>
          <w:rFonts w:ascii="Sylfaen" w:hAnsi="Sylfaen"/>
          <w:sz w:val="24"/>
          <w:szCs w:val="24"/>
        </w:rPr>
        <w:t xml:space="preserve"> </w:t>
      </w:r>
      <w:r w:rsidRPr="00EB4D7D">
        <w:rPr>
          <w:rFonts w:ascii="Sylfaen" w:hAnsi="Sylfaen" w:cs="Sylfaen"/>
          <w:sz w:val="24"/>
          <w:szCs w:val="24"/>
        </w:rPr>
        <w:t>ეროვნული</w:t>
      </w:r>
      <w:r w:rsidRPr="00EB4D7D">
        <w:rPr>
          <w:rFonts w:ascii="Sylfaen" w:hAnsi="Sylfaen"/>
          <w:sz w:val="24"/>
          <w:szCs w:val="24"/>
        </w:rPr>
        <w:t xml:space="preserve"> </w:t>
      </w:r>
      <w:r w:rsidRPr="00EB4D7D">
        <w:rPr>
          <w:rFonts w:ascii="Sylfaen" w:hAnsi="Sylfaen" w:cs="Sylfaen"/>
          <w:sz w:val="24"/>
          <w:szCs w:val="24"/>
        </w:rPr>
        <w:t>უმცირესობების</w:t>
      </w:r>
      <w:r w:rsidRPr="00EB4D7D">
        <w:rPr>
          <w:rFonts w:ascii="Sylfaen" w:hAnsi="Sylfaen"/>
          <w:sz w:val="24"/>
          <w:szCs w:val="24"/>
        </w:rPr>
        <w:t xml:space="preserve"> 3,400 </w:t>
      </w:r>
      <w:r w:rsidRPr="00EB4D7D">
        <w:rPr>
          <w:rFonts w:ascii="Sylfaen" w:hAnsi="Sylfaen" w:cs="Sylfaen"/>
          <w:sz w:val="24"/>
          <w:szCs w:val="24"/>
        </w:rPr>
        <w:t>წარმომადგენელი</w:t>
      </w:r>
      <w:r w:rsidRPr="00EB4D7D">
        <w:rPr>
          <w:rFonts w:ascii="Sylfaen" w:hAnsi="Sylfaen"/>
          <w:sz w:val="24"/>
          <w:szCs w:val="24"/>
        </w:rPr>
        <w:t xml:space="preserve">, </w:t>
      </w:r>
      <w:r w:rsidRPr="00EB4D7D">
        <w:rPr>
          <w:rFonts w:ascii="Sylfaen" w:hAnsi="Sylfaen" w:cs="Sylfaen"/>
          <w:sz w:val="24"/>
          <w:szCs w:val="24"/>
        </w:rPr>
        <w:t>შეიქმნა</w:t>
      </w:r>
      <w:r w:rsidRPr="00EB4D7D">
        <w:rPr>
          <w:rFonts w:ascii="Sylfaen" w:hAnsi="Sylfaen"/>
          <w:sz w:val="24"/>
          <w:szCs w:val="24"/>
        </w:rPr>
        <w:t xml:space="preserve"> 246 </w:t>
      </w:r>
      <w:r w:rsidRPr="00EB4D7D">
        <w:rPr>
          <w:rFonts w:ascii="Sylfaen" w:hAnsi="Sylfaen" w:cs="Sylfaen"/>
          <w:sz w:val="24"/>
          <w:szCs w:val="24"/>
        </w:rPr>
        <w:t>სასწავლო</w:t>
      </w:r>
      <w:r w:rsidRPr="00EB4D7D">
        <w:rPr>
          <w:rFonts w:ascii="Sylfaen" w:hAnsi="Sylfaen"/>
          <w:sz w:val="24"/>
          <w:szCs w:val="24"/>
        </w:rPr>
        <w:t xml:space="preserve"> </w:t>
      </w:r>
      <w:r w:rsidRPr="00EB4D7D">
        <w:rPr>
          <w:rFonts w:ascii="Sylfaen" w:hAnsi="Sylfaen" w:cs="Sylfaen"/>
          <w:sz w:val="24"/>
          <w:szCs w:val="24"/>
        </w:rPr>
        <w:t>ჯგუფი</w:t>
      </w:r>
      <w:r w:rsidRPr="00EB4D7D">
        <w:rPr>
          <w:rFonts w:ascii="Sylfaen" w:hAnsi="Sylfaen"/>
          <w:sz w:val="24"/>
          <w:szCs w:val="24"/>
        </w:rPr>
        <w:t xml:space="preserve">, </w:t>
      </w:r>
      <w:r w:rsidRPr="00EB4D7D">
        <w:rPr>
          <w:rFonts w:ascii="Sylfaen" w:hAnsi="Sylfaen" w:cs="Sylfaen"/>
          <w:sz w:val="24"/>
          <w:szCs w:val="24"/>
        </w:rPr>
        <w:t>მათგან</w:t>
      </w:r>
      <w:r w:rsidRPr="00EB4D7D">
        <w:rPr>
          <w:rFonts w:ascii="Sylfaen" w:hAnsi="Sylfaen"/>
          <w:sz w:val="24"/>
          <w:szCs w:val="24"/>
        </w:rPr>
        <w:t xml:space="preserve"> 171 - </w:t>
      </w:r>
      <w:r w:rsidRPr="00EB4D7D">
        <w:rPr>
          <w:rFonts w:ascii="Sylfaen" w:hAnsi="Sylfaen" w:cs="Sylfaen"/>
          <w:sz w:val="24"/>
          <w:szCs w:val="24"/>
        </w:rPr>
        <w:t>მობილური</w:t>
      </w:r>
      <w:r w:rsidRPr="00EB4D7D">
        <w:rPr>
          <w:rFonts w:ascii="Sylfaen" w:hAnsi="Sylfaen"/>
          <w:sz w:val="24"/>
          <w:szCs w:val="24"/>
        </w:rPr>
        <w:t xml:space="preserve"> </w:t>
      </w:r>
      <w:r w:rsidRPr="00EB4D7D">
        <w:rPr>
          <w:rFonts w:ascii="Sylfaen" w:hAnsi="Sylfaen" w:cs="Sylfaen"/>
          <w:sz w:val="24"/>
          <w:szCs w:val="24"/>
        </w:rPr>
        <w:t>ჯგუფი</w:t>
      </w:r>
      <w:r w:rsidRPr="00EB4D7D">
        <w:rPr>
          <w:rFonts w:ascii="Sylfaen" w:hAnsi="Sylfaen"/>
          <w:sz w:val="24"/>
          <w:szCs w:val="24"/>
        </w:rPr>
        <w:t xml:space="preserve"> 10 ქალაქსა და 67 </w:t>
      </w:r>
      <w:r w:rsidRPr="00EB4D7D">
        <w:rPr>
          <w:rFonts w:ascii="Sylfaen" w:hAnsi="Sylfaen" w:cs="Sylfaen"/>
          <w:sz w:val="24"/>
          <w:szCs w:val="24"/>
        </w:rPr>
        <w:t>სოფელში</w:t>
      </w:r>
      <w:r w:rsidRPr="00EB4D7D">
        <w:rPr>
          <w:rFonts w:ascii="Sylfaen" w:hAnsi="Sylfaen"/>
          <w:sz w:val="24"/>
          <w:szCs w:val="24"/>
        </w:rPr>
        <w:t>.</w:t>
      </w:r>
    </w:p>
    <w:p w14:paraId="313FFDE3" w14:textId="77777777" w:rsidR="00EB4D7D" w:rsidRPr="00EB4D7D" w:rsidRDefault="00EB4D7D" w:rsidP="00EB4D7D">
      <w:pPr>
        <w:spacing w:before="45" w:after="45" w:line="276" w:lineRule="auto"/>
        <w:jc w:val="both"/>
        <w:rPr>
          <w:rFonts w:ascii="Sylfaen" w:hAnsi="Sylfaen"/>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2018 წლის სექტემბრიდან ჟვანიას სკოლა სახელმწიფო ენის კურსებს ახორციელებს საველე-საწვრთნელ ბაზებზე საქართველოს შეიარაღებულ ძალებში სავალდებულო სამხედრო სამსახურში მომსახურე ეროვნული უმცირესობის წარმომადგენლებისთვის, რომლებიც საწყის საბრძოლო მომზადებას გადიან. A1 დონის ენის კურსი გაიარა 299-მა ეროვნული უმცირესობის წარმომადგენელმა. </w:t>
      </w:r>
    </w:p>
    <w:p w14:paraId="7EFBAD27"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lang w:val="en-US"/>
        </w:rPr>
        <w:t xml:space="preserve">             </w:t>
      </w:r>
      <w:r w:rsidRPr="00EB4D7D">
        <w:rPr>
          <w:rFonts w:ascii="Sylfaen" w:hAnsi="Sylfaen" w:cs="Sylfaen"/>
          <w:sz w:val="24"/>
          <w:szCs w:val="24"/>
        </w:rPr>
        <w:t xml:space="preserve">მომზადდა და დაიბეჭდა დარგობრივი მიმართულების 10 სახელმძღვანელო და სამუშაო რვეული: საექთნო საქმე, პედაგოგებისათვის, საბუღალტრო აღრიცხვა, აგრონომია, ელექტრობა, სასურსათო ტექნოლოგიები, ტურიზმი, მშენებლობა, მეცხოველეობა და ტრანსპორტი. </w:t>
      </w:r>
    </w:p>
    <w:p w14:paraId="182EA888" w14:textId="77777777" w:rsidR="00EB4D7D" w:rsidRPr="00EB4D7D" w:rsidRDefault="00EB4D7D" w:rsidP="00EB4D7D">
      <w:pPr>
        <w:spacing w:before="45" w:after="45" w:line="276" w:lineRule="auto"/>
        <w:jc w:val="both"/>
        <w:rPr>
          <w:rFonts w:ascii="Sylfaen" w:hAnsi="Sylfaen" w:cs="Sylfaen"/>
          <w:sz w:val="24"/>
          <w:szCs w:val="24"/>
        </w:rPr>
      </w:pPr>
      <w:r w:rsidRPr="00EB4D7D">
        <w:rPr>
          <w:rFonts w:ascii="Sylfaen" w:hAnsi="Sylfaen" w:cs="Sylfaen"/>
          <w:sz w:val="24"/>
          <w:szCs w:val="24"/>
          <w:lang w:val="en-US"/>
        </w:rPr>
        <w:t xml:space="preserve">             </w:t>
      </w:r>
      <w:r w:rsidRPr="00EB4D7D">
        <w:rPr>
          <w:rFonts w:ascii="Sylfaen" w:hAnsi="Sylfaen" w:cs="Sylfaen"/>
          <w:sz w:val="24"/>
          <w:szCs w:val="24"/>
        </w:rPr>
        <w:t xml:space="preserve">სახელმწიფო ენის სწავლების პროგრამის დასრულებისას 10  რეგიონულ სასწავლო ცენტრში, ყოველ თვეში, ჩატარდა საბოლოო გამოცდები (ტესტირება-გასაუბრება), რომელსაც ესწრებოდნენ ჟვანიას სკოლის წარმომადგენლები და გამომცდელები. </w:t>
      </w:r>
    </w:p>
    <w:p w14:paraId="51042A85" w14:textId="77777777" w:rsidR="00EB4D7D" w:rsidRPr="00EB4D7D" w:rsidRDefault="00EB4D7D" w:rsidP="00EB4D7D">
      <w:pPr>
        <w:spacing w:after="0" w:line="276" w:lineRule="auto"/>
        <w:jc w:val="both"/>
        <w:rPr>
          <w:rFonts w:ascii="Sylfaen" w:eastAsia="Times New Roman" w:hAnsi="Sylfaen" w:cs="Calibri"/>
          <w:color w:val="000000"/>
          <w:sz w:val="24"/>
          <w:szCs w:val="24"/>
        </w:rPr>
      </w:pPr>
      <w:r w:rsidRPr="00EB4D7D">
        <w:rPr>
          <w:rFonts w:ascii="Sylfaen" w:eastAsia="Times New Roman" w:hAnsi="Sylfaen" w:cs="Sylfaen"/>
          <w:color w:val="000000"/>
          <w:sz w:val="24"/>
          <w:szCs w:val="24"/>
          <w:lang w:val="en-US"/>
        </w:rPr>
        <w:t xml:space="preserve">             </w:t>
      </w:r>
      <w:r w:rsidRPr="00EB4D7D">
        <w:rPr>
          <w:rFonts w:ascii="Sylfaen" w:eastAsia="Times New Roman" w:hAnsi="Sylfaen" w:cs="Sylfaen"/>
          <w:color w:val="000000"/>
          <w:sz w:val="24"/>
          <w:szCs w:val="24"/>
        </w:rPr>
        <w:t>სახელმწიფო ენის პოპულარიზების მიზნით სკოლამ გამოაცხადა ესეების კონკურსი - ,,ჩვენი თაობის პრივილეგია“ - რომლის მონაწილეთა (ეროვნული უმცირესობის წარმომადგენლები) გამარჯვებულების დაჯილდოების  ცერემონია ჩატარდა სკოლის მიერ საქართველოს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პრემიერ</w:t>
      </w:r>
      <w:r w:rsidRPr="00EB4D7D">
        <w:rPr>
          <w:rFonts w:ascii="Sylfaen" w:eastAsia="Times New Roman" w:hAnsi="Sylfaen" w:cs="Calibri"/>
          <w:color w:val="000000"/>
          <w:sz w:val="24"/>
          <w:szCs w:val="24"/>
        </w:rPr>
        <w:t>-</w:t>
      </w:r>
      <w:r w:rsidRPr="00EB4D7D">
        <w:rPr>
          <w:rFonts w:ascii="Sylfaen" w:eastAsia="Times New Roman" w:hAnsi="Sylfaen" w:cs="Sylfaen"/>
          <w:color w:val="000000"/>
          <w:sz w:val="24"/>
          <w:szCs w:val="24"/>
        </w:rPr>
        <w:t>მინისტრის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ზურაბ</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ჟვანიას</w:t>
      </w:r>
      <w:r w:rsidRPr="00EB4D7D">
        <w:rPr>
          <w:rFonts w:ascii="Sylfaen" w:eastAsia="Times New Roman" w:hAnsi="Sylfaen" w:cs="Calibri"/>
          <w:color w:val="000000"/>
          <w:sz w:val="24"/>
          <w:szCs w:val="24"/>
        </w:rPr>
        <w:t xml:space="preserve"> 55 </w:t>
      </w:r>
      <w:r w:rsidRPr="00EB4D7D">
        <w:rPr>
          <w:rFonts w:ascii="Sylfaen" w:eastAsia="Times New Roman" w:hAnsi="Sylfaen" w:cs="Sylfaen"/>
          <w:color w:val="000000"/>
          <w:sz w:val="24"/>
          <w:szCs w:val="24"/>
        </w:rPr>
        <w:t>წლის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იუბილესთან</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დაკავშირებით</w:t>
      </w:r>
      <w:r w:rsidRPr="00EB4D7D">
        <w:rPr>
          <w:rFonts w:ascii="Sylfaen" w:eastAsia="Times New Roman" w:hAnsi="Sylfaen" w:cs="Calibri"/>
          <w:color w:val="000000"/>
          <w:sz w:val="24"/>
          <w:szCs w:val="24"/>
        </w:rPr>
        <w:t xml:space="preserve"> გამართულ </w:t>
      </w:r>
      <w:r w:rsidRPr="00EB4D7D">
        <w:rPr>
          <w:rFonts w:ascii="Sylfaen" w:eastAsia="Times New Roman" w:hAnsi="Sylfaen" w:cs="Sylfaen"/>
          <w:color w:val="000000"/>
          <w:sz w:val="24"/>
          <w:szCs w:val="24"/>
        </w:rPr>
        <w:t>ღონისძიებაზე</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თბილისში</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საქართველოს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პარლამენტის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რუსთაველის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დარბაზში</w:t>
      </w:r>
      <w:r w:rsidRPr="00EB4D7D">
        <w:rPr>
          <w:rFonts w:ascii="Sylfaen" w:eastAsia="Times New Roman" w:hAnsi="Sylfaen" w:cs="Calibri"/>
          <w:color w:val="000000"/>
          <w:sz w:val="24"/>
          <w:szCs w:val="24"/>
        </w:rPr>
        <w:t>.</w:t>
      </w:r>
    </w:p>
    <w:p w14:paraId="27E0043D"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80F5C6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b/>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დაგეგმილი იყო  სახელმწიფო ენის სწავლების პროგრამით სარგებელს მიიღებდა 3,300 ეროვნული უმცირესობის წარმომადგენელი, ხოლო საჯარო მმართველობისა და ადმინისტრირების პროგრამის ფარგლებში 300 პოტენციური მსმენელის გადამზადება. საანგარიშო პერიოდში, სახელმწიფო ენის სწავლების პროგრამით ისარგებლა 3,400-მა ეროვნული უმცირესობის წარმომადგენელმა, ხოლო საჯარო მმართველობისა და ადმინისტრირების პროგრამით ისარგებლა 307-მა პირმა.</w:t>
      </w:r>
      <w:r w:rsidRPr="00EB4D7D">
        <w:rPr>
          <w:rFonts w:ascii="Sylfaen" w:hAnsi="Sylfaen"/>
          <w:color w:val="000000"/>
          <w:sz w:val="24"/>
          <w:szCs w:val="24"/>
        </w:rPr>
        <w:t xml:space="preserve"> </w:t>
      </w:r>
    </w:p>
    <w:p w14:paraId="605960EB"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2,300,000 ლარით. ბიუჯეტის ფაქტიურმა ათვისებამ შეადგინა 2,594,724 ლარი.</w:t>
      </w:r>
    </w:p>
    <w:tbl>
      <w:tblPr>
        <w:tblStyle w:val="TableGrid1"/>
        <w:tblW w:w="9715" w:type="dxa"/>
        <w:tblLook w:val="04A0" w:firstRow="1" w:lastRow="0" w:firstColumn="1" w:lastColumn="0" w:noHBand="0" w:noVBand="1"/>
      </w:tblPr>
      <w:tblGrid>
        <w:gridCol w:w="4945"/>
        <w:gridCol w:w="4770"/>
      </w:tblGrid>
      <w:tr w:rsidR="00EB4D7D" w:rsidRPr="00EB4D7D" w14:paraId="5FB03B34" w14:textId="77777777" w:rsidTr="00BE016E">
        <w:tc>
          <w:tcPr>
            <w:tcW w:w="9715" w:type="dxa"/>
            <w:gridSpan w:val="2"/>
            <w:shd w:val="clear" w:color="auto" w:fill="0070C0"/>
          </w:tcPr>
          <w:p w14:paraId="5FE7EE5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lastRenderedPageBreak/>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149CFDC4" w14:textId="77777777" w:rsidTr="0021096A">
        <w:tc>
          <w:tcPr>
            <w:tcW w:w="4945" w:type="dxa"/>
          </w:tcPr>
          <w:p w14:paraId="06DC166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445539F3"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2.1.4 ეროვნული უმცირესობების პროფესიული გადამზადება</w:t>
            </w:r>
          </w:p>
        </w:tc>
      </w:tr>
      <w:tr w:rsidR="00EB4D7D" w:rsidRPr="00EB4D7D" w14:paraId="6812F5C1" w14:textId="77777777" w:rsidTr="0021096A">
        <w:tc>
          <w:tcPr>
            <w:tcW w:w="4945" w:type="dxa"/>
          </w:tcPr>
          <w:p w14:paraId="65BFFD8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116EF0A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2C8D1FB" w14:textId="77777777" w:rsidTr="00BE016E">
        <w:tc>
          <w:tcPr>
            <w:tcW w:w="9715" w:type="dxa"/>
            <w:gridSpan w:val="2"/>
            <w:shd w:val="clear" w:color="auto" w:fill="E7E6E6"/>
          </w:tcPr>
          <w:p w14:paraId="3A6AEB1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8CC6E6E" w14:textId="77777777" w:rsidTr="0021096A">
        <w:trPr>
          <w:trHeight w:val="699"/>
        </w:trPr>
        <w:tc>
          <w:tcPr>
            <w:tcW w:w="4945" w:type="dxa"/>
          </w:tcPr>
          <w:p w14:paraId="5D2C45C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67CC01A"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 xml:space="preserve">2018 წელს სახელმწიფო ენის სწავლების პროგრამით ისარგებლებს 3300 ეროვნული უმცირესობის წარმომადგენელი; </w:t>
            </w:r>
          </w:p>
          <w:p w14:paraId="7AE267C1" w14:textId="77777777" w:rsidR="00EB4D7D" w:rsidRPr="00EB4D7D" w:rsidRDefault="00EB4D7D" w:rsidP="00EB4D7D">
            <w:pPr>
              <w:spacing w:after="0" w:line="276" w:lineRule="auto"/>
              <w:jc w:val="both"/>
              <w:rPr>
                <w:rFonts w:ascii="Sylfaen" w:hAnsi="Sylfaen"/>
                <w:color w:val="000000"/>
                <w:lang w:val="en-US"/>
              </w:rPr>
            </w:pPr>
            <w:r w:rsidRPr="00EB4D7D">
              <w:rPr>
                <w:rFonts w:ascii="Sylfaen" w:hAnsi="Sylfaen"/>
                <w:color w:val="000000"/>
                <w:sz w:val="20"/>
                <w:szCs w:val="20"/>
              </w:rPr>
              <w:t>საჯარო მმართველობისა და ადმინისტრირების პროგრამის ფარგლებში გადამზადდება 300 პოტენციური მსმენელი</w:t>
            </w:r>
          </w:p>
        </w:tc>
        <w:tc>
          <w:tcPr>
            <w:tcW w:w="4770" w:type="dxa"/>
          </w:tcPr>
          <w:p w14:paraId="5AB34DC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BBC8086"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სახელმწიფო ენის სწავლების პროგრამით ისარგებლა 3400-მა ეროვნული უმცირესობის წარმომადგენელმა;</w:t>
            </w:r>
          </w:p>
          <w:p w14:paraId="799B605B"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საჯარო მმართველობისა და</w:t>
            </w:r>
            <w:r w:rsidRPr="00EB4D7D">
              <w:rPr>
                <w:rFonts w:ascii="Sylfaen" w:hAnsi="Sylfaen"/>
                <w:color w:val="000000"/>
                <w:sz w:val="20"/>
                <w:szCs w:val="20"/>
                <w:lang w:val="en-US"/>
              </w:rPr>
              <w:t xml:space="preserve"> </w:t>
            </w:r>
            <w:r w:rsidRPr="00EB4D7D">
              <w:rPr>
                <w:rFonts w:ascii="Sylfaen" w:hAnsi="Sylfaen"/>
                <w:color w:val="000000"/>
                <w:sz w:val="20"/>
                <w:szCs w:val="20"/>
              </w:rPr>
              <w:t>ადმინისტრირების პროგრამით ისარგებლა 307-მა პირმა</w:t>
            </w:r>
          </w:p>
        </w:tc>
      </w:tr>
      <w:tr w:rsidR="00EB4D7D" w:rsidRPr="00EB4D7D" w14:paraId="08D8F5C0" w14:textId="77777777" w:rsidTr="00BE016E">
        <w:tc>
          <w:tcPr>
            <w:tcW w:w="9715" w:type="dxa"/>
            <w:gridSpan w:val="2"/>
            <w:shd w:val="clear" w:color="auto" w:fill="E7E6E6"/>
          </w:tcPr>
          <w:p w14:paraId="35B5570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534DD69" w14:textId="77777777" w:rsidTr="0021096A">
        <w:trPr>
          <w:trHeight w:val="233"/>
        </w:trPr>
        <w:tc>
          <w:tcPr>
            <w:tcW w:w="4945" w:type="dxa"/>
          </w:tcPr>
          <w:p w14:paraId="0658756F"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2,300,000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770" w:type="dxa"/>
          </w:tcPr>
          <w:p w14:paraId="0A9DDD06" w14:textId="77777777" w:rsidR="00EB4D7D" w:rsidRPr="00EB4D7D" w:rsidRDefault="00EB4D7D" w:rsidP="00EB4D7D">
            <w:pPr>
              <w:spacing w:after="0" w:line="276" w:lineRule="auto"/>
              <w:rPr>
                <w:rFonts w:ascii="Sylfaen" w:hAnsi="Sylfaen"/>
                <w:color w:val="FF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2,594,724 ლარი</w:t>
            </w:r>
          </w:p>
        </w:tc>
      </w:tr>
    </w:tbl>
    <w:p w14:paraId="381EE1C2"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97C86CE" w14:textId="77777777" w:rsidTr="00BE016E">
        <w:trPr>
          <w:trHeight w:val="625"/>
        </w:trPr>
        <w:tc>
          <w:tcPr>
            <w:tcW w:w="1033" w:type="dxa"/>
            <w:vMerge w:val="restart"/>
          </w:tcPr>
          <w:p w14:paraId="13C79670" w14:textId="77777777" w:rsidR="00EB4D7D" w:rsidRPr="00EB4D7D" w:rsidRDefault="00EB4D7D" w:rsidP="00EB4D7D">
            <w:pPr>
              <w:spacing w:after="0" w:line="276" w:lineRule="auto"/>
              <w:jc w:val="center"/>
              <w:rPr>
                <w:rFonts w:ascii="Sylfaen" w:hAnsi="Sylfaen"/>
                <w:color w:val="000000"/>
                <w:sz w:val="16"/>
                <w:szCs w:val="20"/>
              </w:rPr>
            </w:pPr>
          </w:p>
          <w:p w14:paraId="6AE2FAAF" w14:textId="77777777" w:rsidR="00EB4D7D" w:rsidRPr="00EB4D7D" w:rsidRDefault="00EB4D7D" w:rsidP="00EB4D7D">
            <w:pPr>
              <w:spacing w:after="0" w:line="276" w:lineRule="auto"/>
              <w:jc w:val="center"/>
              <w:rPr>
                <w:rFonts w:ascii="Sylfaen" w:hAnsi="Sylfaen"/>
                <w:color w:val="000000"/>
                <w:sz w:val="16"/>
                <w:szCs w:val="20"/>
              </w:rPr>
            </w:pPr>
          </w:p>
          <w:p w14:paraId="20B80E07" w14:textId="77777777" w:rsidR="00EB4D7D" w:rsidRPr="00EB4D7D" w:rsidRDefault="00EB4D7D" w:rsidP="00EB4D7D">
            <w:pPr>
              <w:spacing w:after="0" w:line="276" w:lineRule="auto"/>
              <w:jc w:val="center"/>
              <w:rPr>
                <w:rFonts w:ascii="Sylfaen" w:hAnsi="Sylfaen"/>
                <w:color w:val="000000"/>
                <w:sz w:val="16"/>
                <w:szCs w:val="20"/>
              </w:rPr>
            </w:pPr>
          </w:p>
          <w:p w14:paraId="4FFEDF2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FC3FFB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D35BE7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1D88A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B468EA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CDC101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162E1C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8830ABF" w14:textId="77777777" w:rsidTr="00BE016E">
        <w:trPr>
          <w:trHeight w:val="228"/>
        </w:trPr>
        <w:tc>
          <w:tcPr>
            <w:tcW w:w="1033" w:type="dxa"/>
            <w:vMerge/>
          </w:tcPr>
          <w:p w14:paraId="294C5BD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16AFF4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0CFE99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33FF794"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3809C06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92829BB"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44D5C8B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2D84E8D" w14:textId="77777777" w:rsidTr="00BE016E">
        <w:trPr>
          <w:trHeight w:val="1110"/>
        </w:trPr>
        <w:tc>
          <w:tcPr>
            <w:tcW w:w="1033" w:type="dxa"/>
            <w:vMerge/>
          </w:tcPr>
          <w:p w14:paraId="3640268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6135E3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01234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58462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2BDE7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A71389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0494283D"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B2ACAC2" w14:textId="77777777" w:rsidTr="00BE016E">
        <w:trPr>
          <w:trHeight w:val="406"/>
        </w:trPr>
        <w:tc>
          <w:tcPr>
            <w:tcW w:w="1033" w:type="dxa"/>
            <w:vMerge/>
          </w:tcPr>
          <w:p w14:paraId="7F4A5F5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339ABC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68003A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818078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CE5062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928FC2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45E27D4" w14:textId="77777777" w:rsidR="00EB4D7D" w:rsidRPr="00EB4D7D" w:rsidRDefault="00EB4D7D" w:rsidP="00EB4D7D">
            <w:pPr>
              <w:spacing w:after="0" w:line="276" w:lineRule="auto"/>
              <w:jc w:val="both"/>
              <w:rPr>
                <w:rFonts w:ascii="Sylfaen" w:hAnsi="Sylfaen"/>
                <w:color w:val="000000"/>
                <w:sz w:val="16"/>
                <w:szCs w:val="24"/>
              </w:rPr>
            </w:pPr>
          </w:p>
        </w:tc>
      </w:tr>
    </w:tbl>
    <w:p w14:paraId="53B126AD" w14:textId="77777777" w:rsidR="00EB4D7D" w:rsidRPr="00EB4D7D" w:rsidRDefault="00EB4D7D" w:rsidP="00EB4D7D">
      <w:pPr>
        <w:spacing w:line="276" w:lineRule="auto"/>
        <w:rPr>
          <w:rFonts w:ascii="Sylfaen" w:hAnsi="Sylfaen"/>
        </w:rPr>
      </w:pPr>
    </w:p>
    <w:p w14:paraId="4E25AF8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2.1.5:</w:t>
      </w:r>
      <w:r w:rsidRPr="00EB4D7D">
        <w:rPr>
          <w:rFonts w:ascii="Sylfaen" w:hAnsi="Sylfaen"/>
          <w:color w:val="000000"/>
          <w:sz w:val="24"/>
          <w:szCs w:val="24"/>
        </w:rPr>
        <w:t xml:space="preserve"> სამუშაოს მაძიებელთა პროფესიული მომზადება-გადამზადებისა და კვალიფიკაციის ამაღლება </w:t>
      </w:r>
    </w:p>
    <w:p w14:paraId="16CB0750" w14:textId="77777777" w:rsidR="00EB4D7D" w:rsidRPr="00EB4D7D" w:rsidRDefault="00EB4D7D" w:rsidP="00EB4D7D">
      <w:pPr>
        <w:autoSpaceDE w:val="0"/>
        <w:autoSpaceDN w:val="0"/>
        <w:adjustRightInd w:val="0"/>
        <w:spacing w:after="0" w:line="276" w:lineRule="auto"/>
        <w:ind w:left="720"/>
        <w:contextualSpacing/>
        <w:jc w:val="both"/>
        <w:rPr>
          <w:rFonts w:ascii="Sylfaen" w:hAnsi="Sylfaen" w:cs="Sylfaen"/>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 ოკუპირებული ტერიტორიებიდან</w:t>
      </w:r>
    </w:p>
    <w:p w14:paraId="05E44FE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sz w:val="24"/>
          <w:szCs w:val="24"/>
        </w:rPr>
        <w:t>დევნილთა, შრომის, ჯანმრთელობისა და სოციალური დაცვის სამინისტრო</w:t>
      </w:r>
      <w:r w:rsidRPr="00EB4D7D">
        <w:rPr>
          <w:rFonts w:ascii="Sylfaen" w:hAnsi="Sylfaen"/>
          <w:sz w:val="24"/>
          <w:szCs w:val="24"/>
        </w:rPr>
        <w:t>/</w:t>
      </w:r>
      <w:r w:rsidRPr="00EB4D7D">
        <w:rPr>
          <w:rFonts w:ascii="Sylfaen" w:hAnsi="Sylfaen" w:cs="Sylfaen"/>
          <w:sz w:val="24"/>
          <w:szCs w:val="24"/>
        </w:rPr>
        <w:t>სსიპ</w:t>
      </w:r>
      <w:r w:rsidRPr="00EB4D7D">
        <w:rPr>
          <w:rFonts w:ascii="Sylfaen" w:hAnsi="Sylfaen"/>
          <w:sz w:val="24"/>
          <w:szCs w:val="24"/>
        </w:rPr>
        <w:t xml:space="preserve"> </w:t>
      </w:r>
      <w:r w:rsidRPr="00EB4D7D">
        <w:rPr>
          <w:rFonts w:ascii="Sylfaen" w:hAnsi="Sylfaen" w:cs="Sylfaen"/>
          <w:sz w:val="24"/>
          <w:szCs w:val="24"/>
        </w:rPr>
        <w:t>სოციალური</w:t>
      </w:r>
      <w:r w:rsidRPr="00EB4D7D">
        <w:rPr>
          <w:rFonts w:ascii="Sylfaen" w:hAnsi="Sylfaen"/>
          <w:sz w:val="24"/>
          <w:szCs w:val="24"/>
        </w:rPr>
        <w:t xml:space="preserve"> </w:t>
      </w:r>
      <w:r w:rsidRPr="00EB4D7D">
        <w:rPr>
          <w:rFonts w:ascii="Sylfaen" w:hAnsi="Sylfaen" w:cs="Sylfaen"/>
          <w:sz w:val="24"/>
          <w:szCs w:val="24"/>
        </w:rPr>
        <w:t>მომსახურების სააგენტო</w:t>
      </w:r>
    </w:p>
    <w:p w14:paraId="22DACBA1"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w:t>
      </w:r>
    </w:p>
    <w:p w14:paraId="3EC2B07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DF96C73"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lang w:val="en-US"/>
        </w:rPr>
        <w:t xml:space="preserve">2018 </w:t>
      </w:r>
      <w:r w:rsidRPr="00EB4D7D">
        <w:rPr>
          <w:rFonts w:ascii="Sylfaen" w:hAnsi="Sylfaen" w:cs="Sylfaen"/>
          <w:color w:val="000000"/>
          <w:sz w:val="24"/>
          <w:szCs w:val="24"/>
        </w:rPr>
        <w:t xml:space="preserve">წელს,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16 მუნიციპალურ ერთეულში. პროგრამაში დარეგისტრირდა სულ 2,908 სამუშაოს მაძიებელი. </w:t>
      </w:r>
      <w:r w:rsidRPr="00EB4D7D">
        <w:rPr>
          <w:rFonts w:ascii="Sylfaen" w:hAnsi="Sylfaen" w:cs="Sylfaen"/>
          <w:color w:val="000000"/>
          <w:sz w:val="24"/>
          <w:szCs w:val="24"/>
        </w:rPr>
        <w:lastRenderedPageBreak/>
        <w:t>რეგიონებში/მუნიციპალურ ერთეულებში სასწავლო პროცესში ჩაერთო - 1,517 სამუშაოს მაძიებელი. სასწავლო კურსი წარმატებით დაასრულა 2,574 სამუშაოს მაძიებელმა. მათ შორის, რეგიონებში - 1,381. პროგრამის ფარგლებში სტაჟირების კომპონენტში ჩაერთო 44 დამსაქმებელი და 188 სტაჟიორი. აქედან, რეგიონებში - 34 დამსაქმებელი და 137 სტაჟიორი.</w:t>
      </w:r>
    </w:p>
    <w:p w14:paraId="74C244BA"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5BD38250"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საქართველოს რეგიონებში მინიმუმ 200-350 სამუშაოს მაძიებლის გადამზადება. საანგარიშო პერიოდში, გადამზადდა 1,381 სამუშაოს მაძიებელი.</w:t>
      </w:r>
    </w:p>
    <w:p w14:paraId="5C3B22E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2,090,000</w:t>
      </w:r>
      <w:r w:rsidRPr="00EB4D7D">
        <w:rPr>
          <w:rFonts w:ascii="Sylfaen" w:hAnsi="Sylfaen"/>
          <w:color w:val="000000"/>
          <w:sz w:val="24"/>
          <w:szCs w:val="24"/>
        </w:rPr>
        <w:t xml:space="preserve"> </w:t>
      </w:r>
      <w:r w:rsidRPr="00EB4D7D">
        <w:rPr>
          <w:rFonts w:ascii="Sylfaen" w:hAnsi="Sylfaen" w:cs="Sylfaen"/>
          <w:color w:val="000000"/>
          <w:sz w:val="24"/>
          <w:szCs w:val="24"/>
        </w:rPr>
        <w:t>ლარი. ბიუჯეტის ფაქტიურმა ათვისებამ შეადგინა 2,083,804 ლარი.</w:t>
      </w:r>
    </w:p>
    <w:tbl>
      <w:tblPr>
        <w:tblStyle w:val="TableGrid1"/>
        <w:tblW w:w="9715" w:type="dxa"/>
        <w:tblLook w:val="04A0" w:firstRow="1" w:lastRow="0" w:firstColumn="1" w:lastColumn="0" w:noHBand="0" w:noVBand="1"/>
      </w:tblPr>
      <w:tblGrid>
        <w:gridCol w:w="4945"/>
        <w:gridCol w:w="4770"/>
      </w:tblGrid>
      <w:tr w:rsidR="00EB4D7D" w:rsidRPr="00EB4D7D" w14:paraId="5D0BA301" w14:textId="77777777" w:rsidTr="00BE016E">
        <w:tc>
          <w:tcPr>
            <w:tcW w:w="9715" w:type="dxa"/>
            <w:gridSpan w:val="2"/>
            <w:shd w:val="clear" w:color="auto" w:fill="0070C0"/>
          </w:tcPr>
          <w:p w14:paraId="63B6208D"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2454F868" w14:textId="77777777" w:rsidTr="0021096A">
        <w:tc>
          <w:tcPr>
            <w:tcW w:w="4945" w:type="dxa"/>
          </w:tcPr>
          <w:p w14:paraId="227938C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1F83F4D9"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 xml:space="preserve">აქტივობა 2.1.5 სამუშაოს მაძიებელთა პროფესიული მომზადება-გადამზადებისა და კვალიფიკაციის ამაღლება </w:t>
            </w:r>
          </w:p>
        </w:tc>
      </w:tr>
      <w:tr w:rsidR="00EB4D7D" w:rsidRPr="00EB4D7D" w14:paraId="75D9BD2D" w14:textId="77777777" w:rsidTr="0021096A">
        <w:tc>
          <w:tcPr>
            <w:tcW w:w="4945" w:type="dxa"/>
          </w:tcPr>
          <w:p w14:paraId="6ACA83D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7631F6E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სამინისტრო/სსიპ სოციალური მომსახურების სააგენტო</w:t>
            </w:r>
          </w:p>
        </w:tc>
      </w:tr>
      <w:tr w:rsidR="00EB4D7D" w:rsidRPr="00EB4D7D" w14:paraId="2C36D001" w14:textId="77777777" w:rsidTr="00BE016E">
        <w:tc>
          <w:tcPr>
            <w:tcW w:w="9715" w:type="dxa"/>
            <w:gridSpan w:val="2"/>
            <w:shd w:val="clear" w:color="auto" w:fill="E7E6E6"/>
          </w:tcPr>
          <w:p w14:paraId="3D3B6FA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82B089A" w14:textId="77777777" w:rsidTr="0021096A">
        <w:trPr>
          <w:trHeight w:val="989"/>
        </w:trPr>
        <w:tc>
          <w:tcPr>
            <w:tcW w:w="4945" w:type="dxa"/>
          </w:tcPr>
          <w:p w14:paraId="4DD67FA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8EBA92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რეგიონებში გადამზადდება მინიმუმ 200-350 ბენეფიციარი</w:t>
            </w:r>
          </w:p>
        </w:tc>
        <w:tc>
          <w:tcPr>
            <w:tcW w:w="4770" w:type="dxa"/>
          </w:tcPr>
          <w:p w14:paraId="43C4BFD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E016FC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რეგიონებში გადამზადდა 1</w:t>
            </w:r>
            <w:r w:rsidRPr="00EB4D7D">
              <w:rPr>
                <w:rFonts w:ascii="Sylfaen" w:hAnsi="Sylfaen"/>
                <w:color w:val="000000"/>
                <w:sz w:val="20"/>
                <w:szCs w:val="20"/>
                <w:lang w:val="en-US"/>
              </w:rPr>
              <w:t>,</w:t>
            </w:r>
            <w:r w:rsidRPr="00EB4D7D">
              <w:rPr>
                <w:rFonts w:ascii="Sylfaen" w:hAnsi="Sylfaen"/>
                <w:color w:val="000000"/>
                <w:sz w:val="20"/>
                <w:szCs w:val="20"/>
              </w:rPr>
              <w:t>381 ბენეფიციარი</w:t>
            </w:r>
          </w:p>
        </w:tc>
      </w:tr>
      <w:tr w:rsidR="00EB4D7D" w:rsidRPr="00EB4D7D" w14:paraId="35113AEE" w14:textId="77777777" w:rsidTr="00BE016E">
        <w:tc>
          <w:tcPr>
            <w:tcW w:w="9715" w:type="dxa"/>
            <w:gridSpan w:val="2"/>
            <w:shd w:val="clear" w:color="auto" w:fill="E7E6E6"/>
          </w:tcPr>
          <w:p w14:paraId="35F5E2F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1B3FC7BE" w14:textId="77777777" w:rsidTr="0021096A">
        <w:trPr>
          <w:trHeight w:val="233"/>
        </w:trPr>
        <w:tc>
          <w:tcPr>
            <w:tcW w:w="4945" w:type="dxa"/>
          </w:tcPr>
          <w:p w14:paraId="710E997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2,090,000 ლარი</w:t>
            </w:r>
          </w:p>
        </w:tc>
        <w:tc>
          <w:tcPr>
            <w:tcW w:w="4770" w:type="dxa"/>
          </w:tcPr>
          <w:p w14:paraId="5821943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2,083,804 ლარი</w:t>
            </w:r>
          </w:p>
        </w:tc>
      </w:tr>
    </w:tbl>
    <w:p w14:paraId="78DE7B9E"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81F754B" w14:textId="77777777" w:rsidTr="00BE016E">
        <w:trPr>
          <w:trHeight w:val="625"/>
        </w:trPr>
        <w:tc>
          <w:tcPr>
            <w:tcW w:w="1033" w:type="dxa"/>
            <w:vMerge w:val="restart"/>
          </w:tcPr>
          <w:p w14:paraId="0A395410" w14:textId="77777777" w:rsidR="00EB4D7D" w:rsidRPr="00EB4D7D" w:rsidRDefault="00EB4D7D" w:rsidP="00EB4D7D">
            <w:pPr>
              <w:spacing w:after="0" w:line="276" w:lineRule="auto"/>
              <w:jc w:val="center"/>
              <w:rPr>
                <w:rFonts w:ascii="Sylfaen" w:hAnsi="Sylfaen"/>
                <w:color w:val="000000"/>
                <w:sz w:val="16"/>
                <w:szCs w:val="20"/>
              </w:rPr>
            </w:pPr>
          </w:p>
          <w:p w14:paraId="545AA06F" w14:textId="77777777" w:rsidR="00EB4D7D" w:rsidRPr="00EB4D7D" w:rsidRDefault="00EB4D7D" w:rsidP="00EB4D7D">
            <w:pPr>
              <w:spacing w:after="0" w:line="276" w:lineRule="auto"/>
              <w:jc w:val="center"/>
              <w:rPr>
                <w:rFonts w:ascii="Sylfaen" w:hAnsi="Sylfaen"/>
                <w:color w:val="000000"/>
                <w:sz w:val="16"/>
                <w:szCs w:val="20"/>
              </w:rPr>
            </w:pPr>
          </w:p>
          <w:p w14:paraId="33C9AC20" w14:textId="77777777" w:rsidR="00EB4D7D" w:rsidRPr="00EB4D7D" w:rsidRDefault="00EB4D7D" w:rsidP="00EB4D7D">
            <w:pPr>
              <w:spacing w:after="0" w:line="276" w:lineRule="auto"/>
              <w:jc w:val="center"/>
              <w:rPr>
                <w:rFonts w:ascii="Sylfaen" w:hAnsi="Sylfaen"/>
                <w:color w:val="000000"/>
                <w:sz w:val="16"/>
                <w:szCs w:val="20"/>
              </w:rPr>
            </w:pPr>
          </w:p>
          <w:p w14:paraId="5ADD0D6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D57468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83AD39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3D4E4A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6954EAD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9C1B32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70223A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DD709A8" w14:textId="77777777" w:rsidTr="00BE016E">
        <w:trPr>
          <w:trHeight w:val="228"/>
        </w:trPr>
        <w:tc>
          <w:tcPr>
            <w:tcW w:w="1033" w:type="dxa"/>
            <w:vMerge/>
          </w:tcPr>
          <w:p w14:paraId="79E3A91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DDAD84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FA9196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554061E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1F9B55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3AD8D57"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413FCD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93D469B" w14:textId="77777777" w:rsidTr="00BE016E">
        <w:trPr>
          <w:trHeight w:val="1110"/>
        </w:trPr>
        <w:tc>
          <w:tcPr>
            <w:tcW w:w="1033" w:type="dxa"/>
            <w:vMerge/>
          </w:tcPr>
          <w:p w14:paraId="3D9A7E86"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6AF4A45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6513FE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60E22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73DBE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6B44E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E2EECB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049791A" w14:textId="77777777" w:rsidTr="00BE016E">
        <w:trPr>
          <w:trHeight w:val="406"/>
        </w:trPr>
        <w:tc>
          <w:tcPr>
            <w:tcW w:w="1033" w:type="dxa"/>
            <w:vMerge/>
          </w:tcPr>
          <w:p w14:paraId="6ECAA5D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F47FF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831AED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50C56A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566010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541CBF2"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839E66B" w14:textId="77777777" w:rsidR="00EB4D7D" w:rsidRPr="00EB4D7D" w:rsidRDefault="00EB4D7D" w:rsidP="00EB4D7D">
            <w:pPr>
              <w:spacing w:after="0" w:line="276" w:lineRule="auto"/>
              <w:jc w:val="both"/>
              <w:rPr>
                <w:rFonts w:ascii="Sylfaen" w:hAnsi="Sylfaen"/>
                <w:color w:val="000000"/>
                <w:sz w:val="16"/>
                <w:szCs w:val="24"/>
              </w:rPr>
            </w:pPr>
          </w:p>
        </w:tc>
      </w:tr>
    </w:tbl>
    <w:p w14:paraId="5DB7B94E" w14:textId="77777777" w:rsidR="00EB4D7D" w:rsidRPr="00EB4D7D" w:rsidRDefault="00EB4D7D" w:rsidP="00EB4D7D">
      <w:pPr>
        <w:spacing w:line="276" w:lineRule="auto"/>
        <w:rPr>
          <w:rFonts w:ascii="Sylfaen" w:hAnsi="Sylfaen"/>
        </w:rPr>
      </w:pPr>
    </w:p>
    <w:p w14:paraId="6C4CBD86"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2.1.6:</w:t>
      </w:r>
      <w:r w:rsidRPr="00EB4D7D">
        <w:rPr>
          <w:rFonts w:ascii="Sylfaen" w:hAnsi="Sylfaen"/>
          <w:color w:val="000000"/>
          <w:sz w:val="24"/>
          <w:szCs w:val="24"/>
        </w:rPr>
        <w:t xml:space="preserve"> ახალგაზრდული პოლიტიკის განვითარება</w:t>
      </w:r>
    </w:p>
    <w:p w14:paraId="570FB5DD"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10C0C69D"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noProof/>
          <w:sz w:val="24"/>
          <w:szCs w:val="24"/>
        </w:rPr>
        <w:t>ახალგაზრდების გააქტიურების ხელშეწყობა საზოგადოებრივ ცხოვრებაში</w:t>
      </w:r>
    </w:p>
    <w:p w14:paraId="4E903B05"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E34FB52" w14:textId="77777777" w:rsidR="00EB4D7D" w:rsidRPr="00EB4D7D" w:rsidRDefault="00EB4D7D" w:rsidP="00EB4D7D">
      <w:pPr>
        <w:spacing w:after="0" w:line="276" w:lineRule="auto"/>
        <w:jc w:val="both"/>
        <w:rPr>
          <w:rFonts w:ascii="Sylfaen" w:eastAsia="Sylfaen" w:hAnsi="Sylfaen"/>
          <w:noProof/>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lang w:val="en-US"/>
        </w:rPr>
        <w:t xml:space="preserve">2018 </w:t>
      </w:r>
      <w:r w:rsidRPr="00EB4D7D">
        <w:rPr>
          <w:rFonts w:ascii="Sylfaen" w:hAnsi="Sylfaen" w:cs="Sylfaen"/>
          <w:color w:val="000000"/>
          <w:sz w:val="24"/>
          <w:szCs w:val="24"/>
        </w:rPr>
        <w:t xml:space="preserve">წელს, „ახალგაზრდული პოლიტიკის განვითარების პროგრამის“ფარგლებში ხორციელდება რამოდენიმე პროგრამა. </w:t>
      </w:r>
      <w:r w:rsidRPr="00EB4D7D">
        <w:rPr>
          <w:rFonts w:ascii="Sylfaen" w:hAnsi="Sylfaen" w:cs="Sylfaen"/>
          <w:noProof/>
          <w:color w:val="000000"/>
          <w:sz w:val="24"/>
          <w:szCs w:val="24"/>
        </w:rPr>
        <w:t xml:space="preserve">ახალგაზრდობის წარმომადგენლის მანდატის მიზნის გათვალისწინებით: ხელი შეეწყო გადაწყვეტილების მიღების პროცესში ახალგაზრდების ჩართულობის ზრდას; ახალგაზრდების პრობლემატიკის შესახებ ცნობიერების ამაღლებას; საერთაშორისო საზოგადოების და ქვეყნის დიპლომატიური წარმომადგენლობის დახმარებას და კონტრიბუციას ახალგაზრდებთან დაკავშირებული საკითხების განხილვისას; აგრეთვე, </w:t>
      </w:r>
      <w:r w:rsidRPr="00EB4D7D">
        <w:rPr>
          <w:rFonts w:ascii="Sylfaen" w:eastAsia="Sylfaen" w:hAnsi="Sylfaen"/>
          <w:noProof/>
          <w:color w:val="000000"/>
          <w:sz w:val="24"/>
          <w:szCs w:val="24"/>
        </w:rPr>
        <w:t>ხელი შეეწყო ახალგაზრდების მონაწილეობას საერთაშორისო დონეზე გადაწყვეტილების მიღებასა და ახალგაზრდული პოლიტიკის განხორციელების პროცესში.</w:t>
      </w:r>
    </w:p>
    <w:p w14:paraId="219A3DBA" w14:textId="77777777" w:rsidR="00EB4D7D" w:rsidRPr="00EB4D7D" w:rsidRDefault="00EB4D7D" w:rsidP="00EB4D7D">
      <w:pPr>
        <w:spacing w:after="0" w:line="276" w:lineRule="auto"/>
        <w:jc w:val="both"/>
        <w:rPr>
          <w:rFonts w:ascii="Sylfaen" w:hAnsi="Sylfaen" w:cs="Sylfaen"/>
          <w:noProof/>
          <w:color w:val="000000"/>
          <w:sz w:val="24"/>
          <w:szCs w:val="24"/>
        </w:rPr>
      </w:pPr>
      <w:r w:rsidRPr="00EB4D7D">
        <w:rPr>
          <w:rFonts w:ascii="Sylfaen" w:hAnsi="Sylfaen" w:cs="Sylfaen"/>
          <w:noProof/>
          <w:color w:val="000000"/>
          <w:sz w:val="24"/>
          <w:szCs w:val="24"/>
        </w:rPr>
        <w:t xml:space="preserve">           კამპანია „მე მოხალისე აქტიური მოქალაქე“ ფარგლებში, თბილისში და საქართველოს 10 რეგიონში სამინისტროს და პარტნიორი არასამთავრობო და სამთავრობო ორგანიზაციების უშუალო მონაწილეობით გაიმართა საინფორმაციო შეხვედრები მოხალისეობის თემაზე, საქველმოქმედო, სოციალური, საგანმანათლებლო, კულტურულ-შემოქმედებითი, სპორტული და ა.შ. ღონისძიებები. </w:t>
      </w:r>
    </w:p>
    <w:p w14:paraId="353EC03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noProof/>
          <w:color w:val="000000"/>
          <w:sz w:val="24"/>
          <w:szCs w:val="24"/>
        </w:rPr>
        <w:t xml:space="preserve">           </w:t>
      </w:r>
      <w:r w:rsidRPr="00EB4D7D">
        <w:rPr>
          <w:rFonts w:ascii="Sylfaen" w:hAnsi="Sylfaen"/>
          <w:noProof/>
          <w:color w:val="000000"/>
          <w:sz w:val="24"/>
          <w:szCs w:val="24"/>
        </w:rPr>
        <w:t>ადგილობრივ დონეზე, შემუშავდა და დამტკიცდა, მუნიციპალური ახალგაზრდული პოლიტიკის განვითარების სტრატეგია და სამოქმედო გეგმა, რაც ადგილობრივი ახალგაზრდების საჭიროებებსა და ინტერესებს ეფუძნება.</w:t>
      </w:r>
    </w:p>
    <w:p w14:paraId="4361E2CA" w14:textId="77777777" w:rsidR="00EB4D7D" w:rsidRPr="00EB4D7D" w:rsidRDefault="00EB4D7D" w:rsidP="00EB4D7D">
      <w:pPr>
        <w:spacing w:after="0" w:line="276" w:lineRule="auto"/>
        <w:jc w:val="both"/>
        <w:rPr>
          <w:rFonts w:ascii="Sylfaen" w:hAnsi="Sylfaen"/>
          <w:b/>
          <w:noProof/>
          <w:color w:val="000000"/>
          <w:sz w:val="24"/>
          <w:szCs w:val="24"/>
        </w:rPr>
      </w:pPr>
      <w:r w:rsidRPr="00EB4D7D">
        <w:rPr>
          <w:rFonts w:ascii="Sylfaen" w:hAnsi="Sylfaen" w:cs="Sylfaen"/>
          <w:noProof/>
          <w:color w:val="000000"/>
          <w:sz w:val="24"/>
          <w:szCs w:val="24"/>
          <w:lang w:val="en-US"/>
        </w:rPr>
        <w:t xml:space="preserve">           </w:t>
      </w:r>
      <w:r w:rsidRPr="00EB4D7D">
        <w:rPr>
          <w:rFonts w:ascii="Sylfaen" w:hAnsi="Sylfaen" w:cs="Sylfaen"/>
          <w:noProof/>
          <w:color w:val="000000"/>
          <w:sz w:val="24"/>
          <w:szCs w:val="24"/>
        </w:rPr>
        <w:t xml:space="preserve">  ახალგაზრდებმა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ისარგებლეს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კვალიფიციური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ხელმისაწვდომი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კარიერის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დაგეგმვისათვის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განკუთვნილი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თვით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დახმარების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ინტერნეტ</w:t>
      </w:r>
      <w:r w:rsidRPr="00EB4D7D">
        <w:rPr>
          <w:rFonts w:ascii="Sylfaen" w:hAnsi="Sylfaen"/>
          <w:noProof/>
          <w:color w:val="000000"/>
          <w:sz w:val="24"/>
          <w:szCs w:val="24"/>
        </w:rPr>
        <w:t>-</w:t>
      </w:r>
      <w:r w:rsidRPr="00EB4D7D">
        <w:rPr>
          <w:rFonts w:ascii="Sylfaen" w:hAnsi="Sylfaen" w:cs="Sylfaen"/>
          <w:noProof/>
          <w:color w:val="000000"/>
          <w:sz w:val="24"/>
          <w:szCs w:val="24"/>
        </w:rPr>
        <w:t>სერვისით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ვებ</w:t>
      </w:r>
      <w:r w:rsidRPr="00EB4D7D">
        <w:rPr>
          <w:rFonts w:ascii="Sylfaen" w:hAnsi="Sylfaen"/>
          <w:noProof/>
          <w:color w:val="000000"/>
          <w:sz w:val="24"/>
          <w:szCs w:val="24"/>
        </w:rPr>
        <w:t>-</w:t>
      </w:r>
      <w:r w:rsidRPr="00EB4D7D">
        <w:rPr>
          <w:rFonts w:ascii="Sylfaen" w:hAnsi="Sylfaen" w:cs="Sylfaen"/>
          <w:noProof/>
          <w:color w:val="000000"/>
          <w:sz w:val="24"/>
          <w:szCs w:val="24"/>
        </w:rPr>
        <w:t>გვერდზე</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განთავსებული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ფსიქოლოგიური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შეფასების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ინსტრუმენტების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სხვადასხვა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საჭირო</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ინფორმაციული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სარეკომენდაციო</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ხასიათის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მასალების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საშუალებით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მიიღეს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ინფორმაცია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თავიანთი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უნარების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შესაძლებლობების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ძირითადი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პიროვნული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მახასიათებლების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პროფესიებთან</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შესატყვისი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ფსიქოტიპების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შესახებ</w:t>
      </w:r>
      <w:r w:rsidRPr="00EB4D7D">
        <w:rPr>
          <w:rFonts w:ascii="Sylfaen" w:hAnsi="Sylfaen"/>
          <w:noProof/>
          <w:color w:val="000000"/>
          <w:sz w:val="24"/>
          <w:szCs w:val="24"/>
        </w:rPr>
        <w:t>,</w:t>
      </w:r>
      <w:r w:rsidRPr="00EB4D7D">
        <w:rPr>
          <w:rFonts w:ascii="Sylfaen" w:hAnsi="Sylfaen" w:cs="Arial"/>
          <w:bCs/>
          <w:noProof/>
          <w:color w:val="000000"/>
          <w:sz w:val="24"/>
          <w:szCs w:val="24"/>
        </w:rPr>
        <w:t xml:space="preserve"> </w:t>
      </w:r>
      <w:r w:rsidRPr="00EB4D7D">
        <w:rPr>
          <w:rFonts w:ascii="Sylfaen" w:hAnsi="Sylfaen" w:cs="Sylfaen"/>
          <w:bCs/>
          <w:noProof/>
          <w:color w:val="000000"/>
          <w:sz w:val="24"/>
          <w:szCs w:val="24"/>
        </w:rPr>
        <w:t>მათთვის საინტერესო</w:t>
      </w:r>
      <w:r w:rsidRPr="00EB4D7D">
        <w:rPr>
          <w:rFonts w:ascii="Sylfaen" w:hAnsi="Sylfaen" w:cs="Arial"/>
          <w:bCs/>
          <w:noProof/>
          <w:color w:val="000000"/>
          <w:sz w:val="24"/>
          <w:szCs w:val="24"/>
        </w:rPr>
        <w:t xml:space="preserve"> </w:t>
      </w:r>
      <w:r w:rsidRPr="00EB4D7D">
        <w:rPr>
          <w:rFonts w:ascii="Sylfaen" w:hAnsi="Sylfaen" w:cs="Sylfaen"/>
          <w:bCs/>
          <w:noProof/>
          <w:color w:val="000000"/>
          <w:sz w:val="24"/>
          <w:szCs w:val="24"/>
        </w:rPr>
        <w:t>პროფესიის</w:t>
      </w:r>
      <w:r w:rsidRPr="00EB4D7D">
        <w:rPr>
          <w:rFonts w:ascii="Sylfaen" w:hAnsi="Sylfaen" w:cs="Arial"/>
          <w:bCs/>
          <w:noProof/>
          <w:color w:val="000000"/>
          <w:sz w:val="24"/>
          <w:szCs w:val="24"/>
        </w:rPr>
        <w:t xml:space="preserve"> </w:t>
      </w:r>
      <w:r w:rsidRPr="00EB4D7D">
        <w:rPr>
          <w:rFonts w:ascii="Sylfaen" w:hAnsi="Sylfaen" w:cs="Sylfaen"/>
          <w:bCs/>
          <w:noProof/>
          <w:color w:val="000000"/>
          <w:sz w:val="24"/>
          <w:szCs w:val="24"/>
        </w:rPr>
        <w:t xml:space="preserve">შესახებ, პროფესიული გადაწყვეტილების მიღების ხერხების შესახებ. </w:t>
      </w:r>
      <w:r w:rsidRPr="00EB4D7D">
        <w:rPr>
          <w:rFonts w:ascii="Sylfaen" w:hAnsi="Sylfaen" w:cs="Sylfaen"/>
          <w:noProof/>
          <w:color w:val="000000"/>
          <w:sz w:val="24"/>
          <w:szCs w:val="24"/>
        </w:rPr>
        <w:t>ხელი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შეწყო</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ახალგაზრდებში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პროფესიული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ორიენტაციისა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კარიერის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დაგეგმვის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საჭიროების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მიმართულებით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ცნობიერების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ამაღლებას.</w:t>
      </w:r>
    </w:p>
    <w:p w14:paraId="1D46382D"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29E5D331" w14:textId="77777777" w:rsidR="00EB4D7D" w:rsidRPr="00EB4D7D" w:rsidRDefault="00EB4D7D" w:rsidP="00EB4D7D">
      <w:pPr>
        <w:tabs>
          <w:tab w:val="left" w:pos="709"/>
        </w:tabs>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სხვადასხვა ტიპის ახალგაზრდულ აქტივობებში დაგეგმილი იყო 10,000 ახალგაზრდის ჩართვა. საანგარიშო პერიოდში, სხვადასხვა ტიპის ახალგაზრდულ აქტივობაში ჩაერთო 10,000 ახალგაზრდა.</w:t>
      </w:r>
      <w:r w:rsidRPr="00EB4D7D">
        <w:rPr>
          <w:rFonts w:ascii="Sylfaen" w:hAnsi="Sylfaen"/>
          <w:noProof/>
          <w:sz w:val="24"/>
          <w:szCs w:val="24"/>
        </w:rPr>
        <w:t xml:space="preserve"> </w:t>
      </w:r>
    </w:p>
    <w:p w14:paraId="70E3C52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500,000 ლარით. ბიუჯეტის ფაქტიურმა ათვისებამ შეადგინა 362,560  ლარი.</w:t>
      </w:r>
    </w:p>
    <w:tbl>
      <w:tblPr>
        <w:tblStyle w:val="TableGrid1"/>
        <w:tblW w:w="9715" w:type="dxa"/>
        <w:tblLook w:val="04A0" w:firstRow="1" w:lastRow="0" w:firstColumn="1" w:lastColumn="0" w:noHBand="0" w:noVBand="1"/>
      </w:tblPr>
      <w:tblGrid>
        <w:gridCol w:w="4945"/>
        <w:gridCol w:w="4770"/>
      </w:tblGrid>
      <w:tr w:rsidR="00EB4D7D" w:rsidRPr="00EB4D7D" w14:paraId="06832E39" w14:textId="77777777" w:rsidTr="00BE016E">
        <w:tc>
          <w:tcPr>
            <w:tcW w:w="9715" w:type="dxa"/>
            <w:gridSpan w:val="2"/>
            <w:shd w:val="clear" w:color="auto" w:fill="0070C0"/>
          </w:tcPr>
          <w:p w14:paraId="6D0F7ED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lastRenderedPageBreak/>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3DF0B9C" w14:textId="77777777" w:rsidTr="0021096A">
        <w:tc>
          <w:tcPr>
            <w:tcW w:w="4945" w:type="dxa"/>
          </w:tcPr>
          <w:p w14:paraId="7190E1E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5E37204D"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2.1.6  ახალგაზრდული პოლიტიკის განვითარება</w:t>
            </w:r>
          </w:p>
        </w:tc>
      </w:tr>
      <w:tr w:rsidR="00EB4D7D" w:rsidRPr="00EB4D7D" w14:paraId="5FF363C0" w14:textId="77777777" w:rsidTr="0021096A">
        <w:tc>
          <w:tcPr>
            <w:tcW w:w="4945" w:type="dxa"/>
          </w:tcPr>
          <w:p w14:paraId="1ECD06C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3A8A1FD1"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0A8A6AD7" w14:textId="77777777" w:rsidTr="00BE016E">
        <w:tc>
          <w:tcPr>
            <w:tcW w:w="9715" w:type="dxa"/>
            <w:gridSpan w:val="2"/>
            <w:shd w:val="clear" w:color="auto" w:fill="E7E6E6"/>
          </w:tcPr>
          <w:p w14:paraId="174699E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41673F1" w14:textId="77777777" w:rsidTr="0021096A">
        <w:trPr>
          <w:trHeight w:val="699"/>
        </w:trPr>
        <w:tc>
          <w:tcPr>
            <w:tcW w:w="4945" w:type="dxa"/>
          </w:tcPr>
          <w:p w14:paraId="7B31779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3C6ED79"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სხვადასხვა ტიპის ახალგაზრდულ აქტივობებში ჩაერთვება 10,000 ახალგაზრდა</w:t>
            </w:r>
            <w:r w:rsidRPr="00EB4D7D">
              <w:rPr>
                <w:rFonts w:ascii="Sylfaen" w:hAnsi="Sylfaen"/>
                <w:b/>
                <w:bCs/>
                <w:color w:val="000000"/>
              </w:rPr>
              <w:t xml:space="preserve">  </w:t>
            </w:r>
          </w:p>
        </w:tc>
        <w:tc>
          <w:tcPr>
            <w:tcW w:w="4770" w:type="dxa"/>
          </w:tcPr>
          <w:p w14:paraId="7191053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381C2AE" w14:textId="77777777" w:rsidR="00EB4D7D" w:rsidRPr="00EB4D7D" w:rsidRDefault="00EB4D7D" w:rsidP="00EB4D7D">
            <w:pPr>
              <w:spacing w:after="0" w:line="276" w:lineRule="auto"/>
              <w:rPr>
                <w:rFonts w:ascii="Sylfaen" w:hAnsi="Sylfaen"/>
                <w:color w:val="000000"/>
                <w:sz w:val="24"/>
                <w:szCs w:val="24"/>
              </w:rPr>
            </w:pPr>
            <w:r w:rsidRPr="00EB4D7D">
              <w:rPr>
                <w:rFonts w:ascii="Sylfaen" w:hAnsi="Sylfaen"/>
                <w:noProof/>
                <w:sz w:val="20"/>
                <w:szCs w:val="20"/>
              </w:rPr>
              <w:t>2018 წელს სხვადასხვა ტიპის ახალგაზრდულ აქტივობაში ჩაერთო</w:t>
            </w:r>
            <w:r w:rsidRPr="00EB4D7D">
              <w:rPr>
                <w:rFonts w:ascii="Sylfaen" w:hAnsi="Sylfaen"/>
                <w:noProof/>
                <w:sz w:val="20"/>
                <w:szCs w:val="20"/>
                <w:lang w:val="en-US"/>
              </w:rPr>
              <w:t xml:space="preserve"> </w:t>
            </w:r>
            <w:r w:rsidRPr="00EB4D7D">
              <w:rPr>
                <w:rFonts w:ascii="Sylfaen" w:hAnsi="Sylfaen"/>
                <w:noProof/>
                <w:sz w:val="20"/>
                <w:szCs w:val="20"/>
              </w:rPr>
              <w:t>10,000 ახალგაზრდა</w:t>
            </w:r>
          </w:p>
        </w:tc>
      </w:tr>
      <w:tr w:rsidR="00EB4D7D" w:rsidRPr="00EB4D7D" w14:paraId="50823446" w14:textId="77777777" w:rsidTr="00BE016E">
        <w:tc>
          <w:tcPr>
            <w:tcW w:w="9715" w:type="dxa"/>
            <w:gridSpan w:val="2"/>
            <w:shd w:val="clear" w:color="auto" w:fill="E7E6E6"/>
          </w:tcPr>
          <w:p w14:paraId="6C6A9926"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49845D8" w14:textId="77777777" w:rsidTr="0021096A">
        <w:trPr>
          <w:trHeight w:val="233"/>
        </w:trPr>
        <w:tc>
          <w:tcPr>
            <w:tcW w:w="4945" w:type="dxa"/>
          </w:tcPr>
          <w:p w14:paraId="2E1C49C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500,000 ლარი</w:t>
            </w:r>
          </w:p>
        </w:tc>
        <w:tc>
          <w:tcPr>
            <w:tcW w:w="4770" w:type="dxa"/>
          </w:tcPr>
          <w:p w14:paraId="0E483EA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362,560 ლარი</w:t>
            </w:r>
          </w:p>
        </w:tc>
      </w:tr>
    </w:tbl>
    <w:p w14:paraId="60BC134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184BFF1" w14:textId="77777777" w:rsidTr="00BE016E">
        <w:trPr>
          <w:trHeight w:val="625"/>
        </w:trPr>
        <w:tc>
          <w:tcPr>
            <w:tcW w:w="1033" w:type="dxa"/>
            <w:vMerge w:val="restart"/>
          </w:tcPr>
          <w:p w14:paraId="2A3CAA9E" w14:textId="77777777" w:rsidR="00EB4D7D" w:rsidRPr="00EB4D7D" w:rsidRDefault="00EB4D7D" w:rsidP="00EB4D7D">
            <w:pPr>
              <w:spacing w:after="0" w:line="276" w:lineRule="auto"/>
              <w:jc w:val="center"/>
              <w:rPr>
                <w:rFonts w:ascii="Sylfaen" w:hAnsi="Sylfaen"/>
                <w:color w:val="000000"/>
                <w:sz w:val="16"/>
                <w:szCs w:val="20"/>
              </w:rPr>
            </w:pPr>
          </w:p>
          <w:p w14:paraId="746A33BB" w14:textId="77777777" w:rsidR="00EB4D7D" w:rsidRPr="00EB4D7D" w:rsidRDefault="00EB4D7D" w:rsidP="00EB4D7D">
            <w:pPr>
              <w:spacing w:after="0" w:line="276" w:lineRule="auto"/>
              <w:jc w:val="center"/>
              <w:rPr>
                <w:rFonts w:ascii="Sylfaen" w:hAnsi="Sylfaen"/>
                <w:color w:val="000000"/>
                <w:sz w:val="16"/>
                <w:szCs w:val="20"/>
              </w:rPr>
            </w:pPr>
          </w:p>
          <w:p w14:paraId="294F7FF3" w14:textId="77777777" w:rsidR="00EB4D7D" w:rsidRPr="00EB4D7D" w:rsidRDefault="00EB4D7D" w:rsidP="00EB4D7D">
            <w:pPr>
              <w:spacing w:after="0" w:line="276" w:lineRule="auto"/>
              <w:jc w:val="center"/>
              <w:rPr>
                <w:rFonts w:ascii="Sylfaen" w:hAnsi="Sylfaen"/>
                <w:color w:val="000000"/>
                <w:sz w:val="16"/>
                <w:szCs w:val="20"/>
              </w:rPr>
            </w:pPr>
          </w:p>
          <w:p w14:paraId="69EC603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C34477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CA69B7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EA7DC8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8C42A3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895686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6D26BF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6B6F139" w14:textId="77777777" w:rsidTr="00BE016E">
        <w:trPr>
          <w:trHeight w:val="228"/>
        </w:trPr>
        <w:tc>
          <w:tcPr>
            <w:tcW w:w="1033" w:type="dxa"/>
            <w:vMerge/>
          </w:tcPr>
          <w:p w14:paraId="3CC458E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393029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9D7139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5B16DB7F"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6EF82F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D7FD973"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2CC618E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D3F8887" w14:textId="77777777" w:rsidTr="00BE016E">
        <w:trPr>
          <w:trHeight w:val="1110"/>
        </w:trPr>
        <w:tc>
          <w:tcPr>
            <w:tcW w:w="1033" w:type="dxa"/>
            <w:vMerge/>
          </w:tcPr>
          <w:p w14:paraId="7350E93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21047E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5A2A6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BC76C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CA1F4E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C3E29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7CAE1A7"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2EF6EB3" w14:textId="77777777" w:rsidTr="00BE016E">
        <w:trPr>
          <w:trHeight w:val="406"/>
        </w:trPr>
        <w:tc>
          <w:tcPr>
            <w:tcW w:w="1033" w:type="dxa"/>
            <w:vMerge/>
          </w:tcPr>
          <w:p w14:paraId="79657A1B"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50A608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A27267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AFA846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7B57A7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8272EE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23EEBF9" w14:textId="77777777" w:rsidR="00EB4D7D" w:rsidRPr="00EB4D7D" w:rsidRDefault="00EB4D7D" w:rsidP="00EB4D7D">
            <w:pPr>
              <w:spacing w:after="0" w:line="276" w:lineRule="auto"/>
              <w:jc w:val="both"/>
              <w:rPr>
                <w:rFonts w:ascii="Sylfaen" w:hAnsi="Sylfaen"/>
                <w:color w:val="000000"/>
                <w:sz w:val="16"/>
                <w:szCs w:val="24"/>
              </w:rPr>
            </w:pPr>
          </w:p>
        </w:tc>
      </w:tr>
    </w:tbl>
    <w:p w14:paraId="26768832" w14:textId="77777777" w:rsidR="00EB4D7D" w:rsidRPr="00EB4D7D" w:rsidRDefault="00EB4D7D" w:rsidP="00EB4D7D">
      <w:pPr>
        <w:spacing w:line="276" w:lineRule="auto"/>
        <w:rPr>
          <w:rFonts w:ascii="Sylfaen" w:hAnsi="Sylfaen"/>
        </w:rPr>
      </w:pPr>
    </w:p>
    <w:p w14:paraId="2C539E5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2.1.7:</w:t>
      </w:r>
      <w:r w:rsidRPr="00EB4D7D">
        <w:rPr>
          <w:rFonts w:ascii="Sylfaen" w:hAnsi="Sylfaen"/>
          <w:color w:val="000000"/>
          <w:sz w:val="24"/>
          <w:szCs w:val="24"/>
        </w:rPr>
        <w:t xml:space="preserve"> ანაკლიის „მომავლის ბანაკი“ და „შაორის ბანაკი</w:t>
      </w:r>
    </w:p>
    <w:p w14:paraId="1EEF121B"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549651C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არაფორმალური განათლების მეთოდოლოგიის გამოყენებით, ახალგაზრდების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w:t>
      </w:r>
    </w:p>
    <w:p w14:paraId="25CB1894"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7B7AB9D5" w14:textId="77777777" w:rsidR="00EB4D7D" w:rsidRPr="00EB4D7D" w:rsidRDefault="00EB4D7D" w:rsidP="00EB4D7D">
      <w:pPr>
        <w:autoSpaceDE w:val="0"/>
        <w:autoSpaceDN w:val="0"/>
        <w:adjustRightInd w:val="0"/>
        <w:spacing w:after="0" w:line="276" w:lineRule="auto"/>
        <w:jc w:val="both"/>
        <w:rPr>
          <w:rFonts w:ascii="Sylfaen" w:hAnsi="Sylfaen" w:cs="Sylfaen"/>
          <w:b/>
          <w:bCs/>
          <w:noProof/>
          <w:sz w:val="24"/>
          <w:szCs w:val="24"/>
        </w:rPr>
      </w:pPr>
      <w:r w:rsidRPr="00EB4D7D">
        <w:rPr>
          <w:rFonts w:ascii="Sylfaen" w:hAnsi="Sylfaen" w:cs="Sylfaen"/>
          <w:color w:val="FF0000"/>
          <w:sz w:val="24"/>
          <w:szCs w:val="24"/>
        </w:rPr>
        <w:t xml:space="preserve">          </w:t>
      </w:r>
      <w:r w:rsidRPr="00EB4D7D">
        <w:rPr>
          <w:rFonts w:ascii="Sylfaen" w:hAnsi="Sylfaen" w:cs="Sylfaen"/>
          <w:noProof/>
          <w:sz w:val="24"/>
          <w:szCs w:val="24"/>
        </w:rPr>
        <w:t>2018 წელს პროგრამა „მომავლის ბანაკის“ ფარგლებში განხორციელდა შემდეგი ღონისძიებები:</w:t>
      </w:r>
    </w:p>
    <w:p w14:paraId="2E3818F1" w14:textId="77777777" w:rsidR="00EB4D7D" w:rsidRPr="00EB4D7D" w:rsidRDefault="00EB4D7D" w:rsidP="00EB4D7D">
      <w:pPr>
        <w:numPr>
          <w:ilvl w:val="0"/>
          <w:numId w:val="34"/>
        </w:numPr>
        <w:autoSpaceDE w:val="0"/>
        <w:autoSpaceDN w:val="0"/>
        <w:adjustRightInd w:val="0"/>
        <w:spacing w:after="0" w:line="276" w:lineRule="auto"/>
        <w:contextualSpacing/>
        <w:jc w:val="both"/>
        <w:rPr>
          <w:rFonts w:ascii="Sylfaen" w:hAnsi="Sylfaen" w:cs="Sylfaen"/>
          <w:b/>
          <w:bCs/>
          <w:noProof/>
          <w:sz w:val="24"/>
          <w:szCs w:val="24"/>
        </w:rPr>
      </w:pPr>
      <w:r w:rsidRPr="00EB4D7D">
        <w:rPr>
          <w:rFonts w:ascii="Sylfaen" w:hAnsi="Sylfaen" w:cs="Sylfaen"/>
          <w:noProof/>
          <w:sz w:val="24"/>
          <w:szCs w:val="24"/>
        </w:rPr>
        <w:t xml:space="preserve">„მომავლის ბანაკი“ ანაკლიაში - საპროგნოზო მაჩვენებლის მიხედვით მონაწილეობა უნდა მიეღო 2,304 ბენეფიციარს, საბოლოო ჯამში მონაწილეობა მიიღო დაახლოებით 2,880-მა ბენეფიციარმა; </w:t>
      </w:r>
    </w:p>
    <w:p w14:paraId="39219311" w14:textId="77777777" w:rsidR="00EB4D7D" w:rsidRPr="00EB4D7D" w:rsidRDefault="00EB4D7D" w:rsidP="00EB4D7D">
      <w:pPr>
        <w:numPr>
          <w:ilvl w:val="0"/>
          <w:numId w:val="34"/>
        </w:numPr>
        <w:autoSpaceDE w:val="0"/>
        <w:autoSpaceDN w:val="0"/>
        <w:adjustRightInd w:val="0"/>
        <w:spacing w:line="276" w:lineRule="auto"/>
        <w:contextualSpacing/>
        <w:jc w:val="both"/>
        <w:rPr>
          <w:rFonts w:ascii="Sylfaen" w:hAnsi="Sylfaen" w:cs="Sylfaen"/>
          <w:b/>
          <w:bCs/>
          <w:noProof/>
          <w:sz w:val="24"/>
          <w:szCs w:val="24"/>
        </w:rPr>
      </w:pPr>
      <w:r w:rsidRPr="00EB4D7D">
        <w:rPr>
          <w:rFonts w:ascii="Sylfaen" w:hAnsi="Sylfaen" w:cs="Sylfaen"/>
          <w:noProof/>
          <w:sz w:val="24"/>
          <w:szCs w:val="24"/>
        </w:rPr>
        <w:t>„მომავლის ბანაკი“ შაორში - უმასპინძლა  18-25 წლის დაახლოებით 1,056 მონაწილეს.  შენარჩუნდა საპროგნოზო მაჩვენებელი;</w:t>
      </w:r>
    </w:p>
    <w:p w14:paraId="5813D1E2" w14:textId="77777777" w:rsidR="00EB4D7D" w:rsidRPr="00EB4D7D" w:rsidRDefault="00EB4D7D" w:rsidP="00EB4D7D">
      <w:pPr>
        <w:numPr>
          <w:ilvl w:val="0"/>
          <w:numId w:val="34"/>
        </w:numPr>
        <w:autoSpaceDE w:val="0"/>
        <w:autoSpaceDN w:val="0"/>
        <w:adjustRightInd w:val="0"/>
        <w:spacing w:after="0" w:line="276" w:lineRule="auto"/>
        <w:contextualSpacing/>
        <w:jc w:val="both"/>
        <w:rPr>
          <w:rFonts w:ascii="Sylfaen" w:hAnsi="Sylfaen" w:cs="Sylfaen"/>
          <w:b/>
          <w:bCs/>
          <w:noProof/>
          <w:sz w:val="24"/>
          <w:szCs w:val="24"/>
        </w:rPr>
      </w:pPr>
      <w:r w:rsidRPr="00EB4D7D">
        <w:rPr>
          <w:rFonts w:ascii="Sylfaen" w:hAnsi="Sylfaen" w:cs="Sylfaen"/>
          <w:noProof/>
          <w:sz w:val="24"/>
          <w:szCs w:val="24"/>
        </w:rPr>
        <w:lastRenderedPageBreak/>
        <w:t xml:space="preserve">„ნორჩ მაშველთა კლუბი“ - მონაწილეობა მიიღო 14-16 წლის 30 მონაწილემ. საპროგნოზო მაჩვენებლით მონაწილეობა უნდა მიეღო 21 ბენეფიციარს, საბოლოო ჯამში მონაწილეობა მიიღო 30-მა ბენეფიციარმა; </w:t>
      </w:r>
    </w:p>
    <w:p w14:paraId="0B67BBB9" w14:textId="77777777" w:rsidR="00EB4D7D" w:rsidRPr="00EB4D7D" w:rsidRDefault="00EB4D7D" w:rsidP="00EB4D7D">
      <w:pPr>
        <w:numPr>
          <w:ilvl w:val="0"/>
          <w:numId w:val="34"/>
        </w:numPr>
        <w:autoSpaceDE w:val="0"/>
        <w:autoSpaceDN w:val="0"/>
        <w:adjustRightInd w:val="0"/>
        <w:spacing w:after="0" w:line="276" w:lineRule="auto"/>
        <w:contextualSpacing/>
        <w:jc w:val="both"/>
        <w:rPr>
          <w:rFonts w:ascii="Sylfaen" w:hAnsi="Sylfaen" w:cs="Sylfaen"/>
          <w:b/>
          <w:bCs/>
          <w:noProof/>
          <w:sz w:val="24"/>
          <w:szCs w:val="24"/>
        </w:rPr>
      </w:pPr>
      <w:r w:rsidRPr="00EB4D7D">
        <w:rPr>
          <w:rFonts w:ascii="Sylfaen" w:hAnsi="Sylfaen" w:cs="Sylfaen"/>
          <w:noProof/>
          <w:sz w:val="24"/>
          <w:szCs w:val="24"/>
        </w:rPr>
        <w:t xml:space="preserve">„მომავლის ბანაკი“ ცხვარიჭამიაში - შემუშავდა სამშენებლო სარეაბილიტაციო პროექტი. </w:t>
      </w:r>
    </w:p>
    <w:p w14:paraId="25995BE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00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0767B9DD" w14:textId="77777777" w:rsidR="00EB4D7D" w:rsidRPr="00EB4D7D" w:rsidRDefault="00EB4D7D" w:rsidP="00EB4D7D">
      <w:pPr>
        <w:tabs>
          <w:tab w:val="left" w:pos="709"/>
        </w:tabs>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შემეცნებით-რეკრეაციულ ბანაკებში საქართველოს რეგიონებიდან 2</w:t>
      </w:r>
      <w:r w:rsidRPr="00EB4D7D">
        <w:rPr>
          <w:rFonts w:ascii="Sylfaen" w:hAnsi="Sylfaen" w:cs="Sylfaen"/>
          <w:color w:val="000000"/>
          <w:sz w:val="24"/>
          <w:szCs w:val="24"/>
          <w:lang w:val="en-US"/>
        </w:rPr>
        <w:t>,</w:t>
      </w:r>
      <w:r w:rsidRPr="00EB4D7D">
        <w:rPr>
          <w:rFonts w:ascii="Sylfaen" w:hAnsi="Sylfaen" w:cs="Sylfaen"/>
          <w:color w:val="000000"/>
          <w:sz w:val="24"/>
          <w:szCs w:val="24"/>
        </w:rPr>
        <w:t>500 ბენეფიციარის მონაწილეობის მიღება. საანგარიშო პერიოდში, რეკრეაციულ ბანაკებში საქართველოს რეგიონებიდან მონაწილეობა მიიღო 7</w:t>
      </w:r>
      <w:r w:rsidRPr="00EB4D7D">
        <w:rPr>
          <w:rFonts w:ascii="Sylfaen" w:hAnsi="Sylfaen" w:cs="Sylfaen"/>
          <w:color w:val="000000"/>
          <w:sz w:val="24"/>
          <w:szCs w:val="24"/>
          <w:lang w:val="en-US"/>
        </w:rPr>
        <w:t>,</w:t>
      </w:r>
      <w:r w:rsidRPr="00EB4D7D">
        <w:rPr>
          <w:rFonts w:ascii="Sylfaen" w:hAnsi="Sylfaen" w:cs="Sylfaen"/>
          <w:color w:val="000000"/>
          <w:sz w:val="24"/>
          <w:szCs w:val="24"/>
        </w:rPr>
        <w:t xml:space="preserve">500-მა ბენეფიციარმა. </w:t>
      </w:r>
    </w:p>
    <w:p w14:paraId="3151F9F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1,000,000 ლარით. ბიუჯეტის ფაქტიურმა ათვისებამ შეადგინა 2,733,250 ლარი.</w:t>
      </w:r>
    </w:p>
    <w:tbl>
      <w:tblPr>
        <w:tblStyle w:val="TableGrid1"/>
        <w:tblW w:w="9715" w:type="dxa"/>
        <w:tblLook w:val="04A0" w:firstRow="1" w:lastRow="0" w:firstColumn="1" w:lastColumn="0" w:noHBand="0" w:noVBand="1"/>
      </w:tblPr>
      <w:tblGrid>
        <w:gridCol w:w="4855"/>
        <w:gridCol w:w="4860"/>
      </w:tblGrid>
      <w:tr w:rsidR="00EB4D7D" w:rsidRPr="00EB4D7D" w14:paraId="4FAE17AD" w14:textId="77777777" w:rsidTr="00BE016E">
        <w:tc>
          <w:tcPr>
            <w:tcW w:w="9715" w:type="dxa"/>
            <w:gridSpan w:val="2"/>
            <w:shd w:val="clear" w:color="auto" w:fill="0070C0"/>
          </w:tcPr>
          <w:p w14:paraId="30EEAEA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27EBA89" w14:textId="77777777" w:rsidTr="0021096A">
        <w:tc>
          <w:tcPr>
            <w:tcW w:w="4855" w:type="dxa"/>
          </w:tcPr>
          <w:p w14:paraId="64CF22B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79746CC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2.1.7  ანაკლიის „მომავლის ბანაკი“ და „შაორის ბანაკი</w:t>
            </w:r>
          </w:p>
        </w:tc>
      </w:tr>
      <w:tr w:rsidR="00EB4D7D" w:rsidRPr="00EB4D7D" w14:paraId="47598E87" w14:textId="77777777" w:rsidTr="0021096A">
        <w:tc>
          <w:tcPr>
            <w:tcW w:w="4855" w:type="dxa"/>
          </w:tcPr>
          <w:p w14:paraId="52C6C6F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ECB466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72408991" w14:textId="77777777" w:rsidTr="00BE016E">
        <w:tc>
          <w:tcPr>
            <w:tcW w:w="9715" w:type="dxa"/>
            <w:gridSpan w:val="2"/>
            <w:shd w:val="clear" w:color="auto" w:fill="E7E6E6"/>
          </w:tcPr>
          <w:p w14:paraId="51BD9D1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2DFC8C1A" w14:textId="77777777" w:rsidTr="0021096A">
        <w:trPr>
          <w:trHeight w:val="699"/>
        </w:trPr>
        <w:tc>
          <w:tcPr>
            <w:tcW w:w="4855" w:type="dxa"/>
          </w:tcPr>
          <w:p w14:paraId="30EA767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DCE7CC8"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შემეცნებით-რეკრეაციულ ბანაკებში საქართველოს რეგიონებიდან მონაწილეობას მიიღებს 2</w:t>
            </w:r>
            <w:r w:rsidRPr="00EB4D7D">
              <w:rPr>
                <w:rFonts w:ascii="Sylfaen" w:hAnsi="Sylfaen"/>
                <w:color w:val="000000"/>
                <w:sz w:val="20"/>
                <w:szCs w:val="20"/>
                <w:lang w:val="en-US"/>
              </w:rPr>
              <w:t>,</w:t>
            </w:r>
            <w:r w:rsidRPr="00EB4D7D">
              <w:rPr>
                <w:rFonts w:ascii="Sylfaen" w:hAnsi="Sylfaen"/>
                <w:color w:val="000000"/>
                <w:sz w:val="20"/>
                <w:szCs w:val="20"/>
              </w:rPr>
              <w:t>500 ბენეფიციარი</w:t>
            </w:r>
          </w:p>
        </w:tc>
        <w:tc>
          <w:tcPr>
            <w:tcW w:w="4860" w:type="dxa"/>
          </w:tcPr>
          <w:p w14:paraId="6595D32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FD3735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noProof/>
                <w:sz w:val="20"/>
                <w:szCs w:val="20"/>
              </w:rPr>
              <w:t>2018 წელს, რეკრეაციულ ბანაკებში საქართველოს რეგიონებიდან მონაწილეობა მიიღო 7</w:t>
            </w:r>
            <w:r w:rsidRPr="00EB4D7D">
              <w:rPr>
                <w:rFonts w:ascii="Sylfaen" w:hAnsi="Sylfaen"/>
                <w:noProof/>
                <w:sz w:val="20"/>
                <w:szCs w:val="20"/>
                <w:lang w:val="en-US"/>
              </w:rPr>
              <w:t>,</w:t>
            </w:r>
            <w:r w:rsidRPr="00EB4D7D">
              <w:rPr>
                <w:rFonts w:ascii="Sylfaen" w:hAnsi="Sylfaen"/>
                <w:noProof/>
                <w:sz w:val="20"/>
                <w:szCs w:val="20"/>
              </w:rPr>
              <w:t>500-მა ბენეფიციარმა</w:t>
            </w:r>
          </w:p>
        </w:tc>
      </w:tr>
      <w:tr w:rsidR="00EB4D7D" w:rsidRPr="00EB4D7D" w14:paraId="6AB504A9" w14:textId="77777777" w:rsidTr="00BE016E">
        <w:tc>
          <w:tcPr>
            <w:tcW w:w="9715" w:type="dxa"/>
            <w:gridSpan w:val="2"/>
            <w:shd w:val="clear" w:color="auto" w:fill="E7E6E6"/>
          </w:tcPr>
          <w:p w14:paraId="4C977D7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3F259F70" w14:textId="77777777" w:rsidTr="0021096A">
        <w:trPr>
          <w:trHeight w:val="233"/>
        </w:trPr>
        <w:tc>
          <w:tcPr>
            <w:tcW w:w="4855" w:type="dxa"/>
          </w:tcPr>
          <w:p w14:paraId="3D80BDB5"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1,000,000 ლარი</w:t>
            </w:r>
          </w:p>
        </w:tc>
        <w:tc>
          <w:tcPr>
            <w:tcW w:w="4860" w:type="dxa"/>
          </w:tcPr>
          <w:p w14:paraId="0EFA9B54"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2,733,250 ლარი</w:t>
            </w:r>
          </w:p>
        </w:tc>
      </w:tr>
    </w:tbl>
    <w:p w14:paraId="21624ED3"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18315BA" w14:textId="77777777" w:rsidTr="00BE016E">
        <w:trPr>
          <w:trHeight w:val="625"/>
        </w:trPr>
        <w:tc>
          <w:tcPr>
            <w:tcW w:w="1033" w:type="dxa"/>
            <w:vMerge w:val="restart"/>
          </w:tcPr>
          <w:p w14:paraId="5376C4E6" w14:textId="77777777" w:rsidR="00EB4D7D" w:rsidRPr="00EB4D7D" w:rsidRDefault="00EB4D7D" w:rsidP="00EB4D7D">
            <w:pPr>
              <w:spacing w:after="0" w:line="276" w:lineRule="auto"/>
              <w:jc w:val="center"/>
              <w:rPr>
                <w:rFonts w:ascii="Sylfaen" w:hAnsi="Sylfaen"/>
                <w:color w:val="000000"/>
                <w:sz w:val="16"/>
                <w:szCs w:val="20"/>
              </w:rPr>
            </w:pPr>
          </w:p>
          <w:p w14:paraId="0E6C9A01" w14:textId="77777777" w:rsidR="00EB4D7D" w:rsidRPr="00EB4D7D" w:rsidRDefault="00EB4D7D" w:rsidP="00EB4D7D">
            <w:pPr>
              <w:spacing w:after="0" w:line="276" w:lineRule="auto"/>
              <w:jc w:val="center"/>
              <w:rPr>
                <w:rFonts w:ascii="Sylfaen" w:hAnsi="Sylfaen"/>
                <w:color w:val="000000"/>
                <w:sz w:val="16"/>
                <w:szCs w:val="20"/>
              </w:rPr>
            </w:pPr>
          </w:p>
          <w:p w14:paraId="775CC1CC" w14:textId="77777777" w:rsidR="00EB4D7D" w:rsidRPr="00EB4D7D" w:rsidRDefault="00EB4D7D" w:rsidP="00EB4D7D">
            <w:pPr>
              <w:spacing w:after="0" w:line="276" w:lineRule="auto"/>
              <w:jc w:val="center"/>
              <w:rPr>
                <w:rFonts w:ascii="Sylfaen" w:hAnsi="Sylfaen"/>
                <w:color w:val="000000"/>
                <w:sz w:val="16"/>
                <w:szCs w:val="20"/>
              </w:rPr>
            </w:pPr>
          </w:p>
          <w:p w14:paraId="3C839A1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FBBE65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68033A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F497E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191899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7580B8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7BFBB5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0644485" w14:textId="77777777" w:rsidTr="00BE016E">
        <w:trPr>
          <w:trHeight w:val="228"/>
        </w:trPr>
        <w:tc>
          <w:tcPr>
            <w:tcW w:w="1033" w:type="dxa"/>
            <w:vMerge/>
          </w:tcPr>
          <w:p w14:paraId="4CE57CF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AF764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FCBBDE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6417520"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7837328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89A4014"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09933C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487EDEC" w14:textId="77777777" w:rsidTr="00BE016E">
        <w:trPr>
          <w:trHeight w:val="1110"/>
        </w:trPr>
        <w:tc>
          <w:tcPr>
            <w:tcW w:w="1033" w:type="dxa"/>
            <w:vMerge/>
          </w:tcPr>
          <w:p w14:paraId="41A5530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E6EC33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A437A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9B7E9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F74E5D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2A2AA4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56AFD6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4C6151C" w14:textId="77777777" w:rsidTr="00BE016E">
        <w:trPr>
          <w:trHeight w:val="406"/>
        </w:trPr>
        <w:tc>
          <w:tcPr>
            <w:tcW w:w="1033" w:type="dxa"/>
            <w:vMerge/>
          </w:tcPr>
          <w:p w14:paraId="7DBF559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04380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8A20E0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C0183E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12F035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39F541A"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26A5831" w14:textId="77777777" w:rsidR="00EB4D7D" w:rsidRPr="00EB4D7D" w:rsidRDefault="00EB4D7D" w:rsidP="00EB4D7D">
            <w:pPr>
              <w:spacing w:after="0" w:line="276" w:lineRule="auto"/>
              <w:jc w:val="both"/>
              <w:rPr>
                <w:rFonts w:ascii="Sylfaen" w:hAnsi="Sylfaen"/>
                <w:color w:val="000000"/>
                <w:sz w:val="16"/>
                <w:szCs w:val="24"/>
              </w:rPr>
            </w:pPr>
          </w:p>
        </w:tc>
      </w:tr>
    </w:tbl>
    <w:p w14:paraId="1E24ADB0" w14:textId="77777777" w:rsidR="00EB4D7D" w:rsidRPr="00EB4D7D" w:rsidRDefault="00EB4D7D" w:rsidP="00EB4D7D">
      <w:pPr>
        <w:spacing w:line="276" w:lineRule="auto"/>
        <w:rPr>
          <w:rFonts w:ascii="Sylfaen" w:hAnsi="Sylfaen"/>
        </w:rPr>
      </w:pPr>
    </w:p>
    <w:p w14:paraId="0027FC9A"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2.1.8:</w:t>
      </w:r>
      <w:r w:rsidRPr="00EB4D7D">
        <w:rPr>
          <w:rFonts w:ascii="Sylfaen" w:hAnsi="Sylfaen"/>
          <w:color w:val="000000"/>
          <w:sz w:val="24"/>
          <w:szCs w:val="24"/>
        </w:rPr>
        <w:t xml:space="preserve"> ხელოვნების განვითარების ღონისძიებები</w:t>
      </w:r>
    </w:p>
    <w:p w14:paraId="1912543F"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6F36C67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რეგიონებში ქართული თეატრალური ხელოვნების ტრადიციების დაცვა, განვითარება და პოპულარიზაცია. პროფესიული თეატრალური ხელოვნების სფეროში სახელმწიფო პოლიტიკის განხორციელება </w:t>
      </w:r>
    </w:p>
    <w:p w14:paraId="236963D6"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D27DE3D" w14:textId="77777777" w:rsidR="00EB4D7D" w:rsidRPr="00EB4D7D" w:rsidRDefault="00EB4D7D" w:rsidP="00EB4D7D">
      <w:pPr>
        <w:spacing w:after="0" w:line="276" w:lineRule="auto"/>
        <w:contextualSpacing/>
        <w:jc w:val="both"/>
        <w:rPr>
          <w:rFonts w:ascii="Sylfaen" w:hAnsi="Sylfaen"/>
          <w:sz w:val="24"/>
          <w:szCs w:val="24"/>
        </w:rPr>
      </w:pPr>
      <w:r w:rsidRPr="00EB4D7D">
        <w:rPr>
          <w:rFonts w:ascii="Sylfaen" w:hAnsi="Sylfaen" w:cs="Sylfaen"/>
          <w:color w:val="FF0000"/>
          <w:sz w:val="24"/>
          <w:szCs w:val="24"/>
        </w:rPr>
        <w:t xml:space="preserve">           </w:t>
      </w:r>
      <w:r w:rsidRPr="00EB4D7D">
        <w:rPr>
          <w:rFonts w:ascii="Sylfaen" w:hAnsi="Sylfaen"/>
          <w:sz w:val="24"/>
          <w:szCs w:val="24"/>
        </w:rPr>
        <w:t xml:space="preserve">სამინისტრომ 2018 წლის განმავლობაში სადადგმო/საგასტროლო ხარჯებით 11 რეგიონულ თეატრს შეუწყო ხელი 15 პროექტის  განხორციელებისათვის, მათ შორის: </w:t>
      </w:r>
    </w:p>
    <w:p w14:paraId="1D85874E" w14:textId="77777777" w:rsidR="00EB4D7D" w:rsidRPr="00EB4D7D" w:rsidRDefault="00EB4D7D" w:rsidP="00EB4D7D">
      <w:pPr>
        <w:numPr>
          <w:ilvl w:val="0"/>
          <w:numId w:val="36"/>
        </w:numPr>
        <w:spacing w:after="0" w:line="276" w:lineRule="auto"/>
        <w:contextualSpacing/>
        <w:jc w:val="both"/>
        <w:rPr>
          <w:rFonts w:ascii="Sylfaen" w:hAnsi="Sylfaen"/>
          <w:sz w:val="24"/>
          <w:szCs w:val="24"/>
        </w:rPr>
      </w:pPr>
      <w:r w:rsidRPr="00EB4D7D">
        <w:rPr>
          <w:rFonts w:ascii="Sylfaen" w:eastAsia="Times New Roman" w:hAnsi="Sylfaen" w:cs="Arial"/>
          <w:bCs/>
          <w:color w:val="000000"/>
          <w:sz w:val="24"/>
          <w:szCs w:val="24"/>
        </w:rPr>
        <w:t xml:space="preserve">სსიპ </w:t>
      </w:r>
      <w:r w:rsidRPr="00EB4D7D">
        <w:rPr>
          <w:rFonts w:ascii="Sylfaen" w:eastAsia="Times New Roman" w:hAnsi="Sylfaen" w:cs="Sylfaen"/>
          <w:color w:val="000000"/>
          <w:sz w:val="24"/>
          <w:szCs w:val="24"/>
        </w:rPr>
        <w:t>ოზურგეთის ალ</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წუწუნავას სახელობის სახელმწიფო პროფესიული  დრამატული თეატრი </w:t>
      </w:r>
      <w:r w:rsidRPr="00EB4D7D">
        <w:rPr>
          <w:rFonts w:ascii="Sylfaen" w:hAnsi="Sylfaen"/>
          <w:sz w:val="24"/>
          <w:szCs w:val="24"/>
        </w:rPr>
        <w:t xml:space="preserve">- სპექტაკლი „ნოსტრადამუსი“; </w:t>
      </w:r>
    </w:p>
    <w:p w14:paraId="26A47735"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სენაკის აკ. ხორავას სახელობის პროფესიული სახელმწიფო დრამატულ თეატრი </w:t>
      </w:r>
      <w:r w:rsidRPr="00EB4D7D">
        <w:rPr>
          <w:rFonts w:ascii="Sylfaen" w:hAnsi="Sylfaen"/>
          <w:sz w:val="24"/>
          <w:szCs w:val="24"/>
        </w:rPr>
        <w:t xml:space="preserve">- სპექტაკლი „მაცეკვე ტანგო“; </w:t>
      </w:r>
    </w:p>
    <w:p w14:paraId="0E7DE4C1"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სსიპ ზესტაფონის უ</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ჩხეიძის სახელობის პროფესიულ სახელმწიფო დრამატული </w:t>
      </w:r>
      <w:r w:rsidRPr="00EB4D7D">
        <w:rPr>
          <w:rFonts w:ascii="Sylfaen" w:hAnsi="Sylfaen"/>
          <w:sz w:val="24"/>
          <w:szCs w:val="24"/>
        </w:rPr>
        <w:t xml:space="preserve">თეატრი -სპექტაკლი „ეჭვი“; </w:t>
      </w:r>
    </w:p>
    <w:p w14:paraId="0EBD71F2"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სსიპ</w:t>
      </w:r>
      <w:r w:rsidRPr="00EB4D7D">
        <w:rPr>
          <w:rFonts w:ascii="Sylfaen" w:eastAsia="Times New Roman" w:hAnsi="Sylfaen"/>
          <w:color w:val="000000"/>
          <w:sz w:val="24"/>
          <w:szCs w:val="24"/>
        </w:rPr>
        <w:t xml:space="preserve">  </w:t>
      </w:r>
      <w:r w:rsidRPr="00EB4D7D">
        <w:rPr>
          <w:rFonts w:ascii="Sylfaen" w:eastAsia="Times New Roman" w:hAnsi="Sylfaen" w:cs="Sylfaen"/>
          <w:color w:val="000000"/>
          <w:sz w:val="24"/>
          <w:szCs w:val="24"/>
        </w:rPr>
        <w:t xml:space="preserve">ზინაიდა კვერენჩხილაძის სახელობის დმანისის პროფესიული სახელმწიფო დრამატული </w:t>
      </w:r>
      <w:r w:rsidRPr="00EB4D7D">
        <w:rPr>
          <w:rFonts w:ascii="Sylfaen" w:hAnsi="Sylfaen"/>
          <w:sz w:val="24"/>
          <w:szCs w:val="24"/>
        </w:rPr>
        <w:t xml:space="preserve">თეატრი - სპექტაკლი „სიბრძნე სიცრუისა“; </w:t>
      </w:r>
    </w:p>
    <w:p w14:paraId="14C8FC60"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ახალციხის თოჯინების პროფესიულ სახელმწიფო </w:t>
      </w:r>
      <w:r w:rsidRPr="00EB4D7D">
        <w:rPr>
          <w:rFonts w:ascii="Sylfaen" w:hAnsi="Sylfaen"/>
          <w:sz w:val="24"/>
          <w:szCs w:val="24"/>
        </w:rPr>
        <w:t xml:space="preserve">თეატრი - გასტროლი დასავლეთ საქართველოში; </w:t>
      </w:r>
    </w:p>
    <w:p w14:paraId="7D86AFD6"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Arial"/>
          <w:bCs/>
          <w:color w:val="000000"/>
          <w:sz w:val="24"/>
          <w:szCs w:val="24"/>
        </w:rPr>
        <w:t xml:space="preserve">სსიპ </w:t>
      </w:r>
      <w:r w:rsidRPr="00EB4D7D">
        <w:rPr>
          <w:rFonts w:ascii="Sylfaen" w:eastAsia="Times New Roman" w:hAnsi="Sylfaen" w:cs="Sylfaen"/>
          <w:color w:val="000000"/>
          <w:sz w:val="24"/>
          <w:szCs w:val="24"/>
        </w:rPr>
        <w:t>ოზურგეთის ალ</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წუწუნავას სახელობის სახელმწიფო პროფესიული  დრამატული თეატრი </w:t>
      </w:r>
      <w:r w:rsidRPr="00EB4D7D">
        <w:rPr>
          <w:rFonts w:ascii="Sylfaen" w:hAnsi="Sylfaen"/>
          <w:sz w:val="24"/>
          <w:szCs w:val="24"/>
        </w:rPr>
        <w:t xml:space="preserve">- ფესტივალი „ნოდარ დუმბაძის თეატრი“; </w:t>
      </w:r>
    </w:p>
    <w:p w14:paraId="33149117"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ბორჯომის თოჯინების პროფესიული სახელმწიფო თეატრი - </w:t>
      </w:r>
      <w:r w:rsidRPr="00EB4D7D">
        <w:rPr>
          <w:rFonts w:ascii="Sylfaen" w:hAnsi="Sylfaen"/>
          <w:sz w:val="24"/>
          <w:szCs w:val="24"/>
        </w:rPr>
        <w:t xml:space="preserve">სპექტაკლი „რაპუნცელი“; </w:t>
      </w:r>
    </w:p>
    <w:p w14:paraId="370EEC02"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სსიპ მესხეთის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ახალციხის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პროფესიული სახელმწიფო დრამატული თეატრი- </w:t>
      </w:r>
      <w:r w:rsidRPr="00EB4D7D">
        <w:rPr>
          <w:rFonts w:ascii="Sylfaen" w:hAnsi="Sylfaen"/>
          <w:sz w:val="24"/>
          <w:szCs w:val="24"/>
        </w:rPr>
        <w:t xml:space="preserve">გასტროლი ბელორუსში; </w:t>
      </w:r>
    </w:p>
    <w:p w14:paraId="5280DB99"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გურჯაანის თოჯინების პროფესიული სახელმწიფო  თეატრი - </w:t>
      </w:r>
      <w:r w:rsidRPr="00EB4D7D">
        <w:rPr>
          <w:rFonts w:ascii="Sylfaen" w:hAnsi="Sylfaen"/>
          <w:sz w:val="24"/>
          <w:szCs w:val="24"/>
        </w:rPr>
        <w:t xml:space="preserve">სპექტაკლი „ყინულის დედოფალი“; </w:t>
      </w:r>
    </w:p>
    <w:p w14:paraId="34755260" w14:textId="77777777" w:rsidR="00EB4D7D" w:rsidRPr="00EB4D7D" w:rsidRDefault="00EB4D7D" w:rsidP="00EB4D7D">
      <w:pPr>
        <w:numPr>
          <w:ilvl w:val="0"/>
          <w:numId w:val="36"/>
        </w:numPr>
        <w:spacing w:line="276" w:lineRule="auto"/>
        <w:contextualSpacing/>
        <w:jc w:val="both"/>
        <w:rPr>
          <w:rFonts w:ascii="Sylfaen" w:hAnsi="Sylfaen"/>
          <w:color w:val="000000"/>
          <w:sz w:val="24"/>
          <w:szCs w:val="24"/>
        </w:rPr>
      </w:pPr>
      <w:r w:rsidRPr="00EB4D7D">
        <w:rPr>
          <w:rFonts w:ascii="Sylfaen" w:hAnsi="Sylfaen" w:cs="Sylfaen"/>
          <w:color w:val="000000"/>
          <w:sz w:val="24"/>
          <w:szCs w:val="24"/>
        </w:rPr>
        <w:t>სსიპ</w:t>
      </w:r>
      <w:r w:rsidRPr="00EB4D7D">
        <w:rPr>
          <w:rFonts w:ascii="Sylfaen" w:hAnsi="Sylfaen"/>
          <w:color w:val="000000"/>
          <w:sz w:val="24"/>
          <w:szCs w:val="24"/>
        </w:rPr>
        <w:t xml:space="preserve"> ქ. თელავის ვაჟა ფშაველას სახელობის პროფესიული სახელმწიფო დრამატული თეატრი- გასტროლი აჭარაში; </w:t>
      </w:r>
    </w:p>
    <w:p w14:paraId="13E605E5" w14:textId="77777777" w:rsidR="00EB4D7D" w:rsidRPr="00EB4D7D" w:rsidRDefault="00EB4D7D" w:rsidP="00EB4D7D">
      <w:pPr>
        <w:numPr>
          <w:ilvl w:val="0"/>
          <w:numId w:val="36"/>
        </w:numPr>
        <w:spacing w:line="276" w:lineRule="auto"/>
        <w:contextualSpacing/>
        <w:jc w:val="both"/>
        <w:rPr>
          <w:rFonts w:ascii="Sylfaen" w:hAnsi="Sylfaen"/>
          <w:color w:val="000000"/>
          <w:sz w:val="24"/>
          <w:szCs w:val="24"/>
        </w:rPr>
      </w:pPr>
      <w:r w:rsidRPr="00EB4D7D">
        <w:rPr>
          <w:rFonts w:ascii="Sylfaen" w:eastAsia="Times New Roman" w:hAnsi="Sylfaen" w:cs="Sylfaen"/>
          <w:color w:val="000000"/>
          <w:sz w:val="24"/>
          <w:szCs w:val="24"/>
        </w:rPr>
        <w:t xml:space="preserve">სსიპ გორის გიორგი ერისთავის სახელობის პროფესიული </w:t>
      </w:r>
      <w:r w:rsidRPr="00EB4D7D">
        <w:rPr>
          <w:rFonts w:ascii="Sylfaen" w:hAnsi="Sylfaen"/>
          <w:color w:val="000000"/>
          <w:sz w:val="24"/>
          <w:szCs w:val="24"/>
        </w:rPr>
        <w:t xml:space="preserve">სახელმწიფო თეატრი- სპექტაკლისთვის ,,იდეალური უცნობები“; </w:t>
      </w:r>
    </w:p>
    <w:p w14:paraId="7A7CCD92" w14:textId="77777777" w:rsidR="00EB4D7D" w:rsidRPr="00EB4D7D" w:rsidRDefault="00EB4D7D" w:rsidP="00EB4D7D">
      <w:pPr>
        <w:numPr>
          <w:ilvl w:val="0"/>
          <w:numId w:val="36"/>
        </w:numPr>
        <w:spacing w:line="276" w:lineRule="auto"/>
        <w:contextualSpacing/>
        <w:jc w:val="both"/>
        <w:rPr>
          <w:rFonts w:ascii="Sylfaen" w:hAnsi="Sylfaen"/>
          <w:color w:val="000000"/>
          <w:sz w:val="24"/>
          <w:szCs w:val="24"/>
        </w:rPr>
      </w:pPr>
      <w:r w:rsidRPr="00EB4D7D">
        <w:rPr>
          <w:rFonts w:ascii="Sylfaen" w:eastAsia="Times New Roman" w:hAnsi="Sylfaen" w:cs="Arial"/>
          <w:bCs/>
          <w:color w:val="000000"/>
          <w:sz w:val="24"/>
          <w:szCs w:val="24"/>
        </w:rPr>
        <w:t xml:space="preserve">სსიპ </w:t>
      </w:r>
      <w:r w:rsidRPr="00EB4D7D">
        <w:rPr>
          <w:rFonts w:ascii="Sylfaen" w:eastAsia="Times New Roman" w:hAnsi="Sylfaen" w:cs="Sylfaen"/>
          <w:color w:val="000000"/>
          <w:sz w:val="24"/>
          <w:szCs w:val="24"/>
        </w:rPr>
        <w:t>ოზურგეთის ალ</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წუწუნავას სახელობის სახელმწიფო პროფესიული  დრამატული თეატრი </w:t>
      </w:r>
      <w:r w:rsidRPr="00EB4D7D">
        <w:rPr>
          <w:rFonts w:ascii="Sylfaen" w:hAnsi="Sylfaen"/>
          <w:sz w:val="24"/>
          <w:szCs w:val="24"/>
        </w:rPr>
        <w:t xml:space="preserve">- გასტროლი თურქეთში. </w:t>
      </w:r>
    </w:p>
    <w:p w14:paraId="20E760C3" w14:textId="77777777" w:rsidR="00EB4D7D" w:rsidRPr="00EB4D7D" w:rsidRDefault="00EB4D7D" w:rsidP="00EB4D7D">
      <w:pPr>
        <w:autoSpaceDE w:val="0"/>
        <w:autoSpaceDN w:val="0"/>
        <w:adjustRightInd w:val="0"/>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6777E317"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რეგიონებში მდებარე 11 სახელოვნებო სსიპ და 11 სხვადასხვა ღონისძიების დაფინანსება. აგრეთვე, რეგიონებში მდებარე სახელოვნებო 11 სსიპ-ის ფუნქციონირების  დაფინანსება. საანგარიშო პერიოდში, აქტივობის ფარგლებში რეგიონებში მდებარე 11 სახელოვნებო სსიპ დაფინანსდა 15 სხვადასხვა ღონისძიებისთვის (სპექტაკლისა და გასტროლისათვის) </w:t>
      </w:r>
      <w:r w:rsidRPr="00EB4D7D">
        <w:rPr>
          <w:rFonts w:ascii="Sylfaen" w:hAnsi="Sylfaen" w:cs="Sylfaen"/>
          <w:color w:val="000000"/>
          <w:sz w:val="24"/>
          <w:szCs w:val="24"/>
        </w:rPr>
        <w:lastRenderedPageBreak/>
        <w:t>საჭირო ხარჯებით და ასევე, სამინისტროს  დაქვემდებარებაში არსებული 12 რეგიონული თეატრი დაფინანსდა ფუნქციონირებისათვის საჭირო ყველა ხარჯით.</w:t>
      </w:r>
      <w:r w:rsidRPr="00EB4D7D">
        <w:rPr>
          <w:rFonts w:ascii="Sylfaen" w:hAnsi="Sylfaen"/>
          <w:color w:val="000000"/>
          <w:sz w:val="20"/>
          <w:szCs w:val="20"/>
        </w:rPr>
        <w:t xml:space="preserve"> </w:t>
      </w:r>
    </w:p>
    <w:p w14:paraId="7D4FE9C7"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4,248,000 ლარით. ბიუჯეტის ფაქტიურმა ათვისებამ შეადგინა 4,227,204 ლარი.</w:t>
      </w:r>
    </w:p>
    <w:tbl>
      <w:tblPr>
        <w:tblStyle w:val="TableGrid1"/>
        <w:tblW w:w="9715" w:type="dxa"/>
        <w:tblLook w:val="04A0" w:firstRow="1" w:lastRow="0" w:firstColumn="1" w:lastColumn="0" w:noHBand="0" w:noVBand="1"/>
      </w:tblPr>
      <w:tblGrid>
        <w:gridCol w:w="4855"/>
        <w:gridCol w:w="4860"/>
      </w:tblGrid>
      <w:tr w:rsidR="00EB4D7D" w:rsidRPr="00EB4D7D" w14:paraId="1085BEE7" w14:textId="77777777" w:rsidTr="0021096A">
        <w:tc>
          <w:tcPr>
            <w:tcW w:w="9715" w:type="dxa"/>
            <w:gridSpan w:val="2"/>
            <w:shd w:val="clear" w:color="auto" w:fill="0070C0"/>
          </w:tcPr>
          <w:p w14:paraId="7DC8843B"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68D3B534" w14:textId="77777777" w:rsidTr="0021096A">
        <w:tc>
          <w:tcPr>
            <w:tcW w:w="4855" w:type="dxa"/>
          </w:tcPr>
          <w:p w14:paraId="75F953F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7916554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2.1.8  ხელოვნების განვითარების ღონისძიებები</w:t>
            </w:r>
          </w:p>
        </w:tc>
      </w:tr>
      <w:tr w:rsidR="00EB4D7D" w:rsidRPr="00EB4D7D" w14:paraId="28EC6DB4" w14:textId="77777777" w:rsidTr="0021096A">
        <w:tc>
          <w:tcPr>
            <w:tcW w:w="4855" w:type="dxa"/>
          </w:tcPr>
          <w:p w14:paraId="1CDB6F5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94A780E"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62AC4898" w14:textId="77777777" w:rsidTr="0021096A">
        <w:tc>
          <w:tcPr>
            <w:tcW w:w="9715" w:type="dxa"/>
            <w:gridSpan w:val="2"/>
            <w:shd w:val="clear" w:color="auto" w:fill="E7E6E6"/>
          </w:tcPr>
          <w:p w14:paraId="11396A36"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C8A4CDF" w14:textId="77777777" w:rsidTr="0021096A">
        <w:trPr>
          <w:trHeight w:val="699"/>
        </w:trPr>
        <w:tc>
          <w:tcPr>
            <w:tcW w:w="4855" w:type="dxa"/>
          </w:tcPr>
          <w:p w14:paraId="0669EB27"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6EFB4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კულტურის სამინისტროს დაქვემდებარებაში არსებული, რეგიონებში მდებარე 11 სახელოვნებო სსიპ ფინანსდება 11 სხვადასხვა ღონისძიების ორგანიზებისათვის საჭირო თანხით;</w:t>
            </w:r>
          </w:p>
          <w:p w14:paraId="44AAB0E7" w14:textId="77777777" w:rsidR="00EB4D7D" w:rsidRPr="00EB4D7D" w:rsidRDefault="00EB4D7D" w:rsidP="00EB4D7D">
            <w:pPr>
              <w:spacing w:after="120" w:line="276" w:lineRule="auto"/>
              <w:jc w:val="both"/>
              <w:rPr>
                <w:rFonts w:ascii="Sylfaen" w:hAnsi="Sylfaen"/>
                <w:color w:val="000000"/>
                <w:sz w:val="20"/>
                <w:szCs w:val="20"/>
              </w:rPr>
            </w:pPr>
          </w:p>
          <w:p w14:paraId="63516D26"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კულტურის სამინისტროს დაქვემდებარებაში არსებული რეგიონებში მდებარე სახელოვნებო 11 სსიპ-ის ფუნქციონირების ყოველწლიური დაფინანსება: პერსონალის (მათ შორის მსახიობებისა და ტექნიკური პერსონალის) ხელფასები და თითოეულ თეატრში 4 პრემიერის სადადგმო ხარჯი</w:t>
            </w:r>
          </w:p>
        </w:tc>
        <w:tc>
          <w:tcPr>
            <w:tcW w:w="4860" w:type="dxa"/>
          </w:tcPr>
          <w:p w14:paraId="45D545D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21E50653"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2018 წელს, რეგიონებში მდებარე 11 სახელოვნებო სსიპ დაფინანსდა 15 სხვადასხვა ღონისძიებისთვის (სპექტაკლისა და გასტროლისათვის) საჭირო ხარჯებით;</w:t>
            </w:r>
          </w:p>
          <w:p w14:paraId="6A3060FC" w14:textId="77777777" w:rsidR="00EB4D7D" w:rsidRPr="00EB4D7D" w:rsidRDefault="00EB4D7D" w:rsidP="00EB4D7D">
            <w:pPr>
              <w:autoSpaceDE w:val="0"/>
              <w:autoSpaceDN w:val="0"/>
              <w:adjustRightInd w:val="0"/>
              <w:spacing w:line="276" w:lineRule="auto"/>
              <w:rPr>
                <w:rFonts w:ascii="Sylfaen" w:hAnsi="Sylfaen"/>
              </w:rPr>
            </w:pPr>
          </w:p>
          <w:p w14:paraId="5D05A4A6" w14:textId="77777777" w:rsidR="00EB4D7D" w:rsidRPr="00EB4D7D" w:rsidRDefault="00EB4D7D" w:rsidP="00EB4D7D">
            <w:pPr>
              <w:autoSpaceDE w:val="0"/>
              <w:autoSpaceDN w:val="0"/>
              <w:adjustRightInd w:val="0"/>
              <w:spacing w:line="276" w:lineRule="auto"/>
              <w:jc w:val="both"/>
              <w:rPr>
                <w:rFonts w:ascii="Sylfaen" w:hAnsi="Sylfaen" w:cs="Sylfaen"/>
              </w:rPr>
            </w:pPr>
            <w:r w:rsidRPr="00EB4D7D">
              <w:rPr>
                <w:rFonts w:ascii="Sylfaen" w:hAnsi="Sylfaen"/>
                <w:color w:val="000000"/>
                <w:sz w:val="20"/>
                <w:szCs w:val="20"/>
              </w:rPr>
              <w:t>სამინისტროს  დაქვემდებარებაში არსებული  12 რეგიონული თეატრი დაფინანსდა ფუნქციონირებისათვის საჭირო ყველა ხარჯით (მათ შორის, პერსონალის ხელფასები  და  სადადგმო/საგასტროლო ხარჯი)</w:t>
            </w:r>
          </w:p>
        </w:tc>
      </w:tr>
      <w:tr w:rsidR="00EB4D7D" w:rsidRPr="00EB4D7D" w14:paraId="2E0B30C9" w14:textId="77777777" w:rsidTr="0021096A">
        <w:tc>
          <w:tcPr>
            <w:tcW w:w="9715" w:type="dxa"/>
            <w:gridSpan w:val="2"/>
            <w:shd w:val="clear" w:color="auto" w:fill="E7E6E6"/>
          </w:tcPr>
          <w:p w14:paraId="20B3D550"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2E250800" w14:textId="77777777" w:rsidTr="0021096A">
        <w:trPr>
          <w:trHeight w:val="233"/>
        </w:trPr>
        <w:tc>
          <w:tcPr>
            <w:tcW w:w="4855" w:type="dxa"/>
          </w:tcPr>
          <w:p w14:paraId="7E5B56DF"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4,248,000 ლარი</w:t>
            </w:r>
          </w:p>
        </w:tc>
        <w:tc>
          <w:tcPr>
            <w:tcW w:w="4860" w:type="dxa"/>
          </w:tcPr>
          <w:p w14:paraId="1120B0A3"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4,227,204 ლარი</w:t>
            </w:r>
          </w:p>
        </w:tc>
      </w:tr>
    </w:tbl>
    <w:p w14:paraId="5DB0B6F9"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0D7E134" w14:textId="77777777" w:rsidTr="0021096A">
        <w:trPr>
          <w:trHeight w:val="625"/>
        </w:trPr>
        <w:tc>
          <w:tcPr>
            <w:tcW w:w="1033" w:type="dxa"/>
            <w:vMerge w:val="restart"/>
          </w:tcPr>
          <w:p w14:paraId="5F685987" w14:textId="77777777" w:rsidR="00EB4D7D" w:rsidRPr="00EB4D7D" w:rsidRDefault="00EB4D7D" w:rsidP="00EB4D7D">
            <w:pPr>
              <w:spacing w:after="0" w:line="276" w:lineRule="auto"/>
              <w:jc w:val="center"/>
              <w:rPr>
                <w:rFonts w:ascii="Sylfaen" w:hAnsi="Sylfaen"/>
                <w:color w:val="000000"/>
                <w:sz w:val="16"/>
                <w:szCs w:val="20"/>
              </w:rPr>
            </w:pPr>
          </w:p>
          <w:p w14:paraId="413F7F89" w14:textId="77777777" w:rsidR="00EB4D7D" w:rsidRPr="00EB4D7D" w:rsidRDefault="00EB4D7D" w:rsidP="00EB4D7D">
            <w:pPr>
              <w:spacing w:after="0" w:line="276" w:lineRule="auto"/>
              <w:jc w:val="center"/>
              <w:rPr>
                <w:rFonts w:ascii="Sylfaen" w:hAnsi="Sylfaen"/>
                <w:color w:val="000000"/>
                <w:sz w:val="16"/>
                <w:szCs w:val="20"/>
              </w:rPr>
            </w:pPr>
          </w:p>
          <w:p w14:paraId="3C0C8F66" w14:textId="77777777" w:rsidR="00EB4D7D" w:rsidRPr="00EB4D7D" w:rsidRDefault="00EB4D7D" w:rsidP="00EB4D7D">
            <w:pPr>
              <w:spacing w:after="0" w:line="276" w:lineRule="auto"/>
              <w:jc w:val="center"/>
              <w:rPr>
                <w:rFonts w:ascii="Sylfaen" w:hAnsi="Sylfaen"/>
                <w:color w:val="000000"/>
                <w:sz w:val="16"/>
                <w:szCs w:val="20"/>
              </w:rPr>
            </w:pPr>
          </w:p>
          <w:p w14:paraId="48E613B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D8F679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186CFD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BE07B3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DE2EBF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582D1E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6BA36D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C52F041" w14:textId="77777777" w:rsidTr="0021096A">
        <w:trPr>
          <w:trHeight w:val="228"/>
        </w:trPr>
        <w:tc>
          <w:tcPr>
            <w:tcW w:w="1033" w:type="dxa"/>
            <w:vMerge/>
          </w:tcPr>
          <w:p w14:paraId="04E759B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A6982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CBE156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2347B68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13350F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8B5AC0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C949CD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35EAC11" w14:textId="77777777" w:rsidTr="0021096A">
        <w:trPr>
          <w:trHeight w:val="1110"/>
        </w:trPr>
        <w:tc>
          <w:tcPr>
            <w:tcW w:w="1033" w:type="dxa"/>
            <w:vMerge/>
          </w:tcPr>
          <w:p w14:paraId="34D7ADF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13A2AC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F88282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5783BE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09FC6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C9FEF3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EA88E0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63DB007" w14:textId="77777777" w:rsidTr="0021096A">
        <w:trPr>
          <w:trHeight w:val="406"/>
        </w:trPr>
        <w:tc>
          <w:tcPr>
            <w:tcW w:w="1033" w:type="dxa"/>
            <w:vMerge/>
          </w:tcPr>
          <w:p w14:paraId="41FBE11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6F806A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424FF5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A64035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9E03768"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9BA69B9"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F76A8FD" w14:textId="77777777" w:rsidR="00EB4D7D" w:rsidRPr="00EB4D7D" w:rsidRDefault="00EB4D7D" w:rsidP="00EB4D7D">
            <w:pPr>
              <w:spacing w:after="0" w:line="276" w:lineRule="auto"/>
              <w:jc w:val="both"/>
              <w:rPr>
                <w:rFonts w:ascii="Sylfaen" w:hAnsi="Sylfaen"/>
                <w:color w:val="000000"/>
                <w:sz w:val="16"/>
                <w:szCs w:val="24"/>
              </w:rPr>
            </w:pPr>
          </w:p>
        </w:tc>
      </w:tr>
    </w:tbl>
    <w:p w14:paraId="2796C646" w14:textId="77777777" w:rsidR="00EB4D7D" w:rsidRPr="00EB4D7D" w:rsidRDefault="00EB4D7D" w:rsidP="00EB4D7D">
      <w:pPr>
        <w:spacing w:line="276" w:lineRule="auto"/>
        <w:rPr>
          <w:rFonts w:ascii="Sylfaen" w:hAnsi="Sylfaen"/>
        </w:rPr>
      </w:pPr>
    </w:p>
    <w:p w14:paraId="5E413B14"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lastRenderedPageBreak/>
        <w:t>აქტივობა 2.1.9:</w:t>
      </w:r>
      <w:r w:rsidRPr="00EB4D7D">
        <w:rPr>
          <w:rFonts w:ascii="Sylfaen" w:hAnsi="Sylfaen"/>
          <w:color w:val="000000"/>
          <w:sz w:val="24"/>
          <w:szCs w:val="24"/>
        </w:rPr>
        <w:t xml:space="preserve"> სახელოვნებო განათლების ხელშეწყობა</w:t>
      </w:r>
    </w:p>
    <w:p w14:paraId="07844B55"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794A9FEB"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რეგიონებში სახელოვნებო დარგების განვითარების ხელშეწყობა, სახელოვნებო განათლების ხელმისაწვდომობა და ადგილობრივი კულტურული პოტენციალის გააქტიურება; სამინისტროს დაქვემდებარებაში არსებული სსიპ ორგანიზაციების ფუნქციონირებისათვის ყოველწლიური დაფინანსება</w:t>
      </w:r>
    </w:p>
    <w:p w14:paraId="3EE5E25F"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42A34D9" w14:textId="77777777" w:rsidR="00EB4D7D" w:rsidRPr="00EB4D7D" w:rsidRDefault="00EB4D7D" w:rsidP="00EB4D7D">
      <w:pPr>
        <w:shd w:val="clear" w:color="auto" w:fill="FFFFFF"/>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w:t>
      </w:r>
      <w:r w:rsidRPr="00EB4D7D">
        <w:rPr>
          <w:rFonts w:ascii="Sylfaen" w:hAnsi="Sylfaen"/>
          <w:color w:val="000000"/>
          <w:sz w:val="24"/>
          <w:szCs w:val="24"/>
          <w:lang w:val="en-US"/>
        </w:rPr>
        <w:t xml:space="preserve"> </w:t>
      </w:r>
      <w:r w:rsidRPr="00EB4D7D">
        <w:rPr>
          <w:rFonts w:ascii="Sylfaen" w:hAnsi="Sylfaen"/>
          <w:color w:val="000000"/>
          <w:sz w:val="24"/>
          <w:szCs w:val="24"/>
        </w:rPr>
        <w:t>სამინისტროს დაქვემდებარებაში არსებული 2 სახელოვნებო  სსიპ ორგანიზაციის ფუნქციონირებისათვის საჭირო  დაფინანსებამ შეადგინა - 480,000 ლარი, კერძოდ</w:t>
      </w:r>
      <w:r w:rsidRPr="00EB4D7D">
        <w:rPr>
          <w:rFonts w:ascii="Sylfaen" w:hAnsi="Sylfaen"/>
          <w:color w:val="000000"/>
          <w:sz w:val="24"/>
          <w:szCs w:val="24"/>
          <w:lang w:val="en-US"/>
        </w:rPr>
        <w:t xml:space="preserve"> </w:t>
      </w:r>
      <w:r w:rsidRPr="00EB4D7D">
        <w:rPr>
          <w:rFonts w:ascii="Sylfaen" w:hAnsi="Sylfaen"/>
          <w:color w:val="000000"/>
          <w:sz w:val="24"/>
          <w:szCs w:val="24"/>
        </w:rPr>
        <w:t>დაფინანსდა:</w:t>
      </w:r>
    </w:p>
    <w:p w14:paraId="323A369C" w14:textId="77777777" w:rsidR="00EB4D7D" w:rsidRPr="00EB4D7D" w:rsidRDefault="00EB4D7D" w:rsidP="00EB4D7D">
      <w:pPr>
        <w:numPr>
          <w:ilvl w:val="0"/>
          <w:numId w:val="38"/>
        </w:numPr>
        <w:shd w:val="clear" w:color="auto" w:fill="FFFFFF"/>
        <w:spacing w:after="0" w:line="276" w:lineRule="auto"/>
        <w:rPr>
          <w:rFonts w:ascii="Sylfaen" w:hAnsi="Sylfaen"/>
          <w:color w:val="000000"/>
          <w:sz w:val="24"/>
          <w:szCs w:val="24"/>
        </w:rPr>
      </w:pPr>
      <w:r w:rsidRPr="00EB4D7D">
        <w:rPr>
          <w:rFonts w:ascii="Sylfaen" w:hAnsi="Sylfaen"/>
          <w:color w:val="000000"/>
          <w:sz w:val="24"/>
          <w:szCs w:val="24"/>
        </w:rPr>
        <w:t>სსიპ  თელავის ნიკო სულხანიშვილის სახელობის სამუსიკო სასწავლებელი;  </w:t>
      </w:r>
    </w:p>
    <w:p w14:paraId="7E4DC6F9" w14:textId="77777777" w:rsidR="00EB4D7D" w:rsidRPr="00EB4D7D" w:rsidRDefault="00EB4D7D" w:rsidP="00EB4D7D">
      <w:pPr>
        <w:numPr>
          <w:ilvl w:val="0"/>
          <w:numId w:val="38"/>
        </w:numPr>
        <w:shd w:val="clear" w:color="auto" w:fill="FFFFFF"/>
        <w:spacing w:after="0" w:line="276" w:lineRule="auto"/>
        <w:rPr>
          <w:rFonts w:ascii="Sylfaen" w:hAnsi="Sylfaen"/>
          <w:color w:val="000000"/>
          <w:sz w:val="24"/>
          <w:szCs w:val="24"/>
        </w:rPr>
      </w:pPr>
      <w:r w:rsidRPr="00EB4D7D">
        <w:rPr>
          <w:rFonts w:ascii="Sylfaen" w:hAnsi="Sylfaen"/>
          <w:color w:val="000000"/>
          <w:sz w:val="24"/>
          <w:szCs w:val="24"/>
        </w:rPr>
        <w:t xml:space="preserve">სსიპ გორის სულხან ცინცაძის სახელობის სამუსიკო-საზოგადოებრივი კოლეჯი. </w:t>
      </w:r>
      <w:r w:rsidRPr="00EB4D7D">
        <w:rPr>
          <w:rFonts w:ascii="Sylfaen" w:eastAsia="Times New Roman" w:hAnsi="Sylfaen"/>
          <w:color w:val="FF0000"/>
          <w:sz w:val="24"/>
          <w:szCs w:val="24"/>
          <w:lang w:val="en-US"/>
        </w:rPr>
        <w:t xml:space="preserve">           </w:t>
      </w:r>
      <w:r w:rsidRPr="00EB4D7D">
        <w:rPr>
          <w:rFonts w:ascii="Sylfaen" w:eastAsia="Times New Roman" w:hAnsi="Sylfaen"/>
          <w:color w:val="FF0000"/>
          <w:sz w:val="24"/>
          <w:szCs w:val="24"/>
        </w:rPr>
        <w:t xml:space="preserve">    </w:t>
      </w:r>
    </w:p>
    <w:p w14:paraId="08D74987" w14:textId="77777777" w:rsidR="00EB4D7D" w:rsidRPr="00EB4D7D" w:rsidRDefault="00EB4D7D" w:rsidP="00EB4D7D">
      <w:pPr>
        <w:shd w:val="clear" w:color="auto" w:fill="FFFFFF"/>
        <w:spacing w:after="0" w:line="276" w:lineRule="auto"/>
        <w:rPr>
          <w:rFonts w:ascii="Sylfaen" w:hAnsi="Sylfaen"/>
          <w:color w:val="000000"/>
          <w:sz w:val="24"/>
          <w:szCs w:val="24"/>
        </w:rPr>
      </w:pPr>
      <w:r w:rsidRPr="00EB4D7D">
        <w:rPr>
          <w:rFonts w:ascii="Sylfaen" w:eastAsia="Times New Roman" w:hAnsi="Sylfaen"/>
          <w:color w:val="FF0000"/>
          <w:sz w:val="24"/>
          <w:szCs w:val="24"/>
        </w:rPr>
        <w:t xml:space="preserve">           </w:t>
      </w:r>
      <w:r w:rsidRPr="00EB4D7D">
        <w:rPr>
          <w:rFonts w:ascii="Sylfaen" w:eastAsia="Times New Roman" w:hAnsi="Sylfaen" w:cs="Sylfaen"/>
          <w:b/>
          <w:color w:val="000000"/>
          <w:sz w:val="24"/>
          <w:szCs w:val="24"/>
        </w:rPr>
        <w:t>ინდიკატორების და ბიუჯეტის შესრულება</w:t>
      </w:r>
    </w:p>
    <w:p w14:paraId="462C7850"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სამინისტროს დაქვემდებარებაში არსებული 2 სსიპ-ის ფუნქციონირების დაფინანსება. საანგარიშო პერიოდში, წლის განმავლობაში დაფინანსდა სახელოვნებო განათლების მიმართულებით სამინისტროს დაქვემდებარებაში არსებული 2 სსიპ-ის ფუნქციონირება. </w:t>
      </w:r>
    </w:p>
    <w:p w14:paraId="33107EB6"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480,000 ლარით. ბიუჯეტის ფაქტიურმა ათვისებამ შეადგინა 480,000 ლარი.</w:t>
      </w:r>
    </w:p>
    <w:tbl>
      <w:tblPr>
        <w:tblStyle w:val="TableGrid1"/>
        <w:tblW w:w="9715" w:type="dxa"/>
        <w:tblLook w:val="04A0" w:firstRow="1" w:lastRow="0" w:firstColumn="1" w:lastColumn="0" w:noHBand="0" w:noVBand="1"/>
      </w:tblPr>
      <w:tblGrid>
        <w:gridCol w:w="4855"/>
        <w:gridCol w:w="4860"/>
      </w:tblGrid>
      <w:tr w:rsidR="00EB4D7D" w:rsidRPr="00EB4D7D" w14:paraId="34FE722D" w14:textId="77777777" w:rsidTr="0021096A">
        <w:tc>
          <w:tcPr>
            <w:tcW w:w="9715" w:type="dxa"/>
            <w:gridSpan w:val="2"/>
            <w:shd w:val="clear" w:color="auto" w:fill="0070C0"/>
          </w:tcPr>
          <w:p w14:paraId="1AD9EA4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694F6A1E" w14:textId="77777777" w:rsidTr="0021096A">
        <w:tc>
          <w:tcPr>
            <w:tcW w:w="4855" w:type="dxa"/>
          </w:tcPr>
          <w:p w14:paraId="206EF8E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5C4F4D25"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2.1.9  სახელოვნებო განათლების ხელშეწყობა</w:t>
            </w:r>
          </w:p>
        </w:tc>
      </w:tr>
      <w:tr w:rsidR="00EB4D7D" w:rsidRPr="00EB4D7D" w14:paraId="04D3D30C" w14:textId="77777777" w:rsidTr="0021096A">
        <w:tc>
          <w:tcPr>
            <w:tcW w:w="4855" w:type="dxa"/>
          </w:tcPr>
          <w:p w14:paraId="26A6ED6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6CEE1621"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126289F" w14:textId="77777777" w:rsidTr="0021096A">
        <w:tc>
          <w:tcPr>
            <w:tcW w:w="9715" w:type="dxa"/>
            <w:gridSpan w:val="2"/>
            <w:shd w:val="clear" w:color="auto" w:fill="E7E6E6"/>
          </w:tcPr>
          <w:p w14:paraId="4D542BE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F49D4A6" w14:textId="77777777" w:rsidTr="0021096A">
        <w:trPr>
          <w:trHeight w:val="699"/>
        </w:trPr>
        <w:tc>
          <w:tcPr>
            <w:tcW w:w="4855" w:type="dxa"/>
          </w:tcPr>
          <w:p w14:paraId="1FF12977"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1D07B92"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რეგიონებში სახელოვნებო განათლების ხელშეწყობა სამინისტროს დაქვემდებარებაში არსებული 2 სსიპ-ის ფუნქციონირების ყოველწლიური დაფინანსებით</w:t>
            </w:r>
          </w:p>
        </w:tc>
        <w:tc>
          <w:tcPr>
            <w:tcW w:w="4860" w:type="dxa"/>
          </w:tcPr>
          <w:p w14:paraId="3621528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766D6C3" w14:textId="77777777" w:rsidR="00EB4D7D" w:rsidRPr="00EB4D7D" w:rsidRDefault="00EB4D7D" w:rsidP="00EB4D7D">
            <w:pPr>
              <w:autoSpaceDE w:val="0"/>
              <w:autoSpaceDN w:val="0"/>
              <w:adjustRightInd w:val="0"/>
              <w:spacing w:line="276" w:lineRule="auto"/>
              <w:jc w:val="both"/>
              <w:rPr>
                <w:rFonts w:ascii="Sylfaen" w:hAnsi="Sylfaen"/>
                <w:color w:val="000000"/>
                <w:sz w:val="20"/>
                <w:szCs w:val="20"/>
              </w:rPr>
            </w:pPr>
            <w:r w:rsidRPr="00EB4D7D">
              <w:rPr>
                <w:rFonts w:ascii="Sylfaen" w:hAnsi="Sylfaen" w:cs="Sylfaen"/>
              </w:rPr>
              <w:t>2018 წ</w:t>
            </w:r>
            <w:r w:rsidRPr="00EB4D7D">
              <w:rPr>
                <w:rFonts w:ascii="Sylfaen" w:hAnsi="Sylfaen"/>
                <w:color w:val="000000"/>
                <w:sz w:val="20"/>
                <w:szCs w:val="20"/>
              </w:rPr>
              <w:t>ლის განმავლობაში დაფინანსდა სახელოვნებო განათლების მიმართულებით</w:t>
            </w:r>
            <w:r w:rsidRPr="00EB4D7D">
              <w:rPr>
                <w:rFonts w:ascii="Sylfaen" w:hAnsi="Sylfaen"/>
                <w:color w:val="000000"/>
                <w:sz w:val="20"/>
                <w:szCs w:val="20"/>
                <w:lang w:val="en-US"/>
              </w:rPr>
              <w:t xml:space="preserve"> </w:t>
            </w:r>
            <w:r w:rsidRPr="00EB4D7D">
              <w:rPr>
                <w:rFonts w:ascii="Sylfaen" w:hAnsi="Sylfaen"/>
                <w:color w:val="000000"/>
                <w:sz w:val="20"/>
                <w:szCs w:val="20"/>
              </w:rPr>
              <w:t xml:space="preserve">სამინისტროს დაქვემდებარებაში არსებული 2 სსიპ-ის ფუნქციონირება </w:t>
            </w:r>
          </w:p>
        </w:tc>
      </w:tr>
      <w:tr w:rsidR="00EB4D7D" w:rsidRPr="00EB4D7D" w14:paraId="323FC7C6" w14:textId="77777777" w:rsidTr="0021096A">
        <w:tc>
          <w:tcPr>
            <w:tcW w:w="9715" w:type="dxa"/>
            <w:gridSpan w:val="2"/>
            <w:shd w:val="clear" w:color="auto" w:fill="E7E6E6"/>
          </w:tcPr>
          <w:p w14:paraId="4E6FCE07"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EAE1855" w14:textId="77777777" w:rsidTr="0021096A">
        <w:trPr>
          <w:trHeight w:val="233"/>
        </w:trPr>
        <w:tc>
          <w:tcPr>
            <w:tcW w:w="4855" w:type="dxa"/>
          </w:tcPr>
          <w:p w14:paraId="53DFB99D"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480,000 ლარი</w:t>
            </w:r>
          </w:p>
        </w:tc>
        <w:tc>
          <w:tcPr>
            <w:tcW w:w="4860" w:type="dxa"/>
          </w:tcPr>
          <w:p w14:paraId="48E0AF3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480,000 ლარი</w:t>
            </w:r>
          </w:p>
        </w:tc>
      </w:tr>
    </w:tbl>
    <w:p w14:paraId="27E868CB"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09B8F8F" w14:textId="77777777" w:rsidTr="0021096A">
        <w:trPr>
          <w:trHeight w:val="625"/>
        </w:trPr>
        <w:tc>
          <w:tcPr>
            <w:tcW w:w="1033" w:type="dxa"/>
            <w:vMerge w:val="restart"/>
          </w:tcPr>
          <w:p w14:paraId="1A090D96" w14:textId="77777777" w:rsidR="00EB4D7D" w:rsidRPr="00EB4D7D" w:rsidRDefault="00EB4D7D" w:rsidP="00EB4D7D">
            <w:pPr>
              <w:spacing w:after="0" w:line="276" w:lineRule="auto"/>
              <w:jc w:val="center"/>
              <w:rPr>
                <w:rFonts w:ascii="Sylfaen" w:hAnsi="Sylfaen"/>
                <w:color w:val="000000"/>
                <w:sz w:val="16"/>
                <w:szCs w:val="20"/>
              </w:rPr>
            </w:pPr>
          </w:p>
          <w:p w14:paraId="685B0529" w14:textId="77777777" w:rsidR="00EB4D7D" w:rsidRPr="00EB4D7D" w:rsidRDefault="00EB4D7D" w:rsidP="00EB4D7D">
            <w:pPr>
              <w:spacing w:after="0" w:line="276" w:lineRule="auto"/>
              <w:jc w:val="center"/>
              <w:rPr>
                <w:rFonts w:ascii="Sylfaen" w:hAnsi="Sylfaen"/>
                <w:color w:val="000000"/>
                <w:sz w:val="16"/>
                <w:szCs w:val="20"/>
              </w:rPr>
            </w:pPr>
          </w:p>
          <w:p w14:paraId="06E1F5A7" w14:textId="77777777" w:rsidR="00EB4D7D" w:rsidRPr="00EB4D7D" w:rsidRDefault="00EB4D7D" w:rsidP="00EB4D7D">
            <w:pPr>
              <w:spacing w:after="0" w:line="276" w:lineRule="auto"/>
              <w:jc w:val="center"/>
              <w:rPr>
                <w:rFonts w:ascii="Sylfaen" w:hAnsi="Sylfaen"/>
                <w:color w:val="000000"/>
                <w:sz w:val="16"/>
                <w:szCs w:val="20"/>
              </w:rPr>
            </w:pPr>
          </w:p>
          <w:p w14:paraId="2599AF8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3EFC02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FABB0D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8AD3BE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8DF94C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45BBF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ED370C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6A93275" w14:textId="77777777" w:rsidTr="0021096A">
        <w:trPr>
          <w:trHeight w:val="228"/>
        </w:trPr>
        <w:tc>
          <w:tcPr>
            <w:tcW w:w="1033" w:type="dxa"/>
            <w:vMerge/>
          </w:tcPr>
          <w:p w14:paraId="1ADF636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6F5230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54DE81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18CD695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B4EDDD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A038AC"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0CAAFC9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0D37E95" w14:textId="77777777" w:rsidTr="0021096A">
        <w:trPr>
          <w:trHeight w:val="1110"/>
        </w:trPr>
        <w:tc>
          <w:tcPr>
            <w:tcW w:w="1033" w:type="dxa"/>
            <w:vMerge/>
          </w:tcPr>
          <w:p w14:paraId="740160CF"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3EBC8C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782639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032937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F4FCA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32863E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F8E4AA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4642E0F" w14:textId="77777777" w:rsidTr="0021096A">
        <w:trPr>
          <w:trHeight w:val="406"/>
        </w:trPr>
        <w:tc>
          <w:tcPr>
            <w:tcW w:w="1033" w:type="dxa"/>
            <w:vMerge/>
          </w:tcPr>
          <w:p w14:paraId="1CABC25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44C586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FE75EF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A33593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EF2560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1DBAD4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39348FF" w14:textId="77777777" w:rsidR="00EB4D7D" w:rsidRPr="00EB4D7D" w:rsidRDefault="00EB4D7D" w:rsidP="00EB4D7D">
            <w:pPr>
              <w:spacing w:after="0" w:line="276" w:lineRule="auto"/>
              <w:jc w:val="both"/>
              <w:rPr>
                <w:rFonts w:ascii="Sylfaen" w:hAnsi="Sylfaen"/>
                <w:color w:val="000000"/>
                <w:sz w:val="16"/>
                <w:szCs w:val="24"/>
              </w:rPr>
            </w:pPr>
          </w:p>
        </w:tc>
      </w:tr>
    </w:tbl>
    <w:p w14:paraId="55A1E7C3" w14:textId="77777777" w:rsidR="00EB4D7D" w:rsidRPr="00EB4D7D" w:rsidRDefault="00EB4D7D" w:rsidP="00EB4D7D">
      <w:pPr>
        <w:spacing w:line="276" w:lineRule="auto"/>
        <w:rPr>
          <w:rFonts w:ascii="Sylfaen" w:hAnsi="Sylfaen"/>
        </w:rPr>
      </w:pPr>
    </w:p>
    <w:p w14:paraId="3F450C37" w14:textId="77777777" w:rsidR="00EB4D7D" w:rsidRPr="00A512A1" w:rsidRDefault="00EB4D7D" w:rsidP="00AA6A29">
      <w:pPr>
        <w:pStyle w:val="Heading3"/>
        <w:jc w:val="both"/>
        <w:rPr>
          <w:rFonts w:eastAsia="Times New Roman"/>
          <w:b/>
          <w:sz w:val="26"/>
          <w:szCs w:val="26"/>
        </w:rPr>
      </w:pPr>
      <w:bookmarkStart w:id="54" w:name="_Toc1981145"/>
      <w:r w:rsidRPr="00A512A1">
        <w:rPr>
          <w:rFonts w:ascii="Sylfaen" w:eastAsia="Times New Roman" w:hAnsi="Sylfaen" w:cs="Sylfaen"/>
          <w:b/>
          <w:sz w:val="26"/>
          <w:szCs w:val="26"/>
        </w:rPr>
        <w:t>ამოცანა</w:t>
      </w:r>
      <w:r w:rsidRPr="00A512A1">
        <w:rPr>
          <w:rFonts w:eastAsia="Times New Roman"/>
          <w:b/>
          <w:sz w:val="26"/>
          <w:szCs w:val="26"/>
        </w:rPr>
        <w:t xml:space="preserve"> 2.2. </w:t>
      </w:r>
      <w:r w:rsidRPr="00A512A1">
        <w:rPr>
          <w:rFonts w:ascii="Sylfaen" w:eastAsia="Times New Roman" w:hAnsi="Sylfaen" w:cs="Sylfaen"/>
          <w:b/>
          <w:sz w:val="26"/>
          <w:szCs w:val="26"/>
        </w:rPr>
        <w:t>ინფრასტრუქტურა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სერვისები</w:t>
      </w:r>
      <w:r w:rsidRPr="00A512A1">
        <w:rPr>
          <w:rFonts w:eastAsia="Times New Roman"/>
          <w:b/>
          <w:sz w:val="26"/>
          <w:szCs w:val="26"/>
        </w:rPr>
        <w:t xml:space="preserve">. </w:t>
      </w:r>
      <w:r w:rsidRPr="00A512A1">
        <w:rPr>
          <w:rFonts w:ascii="Sylfaen" w:eastAsia="Times New Roman" w:hAnsi="Sylfaen" w:cs="Sylfaen"/>
          <w:b/>
          <w:sz w:val="26"/>
          <w:szCs w:val="26"/>
        </w:rPr>
        <w:t>სოფლის</w:t>
      </w:r>
      <w:r w:rsidRPr="00A512A1">
        <w:rPr>
          <w:rFonts w:eastAsia="Times New Roman"/>
          <w:b/>
          <w:sz w:val="26"/>
          <w:szCs w:val="26"/>
        </w:rPr>
        <w:t xml:space="preserve"> </w:t>
      </w:r>
      <w:r w:rsidRPr="00A512A1">
        <w:rPr>
          <w:rFonts w:ascii="Sylfaen" w:eastAsia="Times New Roman" w:hAnsi="Sylfaen" w:cs="Sylfaen"/>
          <w:b/>
          <w:sz w:val="26"/>
          <w:szCs w:val="26"/>
        </w:rPr>
        <w:t>ძირითადი</w:t>
      </w:r>
      <w:r w:rsidRPr="00A512A1">
        <w:rPr>
          <w:rFonts w:eastAsia="Times New Roman"/>
          <w:b/>
          <w:sz w:val="26"/>
          <w:szCs w:val="26"/>
        </w:rPr>
        <w:t xml:space="preserve"> </w:t>
      </w:r>
      <w:r w:rsidRPr="00A512A1">
        <w:rPr>
          <w:rFonts w:ascii="Sylfaen" w:eastAsia="Times New Roman" w:hAnsi="Sylfaen" w:cs="Sylfaen"/>
          <w:b/>
          <w:sz w:val="26"/>
          <w:szCs w:val="26"/>
        </w:rPr>
        <w:t>ინფრასტრუქტურის</w:t>
      </w:r>
      <w:r w:rsidRPr="00A512A1">
        <w:rPr>
          <w:rFonts w:eastAsia="Times New Roman"/>
          <w:b/>
          <w:sz w:val="26"/>
          <w:szCs w:val="26"/>
        </w:rPr>
        <w:t xml:space="preserve"> (</w:t>
      </w:r>
      <w:r w:rsidRPr="00A512A1">
        <w:rPr>
          <w:rFonts w:ascii="Sylfaen" w:eastAsia="Times New Roman" w:hAnsi="Sylfaen" w:cs="Sylfaen"/>
          <w:b/>
          <w:sz w:val="26"/>
          <w:szCs w:val="26"/>
        </w:rPr>
        <w:t>მათ</w:t>
      </w:r>
      <w:r w:rsidRPr="00A512A1">
        <w:rPr>
          <w:rFonts w:eastAsia="Times New Roman"/>
          <w:b/>
          <w:sz w:val="26"/>
          <w:szCs w:val="26"/>
        </w:rPr>
        <w:t xml:space="preserve"> </w:t>
      </w:r>
      <w:r w:rsidRPr="00A512A1">
        <w:rPr>
          <w:rFonts w:ascii="Sylfaen" w:eastAsia="Times New Roman" w:hAnsi="Sylfaen" w:cs="Sylfaen"/>
          <w:b/>
          <w:sz w:val="26"/>
          <w:szCs w:val="26"/>
        </w:rPr>
        <w:t>შორის</w:t>
      </w:r>
      <w:r w:rsidRPr="00A512A1">
        <w:rPr>
          <w:rFonts w:eastAsia="Times New Roman"/>
          <w:b/>
          <w:sz w:val="26"/>
          <w:szCs w:val="26"/>
        </w:rPr>
        <w:t xml:space="preserve"> </w:t>
      </w:r>
      <w:r w:rsidRPr="00A512A1">
        <w:rPr>
          <w:rFonts w:ascii="Sylfaen" w:eastAsia="Times New Roman" w:hAnsi="Sylfaen" w:cs="Sylfaen"/>
          <w:b/>
          <w:sz w:val="26"/>
          <w:szCs w:val="26"/>
        </w:rPr>
        <w:t>კულტურული</w:t>
      </w:r>
      <w:r w:rsidRPr="00A512A1">
        <w:rPr>
          <w:rFonts w:eastAsia="Times New Roman"/>
          <w:b/>
          <w:sz w:val="26"/>
          <w:szCs w:val="26"/>
        </w:rPr>
        <w:t xml:space="preserve"> </w:t>
      </w:r>
      <w:r w:rsidRPr="00A512A1">
        <w:rPr>
          <w:rFonts w:ascii="Sylfaen" w:eastAsia="Times New Roman" w:hAnsi="Sylfaen" w:cs="Sylfaen"/>
          <w:b/>
          <w:sz w:val="26"/>
          <w:szCs w:val="26"/>
        </w:rPr>
        <w:t>მემკვიდრეობების</w:t>
      </w:r>
      <w:r w:rsidRPr="00A512A1">
        <w:rPr>
          <w:rFonts w:eastAsia="Times New Roman"/>
          <w:b/>
          <w:sz w:val="26"/>
          <w:szCs w:val="26"/>
        </w:rPr>
        <w:t xml:space="preserve"> </w:t>
      </w:r>
      <w:r w:rsidRPr="00A512A1">
        <w:rPr>
          <w:rFonts w:ascii="Sylfaen" w:eastAsia="Times New Roman" w:hAnsi="Sylfaen" w:cs="Sylfaen"/>
          <w:b/>
          <w:sz w:val="26"/>
          <w:szCs w:val="26"/>
        </w:rPr>
        <w:t>ძეგლებამდე</w:t>
      </w:r>
      <w:r w:rsidRPr="00A512A1">
        <w:rPr>
          <w:rFonts w:eastAsia="Times New Roman"/>
          <w:b/>
          <w:sz w:val="26"/>
          <w:szCs w:val="26"/>
        </w:rPr>
        <w:t xml:space="preserve"> </w:t>
      </w:r>
      <w:r w:rsidRPr="00A512A1">
        <w:rPr>
          <w:rFonts w:ascii="Sylfaen" w:eastAsia="Times New Roman" w:hAnsi="Sylfaen" w:cs="Sylfaen"/>
          <w:b/>
          <w:sz w:val="26"/>
          <w:szCs w:val="26"/>
        </w:rPr>
        <w:t>მიმავალი</w:t>
      </w:r>
      <w:r w:rsidRPr="00A512A1">
        <w:rPr>
          <w:rFonts w:eastAsia="Times New Roman"/>
          <w:b/>
          <w:sz w:val="26"/>
          <w:szCs w:val="26"/>
        </w:rPr>
        <w:t xml:space="preserve"> </w:t>
      </w:r>
      <w:r w:rsidRPr="00A512A1">
        <w:rPr>
          <w:rFonts w:ascii="Sylfaen" w:eastAsia="Times New Roman" w:hAnsi="Sylfaen" w:cs="Sylfaen"/>
          <w:b/>
          <w:sz w:val="26"/>
          <w:szCs w:val="26"/>
        </w:rPr>
        <w:t>გზებისა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შესაბამისი</w:t>
      </w:r>
      <w:r w:rsidRPr="00A512A1">
        <w:rPr>
          <w:rFonts w:eastAsia="Times New Roman"/>
          <w:b/>
          <w:sz w:val="26"/>
          <w:szCs w:val="26"/>
        </w:rPr>
        <w:t xml:space="preserve"> </w:t>
      </w:r>
      <w:r w:rsidRPr="00A512A1">
        <w:rPr>
          <w:rFonts w:ascii="Sylfaen" w:eastAsia="Times New Roman" w:hAnsi="Sylfaen" w:cs="Sylfaen"/>
          <w:b/>
          <w:sz w:val="26"/>
          <w:szCs w:val="26"/>
        </w:rPr>
        <w:t>ინფრასტრუქტურის</w:t>
      </w:r>
      <w:r w:rsidRPr="00A512A1">
        <w:rPr>
          <w:rFonts w:eastAsia="Times New Roman"/>
          <w:b/>
          <w:sz w:val="26"/>
          <w:szCs w:val="26"/>
        </w:rPr>
        <w:t xml:space="preserve">) </w:t>
      </w:r>
      <w:r w:rsidRPr="00A512A1">
        <w:rPr>
          <w:rFonts w:ascii="Sylfaen" w:eastAsia="Times New Roman" w:hAnsi="Sylfaen" w:cs="Sylfaen"/>
          <w:b/>
          <w:sz w:val="26"/>
          <w:szCs w:val="26"/>
        </w:rPr>
        <w:t>გაუმჯობესება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ხარისხიანი</w:t>
      </w:r>
      <w:r w:rsidRPr="00A512A1">
        <w:rPr>
          <w:rFonts w:eastAsia="Times New Roman"/>
          <w:b/>
          <w:sz w:val="26"/>
          <w:szCs w:val="26"/>
        </w:rPr>
        <w:t xml:space="preserve"> </w:t>
      </w:r>
      <w:r w:rsidRPr="00A512A1">
        <w:rPr>
          <w:rFonts w:ascii="Sylfaen" w:eastAsia="Times New Roman" w:hAnsi="Sylfaen" w:cs="Sylfaen"/>
          <w:b/>
          <w:sz w:val="26"/>
          <w:szCs w:val="26"/>
        </w:rPr>
        <w:t>სახელმწიფო</w:t>
      </w:r>
      <w:r w:rsidRPr="00A512A1">
        <w:rPr>
          <w:rFonts w:eastAsia="Times New Roman"/>
          <w:b/>
          <w:sz w:val="26"/>
          <w:szCs w:val="26"/>
        </w:rPr>
        <w:t xml:space="preserve"> </w:t>
      </w:r>
      <w:r w:rsidRPr="00A512A1">
        <w:rPr>
          <w:rFonts w:ascii="Sylfaen" w:eastAsia="Times New Roman" w:hAnsi="Sylfaen" w:cs="Sylfaen"/>
          <w:b/>
          <w:sz w:val="26"/>
          <w:szCs w:val="26"/>
        </w:rPr>
        <w:t>სერვისებით</w:t>
      </w:r>
      <w:r w:rsidRPr="00A512A1">
        <w:rPr>
          <w:rFonts w:eastAsia="Times New Roman"/>
          <w:b/>
          <w:sz w:val="26"/>
          <w:szCs w:val="26"/>
        </w:rPr>
        <w:t xml:space="preserve"> </w:t>
      </w:r>
      <w:r w:rsidRPr="00A512A1">
        <w:rPr>
          <w:rFonts w:ascii="Sylfaen" w:eastAsia="Times New Roman" w:hAnsi="Sylfaen" w:cs="Sylfaen"/>
          <w:b/>
          <w:sz w:val="26"/>
          <w:szCs w:val="26"/>
        </w:rPr>
        <w:t>სარგებლობის</w:t>
      </w:r>
      <w:r w:rsidRPr="00A512A1">
        <w:rPr>
          <w:rFonts w:eastAsia="Times New Roman"/>
          <w:b/>
          <w:sz w:val="26"/>
          <w:szCs w:val="26"/>
        </w:rPr>
        <w:t xml:space="preserve"> </w:t>
      </w:r>
      <w:r w:rsidRPr="00A512A1">
        <w:rPr>
          <w:rFonts w:ascii="Sylfaen" w:eastAsia="Times New Roman" w:hAnsi="Sylfaen" w:cs="Sylfaen"/>
          <w:b/>
          <w:sz w:val="26"/>
          <w:szCs w:val="26"/>
        </w:rPr>
        <w:t>ხელმისაწვდომობა</w:t>
      </w:r>
      <w:r w:rsidRPr="00A512A1">
        <w:rPr>
          <w:rFonts w:eastAsia="Times New Roman"/>
          <w:b/>
          <w:sz w:val="26"/>
          <w:szCs w:val="26"/>
        </w:rPr>
        <w:t xml:space="preserve">, </w:t>
      </w:r>
      <w:r w:rsidRPr="00A512A1">
        <w:rPr>
          <w:rFonts w:ascii="Sylfaen" w:eastAsia="Times New Roman" w:hAnsi="Sylfaen" w:cs="Sylfaen"/>
          <w:b/>
          <w:sz w:val="26"/>
          <w:szCs w:val="26"/>
        </w:rPr>
        <w:t>საინფორმაციო</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საკომუნიკაციო</w:t>
      </w:r>
      <w:r w:rsidRPr="00A512A1">
        <w:rPr>
          <w:rFonts w:eastAsia="Times New Roman"/>
          <w:b/>
          <w:sz w:val="26"/>
          <w:szCs w:val="26"/>
        </w:rPr>
        <w:t xml:space="preserve"> </w:t>
      </w:r>
      <w:r w:rsidRPr="00A512A1">
        <w:rPr>
          <w:rFonts w:ascii="Sylfaen" w:eastAsia="Times New Roman" w:hAnsi="Sylfaen" w:cs="Sylfaen"/>
          <w:b/>
          <w:sz w:val="26"/>
          <w:szCs w:val="26"/>
        </w:rPr>
        <w:t>ტექნოლოგიების</w:t>
      </w:r>
      <w:r w:rsidRPr="00A512A1">
        <w:rPr>
          <w:rFonts w:eastAsia="Times New Roman"/>
          <w:b/>
          <w:sz w:val="26"/>
          <w:szCs w:val="26"/>
        </w:rPr>
        <w:t xml:space="preserve"> </w:t>
      </w:r>
      <w:r w:rsidRPr="00A512A1">
        <w:rPr>
          <w:rFonts w:ascii="Sylfaen" w:eastAsia="Times New Roman" w:hAnsi="Sylfaen" w:cs="Sylfaen"/>
          <w:b/>
          <w:sz w:val="26"/>
          <w:szCs w:val="26"/>
        </w:rPr>
        <w:t>ჩათვლით</w:t>
      </w:r>
      <w:bookmarkEnd w:id="54"/>
    </w:p>
    <w:p w14:paraId="56F274C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2.2 ამოცანის შესრულების მიზნით, 2018 წელს ჯამში 27 აქტივობა განხორციელდა, მათ შორის, ზოგადსაგანმანათლებლო დაწესებულებების ინფრასტრუქტურის განვითარება, პროფესიული საგანმანათლებლო დაწესებულებების ინფრასტრუქტურის განვითარება, მოსწავლეთათვის ფსიქო-სოციალური მომსახურების უზრუნველყოფა, </w:t>
      </w:r>
      <w:r w:rsidRPr="00EB4D7D">
        <w:rPr>
          <w:rFonts w:ascii="Sylfaen" w:hAnsi="Sylfaen" w:cs="Sylfaen"/>
          <w:color w:val="000000"/>
          <w:sz w:val="24"/>
          <w:szCs w:val="24"/>
        </w:rPr>
        <w:t>მოსახლეობის</w:t>
      </w:r>
      <w:r w:rsidRPr="00EB4D7D">
        <w:rPr>
          <w:rFonts w:ascii="Sylfaen" w:hAnsi="Sylfaen"/>
          <w:color w:val="000000"/>
          <w:sz w:val="24"/>
          <w:szCs w:val="24"/>
        </w:rPr>
        <w:t xml:space="preserve"> ელექტროენერგიითა და ბუნებრივი გაზით მომარაგების გაუმჯობესება, მაღალმთიანი სოფლების მცხოვრებთა ხელმისაწვდომობის ზრდა ბუნებრივი გაზის მოხმარებაზე, სპორტის ინფრასტრუქტურის განვითარება, სოფლად საგზაო ინფრასტრუქტურის გაუმჯობესება, სოფლად სკოლამდელი აღზრდის ხელშეწყობა, სოფლად წყალმომარაგების სისტემის რეაბილიტაცია, სოფლად გარე განათების მოწყობა, ეკომიგრანტთა მიგრაციის მართვა, ქვეყნის სხვადასხვა მუნიციპალიტეტში იუსტიციის სახლების მშენებლობა და აღჭურვა და დემოგრაფიული მდგომარეობის გაუმჯობესების ხელშეწყობა. ამოცანის ყველა აქტივობა განხორციელდა საქართველოს ეკონომიკისა და მდგრადი განვითარების სამინისტროს, საქართველოს განათლების, მეცნიერების, კულტურისა და სპორტის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იუსტიციის სამინისტროს და საქართველოს რეგიონული განვითარების და ინფრასტრუქტურის სამინისტროს მიერ.</w:t>
      </w:r>
      <w:r w:rsidRPr="00EB4D7D">
        <w:rPr>
          <w:rFonts w:ascii="Sylfaen" w:hAnsi="Sylfaen"/>
          <w:color w:val="FF0000"/>
          <w:sz w:val="24"/>
          <w:szCs w:val="24"/>
        </w:rPr>
        <w:t xml:space="preserve"> </w:t>
      </w:r>
    </w:p>
    <w:p w14:paraId="2E776F48" w14:textId="77777777" w:rsidR="00EB4D7D" w:rsidRPr="00EB4D7D" w:rsidRDefault="00EB4D7D" w:rsidP="00EB4D7D">
      <w:pPr>
        <w:spacing w:after="0" w:line="276" w:lineRule="auto"/>
        <w:ind w:firstLine="720"/>
        <w:jc w:val="both"/>
        <w:rPr>
          <w:rFonts w:ascii="Sylfaen" w:hAnsi="Sylfaen"/>
          <w:color w:val="000000"/>
          <w:sz w:val="24"/>
          <w:szCs w:val="24"/>
        </w:rPr>
      </w:pPr>
      <w:r w:rsidRPr="00EB4D7D">
        <w:rPr>
          <w:rFonts w:ascii="Sylfaen" w:hAnsi="Sylfaen"/>
          <w:color w:val="000000"/>
          <w:sz w:val="24"/>
          <w:szCs w:val="24"/>
        </w:rPr>
        <w:t>2.2 ამოცანის შესრულების მიზნით დაგეგმილი აქტივობების საპროგნოზო ბიუჯეტი 386,075,500 ლარით განისაზღვრა.</w:t>
      </w:r>
    </w:p>
    <w:tbl>
      <w:tblPr>
        <w:tblStyle w:val="TableGrid1"/>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61552045" w14:textId="77777777" w:rsidTr="00BE016E">
        <w:tc>
          <w:tcPr>
            <w:tcW w:w="9675" w:type="dxa"/>
            <w:shd w:val="clear" w:color="auto" w:fill="D9E2F3"/>
          </w:tcPr>
          <w:p w14:paraId="36F4E75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ამოცანის მიზნების მისაღწევად განხორციელებული აქტივობების შედეგად, 2018 წლის განმავლობაში:</w:t>
            </w:r>
          </w:p>
          <w:p w14:paraId="6C5BA156"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განხორციელდა 331  საჯარო სკოლის აღჭურვა  სხვადასხვა სახის სასკოლო ინვენტარით</w:t>
            </w:r>
          </w:p>
          <w:p w14:paraId="12494AF1"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დასრულდა სოფლად 19 სკოლის მშენებლობა</w:t>
            </w:r>
          </w:p>
          <w:p w14:paraId="20CCCC34"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lastRenderedPageBreak/>
              <w:t>უსადენო ინტერნეტი დამონტაჟდა 108 სკოლაში</w:t>
            </w:r>
          </w:p>
          <w:p w14:paraId="6BC2B9C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საზაფხულო სკოლებში მონაწილეობა მიიღო სოფლის სკოლების  1,530-მა მოსწავლემ</w:t>
            </w:r>
          </w:p>
          <w:p w14:paraId="285D43A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სპორტის, კულტურა-ხელოვნებისა და ინტელექტუალურ-შემეცნებითი მიმართულებების წრეებსა და პროექტებში 14,000 მოსწავლე ჩაერთო</w:t>
            </w:r>
          </w:p>
          <w:p w14:paraId="1CF876F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20,481 აბონენტს მიეცა ბუნებრივი გაზის ქსელში ჩართვის შესაძლებლობა</w:t>
            </w:r>
          </w:p>
          <w:p w14:paraId="02F7D445"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ყაზბეგის და დუშეთის მუნიციპალიტეტების მაღალმთიანი სოფლების მუდმივად მცხოვრებ 5,700 აბონენტს აუნაზღაურდა მიწოდებული ბუნებრივი გაზის ღირებულება</w:t>
            </w:r>
          </w:p>
          <w:p w14:paraId="789710F0"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587.5 კმ ადგილობრივი მნიშვნელობის საავტომობილო საგზაო მონაკვეთებზე - დაიგო ან რეაბილიტირებულ იქნა გზის საფარი</w:t>
            </w:r>
          </w:p>
          <w:p w14:paraId="5671B808"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აშენდა/რეაბილიტირებულ იქნა 22 სპორტული და კულტურის ობიექტი</w:t>
            </w:r>
          </w:p>
          <w:p w14:paraId="63ADEA96"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14.7 კმ გზაზე მოეწყო გარე განათება</w:t>
            </w:r>
          </w:p>
          <w:p w14:paraId="220D7AF9"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497 დევნილ ოჯახს საკუთრებაში გადაეცა საცხოვრებელი სახლი</w:t>
            </w:r>
          </w:p>
          <w:p w14:paraId="7A336D4F"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აშენდა და აღიჭურვა 3 იუსტიციის სახლი  (ახალქალაქი, მარტვილი და სენაკი)</w:t>
            </w:r>
          </w:p>
          <w:p w14:paraId="21F55B26" w14:textId="77777777" w:rsidR="00EB4D7D" w:rsidRPr="00EB4D7D" w:rsidRDefault="00EB4D7D" w:rsidP="00EB4D7D">
            <w:pPr>
              <w:spacing w:after="0" w:line="276" w:lineRule="auto"/>
              <w:jc w:val="both"/>
              <w:rPr>
                <w:rFonts w:ascii="Sylfaen" w:hAnsi="Sylfaen"/>
                <w:b/>
                <w:sz w:val="24"/>
                <w:szCs w:val="24"/>
              </w:rPr>
            </w:pPr>
          </w:p>
          <w:p w14:paraId="5CB68690"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sz w:val="24"/>
                <w:szCs w:val="24"/>
              </w:rPr>
              <w:t>2.2 ამოცანის შესრულების მიზნით დაგეგმილი აქტივობების საპროგნოზო ბიუჯეტი 386,075,500</w:t>
            </w:r>
            <w:r w:rsidRPr="00EB4D7D">
              <w:rPr>
                <w:rFonts w:ascii="Sylfaen" w:hAnsi="Sylfaen"/>
                <w:color w:val="FF0000"/>
                <w:sz w:val="24"/>
                <w:szCs w:val="24"/>
              </w:rPr>
              <w:t xml:space="preserve"> </w:t>
            </w:r>
            <w:r w:rsidRPr="00EB4D7D">
              <w:rPr>
                <w:rFonts w:ascii="Sylfaen" w:hAnsi="Sylfaen"/>
                <w:b/>
                <w:sz w:val="24"/>
                <w:szCs w:val="24"/>
              </w:rPr>
              <w:t xml:space="preserve">ლარით განისაზღვრა. 2018 წელს, სახელმწიფოს მიერ, ამოცანის განხორციელებისთვის გახარჯულია </w:t>
            </w:r>
            <w:r w:rsidRPr="00EB4D7D">
              <w:rPr>
                <w:rFonts w:ascii="Sylfaen" w:hAnsi="Sylfaen"/>
                <w:b/>
                <w:color w:val="000000"/>
                <w:sz w:val="24"/>
                <w:szCs w:val="24"/>
              </w:rPr>
              <w:t xml:space="preserve">472,969,906 </w:t>
            </w:r>
            <w:r w:rsidRPr="00EB4D7D">
              <w:rPr>
                <w:rFonts w:ascii="Sylfaen" w:hAnsi="Sylfaen"/>
                <w:b/>
                <w:sz w:val="24"/>
                <w:szCs w:val="24"/>
              </w:rPr>
              <w:t>ლარი</w:t>
            </w:r>
          </w:p>
        </w:tc>
      </w:tr>
    </w:tbl>
    <w:p w14:paraId="19C3EEBB" w14:textId="77777777" w:rsidR="00EB4D7D" w:rsidRPr="00EB4D7D" w:rsidRDefault="00EB4D7D" w:rsidP="00EB4D7D">
      <w:pPr>
        <w:spacing w:line="276" w:lineRule="auto"/>
        <w:rPr>
          <w:rFonts w:ascii="Sylfaen" w:hAnsi="Sylfaen"/>
        </w:rPr>
      </w:pPr>
    </w:p>
    <w:p w14:paraId="0CAA327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2.2.1:</w:t>
      </w:r>
      <w:r w:rsidRPr="00EB4D7D">
        <w:rPr>
          <w:rFonts w:ascii="Sylfaen" w:hAnsi="Sylfaen"/>
          <w:color w:val="000000"/>
          <w:sz w:val="24"/>
          <w:szCs w:val="24"/>
        </w:rPr>
        <w:t xml:space="preserve"> ზოგადსაგანმანათლებლო დაწესებულებების ინფრასტრუქტურის განვითარება</w:t>
      </w:r>
    </w:p>
    <w:p w14:paraId="785F7B83"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021240D6"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სოფლად მცხოვრებ მოსწავლეთა სასწავლო გარემოს გაუმჯობესება</w:t>
      </w:r>
    </w:p>
    <w:p w14:paraId="114E091E"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79C0804A"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განხორციელდა 331 საჯარო სკოლის აღჭურვა  სხვადასხვა სახის სასკოლო ინვენტარით.  გარდა ამისა, დასრულდა სოფლად 19 სკოლის მშენებლობა, აქედან 3 დიდკონტინგენტიანი და 4 მცირეკონტინგენტიანია. სარეაბილიტაციო სამუშაოები განხორციელდა 8 საჯარო სკოლაში. სარეაბილიტაციო სამუშაოებისთვის დაფინანსდა 300-მდე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                                                                                                   </w:t>
      </w:r>
    </w:p>
    <w:p w14:paraId="69069728"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CE1D889" w14:textId="77777777" w:rsidR="00EB4D7D" w:rsidRPr="00EB4D7D" w:rsidRDefault="00EB4D7D" w:rsidP="004704EC">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წლეს, აქტივობის ფარგლებში დაგეგმილი იყო მინიმუმ 350 საჯარო სკოლის აღჭურვა და სხვადასხვა სახის სარებილიტაციო სამუშაოების განხორციელება. აღნიშნული რაოდენობიდან (350), 6-მდე დიდკონტიგენტიანი (60 ბავშვზე მეტის) ახალი </w:t>
      </w:r>
      <w:r w:rsidRPr="00EB4D7D">
        <w:rPr>
          <w:rFonts w:ascii="Sylfaen" w:hAnsi="Sylfaen" w:cs="Sylfaen"/>
          <w:color w:val="000000"/>
          <w:sz w:val="24"/>
          <w:szCs w:val="24"/>
        </w:rPr>
        <w:lastRenderedPageBreak/>
        <w:t>სკოლის მშენებლობა.  გარდა ამისა, 2018 წელს, 7 (60 ბავშვიანი) და 16 (20 ბავშვიანი) მცირეკონტინგენტიანი სკოლების მშენებლობა. საანგარიშო პერიოდში, განხორციელდა 331 საჯარო სკოლის აღჭურვა სხვადასხვა სახის სასკოლო ინვენტარით. 2018 წელს, დასრულდა სოფლად 19 სკოლის მშენებლობა, აქედან 3 დიდკონტინგენტიანი და 4 მცირეკონტინგენტიანია. აგერთვე, სარეაბილიტაციო სამუშაოები განხორციელდა 8 საჯარო სკოლაში. ასევე, სარეაბილიტაციო სამუშაოებისთვის დაფინანსდა 300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w:t>
      </w:r>
      <w:r w:rsidRPr="00EB4D7D">
        <w:rPr>
          <w:rFonts w:ascii="Sylfaen" w:hAnsi="Sylfaen"/>
          <w:color w:val="000000"/>
          <w:sz w:val="24"/>
          <w:szCs w:val="24"/>
        </w:rPr>
        <w:t xml:space="preserve"> </w:t>
      </w:r>
    </w:p>
    <w:p w14:paraId="3F3CD50A" w14:textId="77777777" w:rsidR="00EB4D7D" w:rsidRPr="00EB4D7D" w:rsidRDefault="00EB4D7D" w:rsidP="004704EC">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59,440,000 ლარით. ბიუჯეტის ფაქტიურმა ათვისებამ შეადგინა 35,900,120 ლარი.</w:t>
      </w:r>
    </w:p>
    <w:tbl>
      <w:tblPr>
        <w:tblStyle w:val="TableGrid1"/>
        <w:tblW w:w="9715" w:type="dxa"/>
        <w:tblLook w:val="04A0" w:firstRow="1" w:lastRow="0" w:firstColumn="1" w:lastColumn="0" w:noHBand="0" w:noVBand="1"/>
      </w:tblPr>
      <w:tblGrid>
        <w:gridCol w:w="4855"/>
        <w:gridCol w:w="4860"/>
      </w:tblGrid>
      <w:tr w:rsidR="00EB4D7D" w:rsidRPr="00EB4D7D" w14:paraId="09E05908" w14:textId="77777777" w:rsidTr="004704EC">
        <w:tc>
          <w:tcPr>
            <w:tcW w:w="9715" w:type="dxa"/>
            <w:gridSpan w:val="2"/>
            <w:shd w:val="clear" w:color="auto" w:fill="0070C0"/>
          </w:tcPr>
          <w:p w14:paraId="1BC5AF3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C2A0948" w14:textId="77777777" w:rsidTr="00BE016E">
        <w:tc>
          <w:tcPr>
            <w:tcW w:w="4855" w:type="dxa"/>
          </w:tcPr>
          <w:p w14:paraId="7EC43F46"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აქტივობის ნომერი და სახელწოდება:</w:t>
            </w:r>
          </w:p>
        </w:tc>
        <w:tc>
          <w:tcPr>
            <w:tcW w:w="4860" w:type="dxa"/>
          </w:tcPr>
          <w:p w14:paraId="49BC698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 ზოგადსაგანმანათლებლო დაწესებულებების ინფრასტრუქტურის განვითარება</w:t>
            </w:r>
          </w:p>
        </w:tc>
      </w:tr>
      <w:tr w:rsidR="00EB4D7D" w:rsidRPr="00EB4D7D" w14:paraId="4E9D1E45" w14:textId="77777777" w:rsidTr="00BE016E">
        <w:tc>
          <w:tcPr>
            <w:tcW w:w="4855" w:type="dxa"/>
          </w:tcPr>
          <w:p w14:paraId="53B2FEC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14E5CAA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0157F043" w14:textId="77777777" w:rsidTr="004704EC">
        <w:tc>
          <w:tcPr>
            <w:tcW w:w="9715" w:type="dxa"/>
            <w:gridSpan w:val="2"/>
            <w:shd w:val="clear" w:color="auto" w:fill="E7E6E6"/>
          </w:tcPr>
          <w:p w14:paraId="7C9F2B9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B179AD6" w14:textId="77777777" w:rsidTr="00BE016E">
        <w:trPr>
          <w:trHeight w:val="699"/>
        </w:trPr>
        <w:tc>
          <w:tcPr>
            <w:tcW w:w="4855" w:type="dxa"/>
          </w:tcPr>
          <w:p w14:paraId="25A8FB0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EB225D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ყოველწლიურად განხორციელდება მინიმუმ 350 საჯარო სკოლის აღჭურვა და სხვადასხვა სახის სარებილიტაციო სამუშაოები. აღნიშნული რაოდენობიდან (350), განხორციელდება 6-მდე დიდკონტიგენტიანი (60 ბავშვზე მეტის) ახალი სკოლის მშენებლობა. </w:t>
            </w:r>
          </w:p>
          <w:p w14:paraId="73626B3A"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გარდა ამისა, 2018 წელს განხორციელდება სავარაუდო 7 (60 ბავშვიანი) და 16 (20 ბავშვიანი) მცირეკონტინგენტიანი სკოლების</w:t>
            </w:r>
          </w:p>
        </w:tc>
        <w:tc>
          <w:tcPr>
            <w:tcW w:w="4860" w:type="dxa"/>
          </w:tcPr>
          <w:p w14:paraId="21B8888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F5B8C6C" w14:textId="77777777" w:rsidR="00EB4D7D" w:rsidRPr="00EB4D7D" w:rsidRDefault="00EB4D7D" w:rsidP="00EB4D7D">
            <w:pPr>
              <w:spacing w:after="0" w:line="276" w:lineRule="auto"/>
              <w:jc w:val="both"/>
              <w:rPr>
                <w:rFonts w:ascii="Sylfaen" w:hAnsi="Sylfaen"/>
                <w:color w:val="000000"/>
                <w:sz w:val="20"/>
                <w:szCs w:val="24"/>
              </w:rPr>
            </w:pPr>
            <w:r w:rsidRPr="00EB4D7D">
              <w:rPr>
                <w:rFonts w:ascii="Sylfaen" w:hAnsi="Sylfaen"/>
                <w:color w:val="000000"/>
                <w:sz w:val="20"/>
                <w:szCs w:val="24"/>
              </w:rPr>
              <w:t xml:space="preserve">2018 წელს განხორციელდა 331 საჯარო სკოლის აღჭურვა  სხვადასხვა სახის სასკოლო ინვენტარით.    2018 წელს დასრულდა სოფლად 19 სკოლის მშენებლობა, აქედან 3 დიდკონტინგენტიანი და 4 მცირეკონტინგენტიანია. </w:t>
            </w:r>
          </w:p>
          <w:p w14:paraId="3626E719" w14:textId="77777777" w:rsidR="00EB4D7D" w:rsidRPr="00EB4D7D" w:rsidRDefault="00EB4D7D" w:rsidP="00EB4D7D">
            <w:pPr>
              <w:spacing w:after="0" w:line="276" w:lineRule="auto"/>
              <w:jc w:val="both"/>
              <w:rPr>
                <w:rFonts w:ascii="Sylfaen" w:hAnsi="Sylfaen"/>
                <w:color w:val="000000"/>
                <w:sz w:val="20"/>
                <w:szCs w:val="24"/>
              </w:rPr>
            </w:pPr>
            <w:r w:rsidRPr="00EB4D7D">
              <w:rPr>
                <w:rFonts w:ascii="Sylfaen" w:hAnsi="Sylfaen"/>
                <w:color w:val="000000"/>
                <w:sz w:val="20"/>
                <w:szCs w:val="24"/>
              </w:rPr>
              <w:t xml:space="preserve">სარეაბილიტაციო სამუშაოები განხორციელდა 8 საჯარო სკოლაში. </w:t>
            </w:r>
          </w:p>
          <w:p w14:paraId="0D7C781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4"/>
              </w:rPr>
              <w:t>ასევე, სარეაბილიტაციო სამუშაოებისთვის დაფინანსდა 300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w:t>
            </w:r>
          </w:p>
        </w:tc>
      </w:tr>
      <w:tr w:rsidR="00EB4D7D" w:rsidRPr="00EB4D7D" w14:paraId="2316AF40" w14:textId="77777777" w:rsidTr="004704EC">
        <w:tc>
          <w:tcPr>
            <w:tcW w:w="9715" w:type="dxa"/>
            <w:gridSpan w:val="2"/>
            <w:shd w:val="clear" w:color="auto" w:fill="E7E6E6"/>
          </w:tcPr>
          <w:p w14:paraId="539C027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E456217" w14:textId="77777777" w:rsidTr="00BE016E">
        <w:trPr>
          <w:trHeight w:val="233"/>
        </w:trPr>
        <w:tc>
          <w:tcPr>
            <w:tcW w:w="4855" w:type="dxa"/>
          </w:tcPr>
          <w:p w14:paraId="384DE9F1"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59,440,000 ლარი</w:t>
            </w:r>
          </w:p>
        </w:tc>
        <w:tc>
          <w:tcPr>
            <w:tcW w:w="4860" w:type="dxa"/>
          </w:tcPr>
          <w:p w14:paraId="2014852A"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35,900,120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r>
    </w:tbl>
    <w:p w14:paraId="56D0F14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EE641A5" w14:textId="77777777" w:rsidTr="004704EC">
        <w:trPr>
          <w:trHeight w:val="625"/>
        </w:trPr>
        <w:tc>
          <w:tcPr>
            <w:tcW w:w="1033" w:type="dxa"/>
            <w:vMerge w:val="restart"/>
          </w:tcPr>
          <w:p w14:paraId="28C54AB3" w14:textId="77777777" w:rsidR="00EB4D7D" w:rsidRPr="00EB4D7D" w:rsidRDefault="00EB4D7D" w:rsidP="00EB4D7D">
            <w:pPr>
              <w:spacing w:after="0" w:line="276" w:lineRule="auto"/>
              <w:jc w:val="center"/>
              <w:rPr>
                <w:rFonts w:ascii="Sylfaen" w:hAnsi="Sylfaen"/>
                <w:color w:val="000000"/>
                <w:sz w:val="16"/>
                <w:szCs w:val="20"/>
              </w:rPr>
            </w:pPr>
          </w:p>
          <w:p w14:paraId="33CF6BF3" w14:textId="77777777" w:rsidR="00EB4D7D" w:rsidRPr="00EB4D7D" w:rsidRDefault="00EB4D7D" w:rsidP="00EB4D7D">
            <w:pPr>
              <w:spacing w:after="0" w:line="276" w:lineRule="auto"/>
              <w:jc w:val="center"/>
              <w:rPr>
                <w:rFonts w:ascii="Sylfaen" w:hAnsi="Sylfaen"/>
                <w:color w:val="000000"/>
                <w:sz w:val="16"/>
                <w:szCs w:val="20"/>
              </w:rPr>
            </w:pPr>
          </w:p>
          <w:p w14:paraId="376D2896" w14:textId="77777777" w:rsidR="00EB4D7D" w:rsidRPr="00EB4D7D" w:rsidRDefault="00EB4D7D" w:rsidP="00EB4D7D">
            <w:pPr>
              <w:spacing w:after="0" w:line="276" w:lineRule="auto"/>
              <w:jc w:val="center"/>
              <w:rPr>
                <w:rFonts w:ascii="Sylfaen" w:hAnsi="Sylfaen"/>
                <w:color w:val="000000"/>
                <w:sz w:val="16"/>
                <w:szCs w:val="20"/>
              </w:rPr>
            </w:pPr>
          </w:p>
          <w:p w14:paraId="71BADE2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lastRenderedPageBreak/>
              <w:t>შესრულების შეფასება</w:t>
            </w:r>
          </w:p>
        </w:tc>
        <w:tc>
          <w:tcPr>
            <w:tcW w:w="1038" w:type="dxa"/>
            <w:shd w:val="clear" w:color="auto" w:fill="auto"/>
          </w:tcPr>
          <w:p w14:paraId="28E8777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93B3A2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03235D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14967E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82301A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20402A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64103F6" w14:textId="77777777" w:rsidTr="004704EC">
        <w:trPr>
          <w:trHeight w:val="228"/>
        </w:trPr>
        <w:tc>
          <w:tcPr>
            <w:tcW w:w="1033" w:type="dxa"/>
            <w:vMerge/>
          </w:tcPr>
          <w:p w14:paraId="5271184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7BD449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2FE3FA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EDCFD3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EEA805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54987C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0E9D94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97034C9" w14:textId="77777777" w:rsidTr="004704EC">
        <w:trPr>
          <w:trHeight w:val="1110"/>
        </w:trPr>
        <w:tc>
          <w:tcPr>
            <w:tcW w:w="1033" w:type="dxa"/>
            <w:vMerge/>
          </w:tcPr>
          <w:p w14:paraId="5741AA51"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D2FB6E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A8773D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97499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932014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E6877C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8C71B54"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EA49351" w14:textId="77777777" w:rsidTr="004704EC">
        <w:trPr>
          <w:trHeight w:val="406"/>
        </w:trPr>
        <w:tc>
          <w:tcPr>
            <w:tcW w:w="1033" w:type="dxa"/>
            <w:vMerge/>
          </w:tcPr>
          <w:p w14:paraId="60A609F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CD927D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1D943A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7056FD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6A0E6A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5BD29B9"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4F6799F" w14:textId="77777777" w:rsidR="00EB4D7D" w:rsidRPr="00EB4D7D" w:rsidRDefault="00EB4D7D" w:rsidP="00EB4D7D">
            <w:pPr>
              <w:spacing w:after="0" w:line="276" w:lineRule="auto"/>
              <w:jc w:val="both"/>
              <w:rPr>
                <w:rFonts w:ascii="Sylfaen" w:hAnsi="Sylfaen"/>
                <w:color w:val="000000"/>
                <w:sz w:val="16"/>
                <w:szCs w:val="24"/>
              </w:rPr>
            </w:pPr>
          </w:p>
        </w:tc>
      </w:tr>
    </w:tbl>
    <w:p w14:paraId="2AB45A00" w14:textId="77777777" w:rsidR="00EB4D7D" w:rsidRPr="00EB4D7D" w:rsidRDefault="00EB4D7D" w:rsidP="00EB4D7D">
      <w:pPr>
        <w:spacing w:line="276" w:lineRule="auto"/>
        <w:rPr>
          <w:rFonts w:ascii="Sylfaen" w:hAnsi="Sylfaen"/>
        </w:rPr>
      </w:pPr>
    </w:p>
    <w:p w14:paraId="63ED881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2.2.2:</w:t>
      </w:r>
      <w:r w:rsidRPr="00EB4D7D">
        <w:rPr>
          <w:rFonts w:ascii="Sylfaen" w:hAnsi="Sylfaen"/>
          <w:color w:val="000000"/>
          <w:sz w:val="24"/>
          <w:szCs w:val="24"/>
        </w:rPr>
        <w:t xml:space="preserve"> პროფესიული საგანმანათლებლო დაწესებულებების ინფრასტრუქტურის განვითარება</w:t>
      </w:r>
    </w:p>
    <w:p w14:paraId="2A8ACF3F"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2A3D6527"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პროფესიული საგანმანათლებლო დაწესებულებების სასწავლო გარემოს გაუმჯობესება</w:t>
      </w:r>
    </w:p>
    <w:p w14:paraId="105E44AA"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B7CE9C7" w14:textId="77777777" w:rsidR="00EB4D7D" w:rsidRPr="00EB4D7D" w:rsidRDefault="00EB4D7D" w:rsidP="00EB4D7D">
      <w:pPr>
        <w:spacing w:after="0" w:line="276" w:lineRule="auto"/>
        <w:ind w:left="495"/>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ფარლებში განხორციელდა შემდეგი ღონისძიებები: </w:t>
      </w:r>
    </w:p>
    <w:p w14:paraId="52213DBA" w14:textId="77777777" w:rsidR="00EB4D7D" w:rsidRPr="00EB4D7D" w:rsidRDefault="00EB4D7D" w:rsidP="00EB4D7D">
      <w:pPr>
        <w:numPr>
          <w:ilvl w:val="0"/>
          <w:numId w:val="28"/>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დასრულდა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დაფუძნებული კოლეჯის - ა(ა)იპ სამშენებლო კოლეჯი „კონსტრუქტ2“  რეაბილიტაცია;</w:t>
      </w:r>
    </w:p>
    <w:p w14:paraId="6049D884"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დასრულდა სსიპ საზოგადოებრივი კოლეჯის „ფაზისი“ ფილიალის მშენებლობა ხობის მუნიციპალიტეტში სოფ. ნოჯიხევში;</w:t>
      </w:r>
    </w:p>
    <w:p w14:paraId="0C0438E4"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დაიწყო სამშენებლო სამუშაოები  კასპის მუნიციპალიტეტში კოლეჯის დაფუძნების მიზნით;</w:t>
      </w:r>
    </w:p>
    <w:p w14:paraId="19073CC0"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მომზადდა პროექტი  ხულოსა  მუნიციპალიტეტში ახალი ლოკაციის დასაფუძნებლად, რომელიც იქნება სსიპ საზოგადოებრივი კოლეჯის „ახალი ტალღა“ (ქობულეთი) ფილიალი.  კოლეჯს უკვე გადაერიცხა შესაბამისი თანხა;</w:t>
      </w:r>
    </w:p>
    <w:p w14:paraId="45B254E3"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მომზადდა პროექტი  ჩოხატაურის  მუნიციპალიტეტში, სოფ. გორაბერეჟოულში ახალი ლოკაციის დაფუძნების მიზნით, რომელიც იქნება ა(ა)იპ პროფესიული კოლეჯის „ჰორიზონტი“ (ქ. ოზირგეთი)  ფილიალი; </w:t>
      </w:r>
    </w:p>
    <w:p w14:paraId="656F58B6"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მიმდინარეობს პროექტის მომზადება ჩოხატაურის მუნიციპალიტეტს ქ. ჩოხატაურში ახალი ლოკაციის განვითარების მიზნით, რომელიც ასევე იქნება ა(ა)იპ პროფესიული კოლეჯის „ჰორიზონტი“-ის ფილიალი;</w:t>
      </w:r>
    </w:p>
    <w:p w14:paraId="7BAB2C8F"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2018 წელს, დასრულდა სსიპ საზოგადოებრივი კოლეჯის „იბერია“ სტუდენტური საერთო საცხოვრებლის მშენებლობა ქ. ქუთაისში და მოხდა მისი აღჭურვა, რაც შესაძლებლობას აძლევს ქ. ქუთაისიდან მოშორებით მცხოვრებ პირებს ჩაირიცხონ კოლეჯში და ისარგებლონ სტუდენტური საერთო საცხოვრებლით; </w:t>
      </w:r>
    </w:p>
    <w:p w14:paraId="70D9601C"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დაწყებულია მოსამზადებელი სამუშაოები წალენჯიხის მუნიციპალიტეტებში სტუდენტური საერთო საცხოვრებლის მშენებლობისათვის. </w:t>
      </w:r>
    </w:p>
    <w:p w14:paraId="5E48FD3E"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128231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2018 წელს, აქტივობის ფარგლებში დაგეგმილი იყო სულ მცირე ერთ მუნიციპალიტეტში  ახალი პროფესიული საგანმანათლებლო დაწესებულების დაფუძნების მიზნით სამუშაოების დაწყება. საანგარიშო პერიოდში, სამუშაოები დაწყებულია 3 მუნიციპალიტეტში, კერძოდ დაწყებულია სამშენებლო სამუშაოები კასპის მუნიციპალიტეტში კოლეჯის დაფუძნების მიზნით. ასევე დაწყებულია მოსამზადებელი სამუშაოები ხულოსა და ჩოხატაურის მუნიციპალიტეტებში ახალი ლოკაციების განვითარებისათვის.</w:t>
      </w:r>
    </w:p>
    <w:p w14:paraId="6BD714F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2,500,000 ლარით. ბიუჯეტის ფაქტიურმა ათვისებამ შეადგინა 2,937,878 ლარი.</w:t>
      </w:r>
    </w:p>
    <w:tbl>
      <w:tblPr>
        <w:tblStyle w:val="TableGrid1"/>
        <w:tblW w:w="9715" w:type="dxa"/>
        <w:tblLook w:val="04A0" w:firstRow="1" w:lastRow="0" w:firstColumn="1" w:lastColumn="0" w:noHBand="0" w:noVBand="1"/>
      </w:tblPr>
      <w:tblGrid>
        <w:gridCol w:w="4855"/>
        <w:gridCol w:w="4860"/>
      </w:tblGrid>
      <w:tr w:rsidR="00EB4D7D" w:rsidRPr="00EB4D7D" w14:paraId="3280014B" w14:textId="77777777" w:rsidTr="00BE016E">
        <w:tc>
          <w:tcPr>
            <w:tcW w:w="9715" w:type="dxa"/>
            <w:gridSpan w:val="2"/>
            <w:shd w:val="clear" w:color="auto" w:fill="0070C0"/>
          </w:tcPr>
          <w:p w14:paraId="354BA830"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01B6E367" w14:textId="77777777" w:rsidTr="00BE016E">
        <w:tc>
          <w:tcPr>
            <w:tcW w:w="4855" w:type="dxa"/>
          </w:tcPr>
          <w:p w14:paraId="73BE7B8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6D94D4DC" w14:textId="77777777" w:rsidR="00EB4D7D" w:rsidRPr="00EB4D7D" w:rsidRDefault="00EB4D7D" w:rsidP="00EB4D7D">
            <w:pPr>
              <w:autoSpaceDE w:val="0"/>
              <w:autoSpaceDN w:val="0"/>
              <w:adjustRightInd w:val="0"/>
              <w:spacing w:after="0" w:line="276" w:lineRule="auto"/>
              <w:rPr>
                <w:rFonts w:ascii="Sylfaen" w:hAnsi="Sylfaen" w:cs="Sylfaen"/>
                <w:color w:val="000000"/>
                <w:sz w:val="20"/>
                <w:szCs w:val="20"/>
              </w:rPr>
            </w:pPr>
            <w:r w:rsidRPr="00EB4D7D">
              <w:rPr>
                <w:rFonts w:ascii="Sylfaen" w:hAnsi="Sylfaen" w:cs="Sylfaen"/>
                <w:color w:val="000000"/>
                <w:sz w:val="20"/>
                <w:szCs w:val="20"/>
              </w:rPr>
              <w:t>აქტივობა 2.2.2  პროფესიული საგანმანათლებლო დაწესებულებების ინფრასტრუქტურის განვითარება</w:t>
            </w:r>
          </w:p>
        </w:tc>
      </w:tr>
      <w:tr w:rsidR="00EB4D7D" w:rsidRPr="00EB4D7D" w14:paraId="50004635" w14:textId="77777777" w:rsidTr="00BE016E">
        <w:tc>
          <w:tcPr>
            <w:tcW w:w="4855" w:type="dxa"/>
          </w:tcPr>
          <w:p w14:paraId="603E940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5BC281F4"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43EA734F" w14:textId="77777777" w:rsidTr="00BE016E">
        <w:tc>
          <w:tcPr>
            <w:tcW w:w="9715" w:type="dxa"/>
            <w:gridSpan w:val="2"/>
            <w:shd w:val="clear" w:color="auto" w:fill="E7E6E6"/>
          </w:tcPr>
          <w:p w14:paraId="35922D8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47A83CD" w14:textId="77777777" w:rsidTr="00BE016E">
        <w:trPr>
          <w:trHeight w:val="699"/>
        </w:trPr>
        <w:tc>
          <w:tcPr>
            <w:tcW w:w="4855" w:type="dxa"/>
          </w:tcPr>
          <w:p w14:paraId="1456658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182D9D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color w:val="000000"/>
                <w:sz w:val="20"/>
                <w:szCs w:val="20"/>
              </w:rPr>
              <w:t>2018 წელს სულ მცირე ერთ მუნიციპალიტეტში დაწყებულია სამუშაოები ახალი პროფესიული საგანმანათლებლო დაწესებულების დაფუძნების მიზნით</w:t>
            </w:r>
          </w:p>
        </w:tc>
        <w:tc>
          <w:tcPr>
            <w:tcW w:w="4860" w:type="dxa"/>
          </w:tcPr>
          <w:p w14:paraId="23EC047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07430A2" w14:textId="77777777" w:rsidR="00EB4D7D" w:rsidRPr="00EB4D7D" w:rsidRDefault="00EB4D7D" w:rsidP="00EB4D7D">
            <w:pPr>
              <w:spacing w:after="120" w:line="276" w:lineRule="auto"/>
              <w:jc w:val="both"/>
              <w:rPr>
                <w:rFonts w:ascii="Sylfaen" w:hAnsi="Sylfaen"/>
                <w:color w:val="000000"/>
                <w:sz w:val="24"/>
                <w:szCs w:val="24"/>
              </w:rPr>
            </w:pPr>
            <w:r w:rsidRPr="00EB4D7D">
              <w:rPr>
                <w:rFonts w:ascii="Sylfaen" w:hAnsi="Sylfaen"/>
                <w:color w:val="000000"/>
                <w:sz w:val="20"/>
                <w:szCs w:val="20"/>
              </w:rPr>
              <w:t>2018 წელს დაწყებულია სამუშაოები ახალი პროფესიული საგანმანათლებლო დაწესებულებების დაფუძნების მიზნით 3 მუნიციპალიტეტში</w:t>
            </w:r>
          </w:p>
        </w:tc>
      </w:tr>
      <w:tr w:rsidR="00EB4D7D" w:rsidRPr="00EB4D7D" w14:paraId="18A2AFCE" w14:textId="77777777" w:rsidTr="00BE016E">
        <w:tc>
          <w:tcPr>
            <w:tcW w:w="9715" w:type="dxa"/>
            <w:gridSpan w:val="2"/>
            <w:shd w:val="clear" w:color="auto" w:fill="E7E6E6"/>
          </w:tcPr>
          <w:p w14:paraId="1B1F3E38" w14:textId="77777777" w:rsidR="00EB4D7D" w:rsidRPr="00EB4D7D" w:rsidRDefault="00EB4D7D" w:rsidP="00EB4D7D">
            <w:pPr>
              <w:spacing w:after="120" w:line="276" w:lineRule="auto"/>
              <w:jc w:val="center"/>
              <w:rPr>
                <w:rFonts w:ascii="Sylfaen" w:hAnsi="Sylfaen"/>
                <w:b/>
                <w:color w:val="000000"/>
                <w:sz w:val="20"/>
                <w:szCs w:val="20"/>
                <w:lang w:val="en-US"/>
              </w:rPr>
            </w:pPr>
            <w:r w:rsidRPr="00EB4D7D">
              <w:rPr>
                <w:rFonts w:ascii="Sylfaen" w:hAnsi="Sylfaen"/>
                <w:b/>
                <w:color w:val="000000"/>
                <w:sz w:val="20"/>
                <w:szCs w:val="20"/>
              </w:rPr>
              <w:t>ბიუჯეტი</w:t>
            </w:r>
          </w:p>
        </w:tc>
      </w:tr>
      <w:tr w:rsidR="00EB4D7D" w:rsidRPr="00EB4D7D" w14:paraId="6047915D" w14:textId="77777777" w:rsidTr="00BE016E">
        <w:trPr>
          <w:trHeight w:val="233"/>
        </w:trPr>
        <w:tc>
          <w:tcPr>
            <w:tcW w:w="4855" w:type="dxa"/>
          </w:tcPr>
          <w:p w14:paraId="343F33EC"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2,500,000 ლარი</w:t>
            </w:r>
          </w:p>
        </w:tc>
        <w:tc>
          <w:tcPr>
            <w:tcW w:w="4860" w:type="dxa"/>
          </w:tcPr>
          <w:p w14:paraId="77B7C683" w14:textId="77777777"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2,937,878 ლარი</w:t>
            </w:r>
          </w:p>
        </w:tc>
      </w:tr>
    </w:tbl>
    <w:p w14:paraId="34A08DB4"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CF76E59" w14:textId="77777777" w:rsidTr="00BE016E">
        <w:trPr>
          <w:trHeight w:val="625"/>
        </w:trPr>
        <w:tc>
          <w:tcPr>
            <w:tcW w:w="1033" w:type="dxa"/>
            <w:vMerge w:val="restart"/>
          </w:tcPr>
          <w:p w14:paraId="0E6901F8" w14:textId="77777777" w:rsidR="00EB4D7D" w:rsidRPr="00EB4D7D" w:rsidRDefault="00EB4D7D" w:rsidP="00EB4D7D">
            <w:pPr>
              <w:spacing w:after="0" w:line="276" w:lineRule="auto"/>
              <w:jc w:val="center"/>
              <w:rPr>
                <w:rFonts w:ascii="Sylfaen" w:hAnsi="Sylfaen"/>
                <w:color w:val="000000"/>
                <w:sz w:val="16"/>
                <w:szCs w:val="20"/>
              </w:rPr>
            </w:pPr>
          </w:p>
          <w:p w14:paraId="6D7D36D2" w14:textId="77777777" w:rsidR="00EB4D7D" w:rsidRPr="00EB4D7D" w:rsidRDefault="00EB4D7D" w:rsidP="00EB4D7D">
            <w:pPr>
              <w:spacing w:after="0" w:line="276" w:lineRule="auto"/>
              <w:jc w:val="center"/>
              <w:rPr>
                <w:rFonts w:ascii="Sylfaen" w:hAnsi="Sylfaen"/>
                <w:color w:val="000000"/>
                <w:sz w:val="16"/>
                <w:szCs w:val="20"/>
              </w:rPr>
            </w:pPr>
          </w:p>
          <w:p w14:paraId="77AD0B2D" w14:textId="77777777" w:rsidR="00EB4D7D" w:rsidRPr="00EB4D7D" w:rsidRDefault="00EB4D7D" w:rsidP="00EB4D7D">
            <w:pPr>
              <w:spacing w:after="0" w:line="276" w:lineRule="auto"/>
              <w:jc w:val="center"/>
              <w:rPr>
                <w:rFonts w:ascii="Sylfaen" w:hAnsi="Sylfaen"/>
                <w:color w:val="000000"/>
                <w:sz w:val="16"/>
                <w:szCs w:val="20"/>
              </w:rPr>
            </w:pPr>
          </w:p>
          <w:p w14:paraId="4492A4F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8CFC6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5FAAD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CD7BEB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BBD28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2DA1A9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43B2B4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43D2D56" w14:textId="77777777" w:rsidTr="00BE016E">
        <w:trPr>
          <w:trHeight w:val="228"/>
        </w:trPr>
        <w:tc>
          <w:tcPr>
            <w:tcW w:w="1033" w:type="dxa"/>
            <w:vMerge/>
          </w:tcPr>
          <w:p w14:paraId="6B51485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850A0C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8339E5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2F4D8EF3"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D71CDF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1F7D786"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C13F22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F23BE4A" w14:textId="77777777" w:rsidTr="00BE016E">
        <w:trPr>
          <w:trHeight w:val="1110"/>
        </w:trPr>
        <w:tc>
          <w:tcPr>
            <w:tcW w:w="1033" w:type="dxa"/>
            <w:vMerge/>
          </w:tcPr>
          <w:p w14:paraId="1A01296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99E93E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39E1C2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3AAE65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E52D60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AEA40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7B1E82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E1742E3" w14:textId="77777777" w:rsidTr="00BE016E">
        <w:trPr>
          <w:trHeight w:val="406"/>
        </w:trPr>
        <w:tc>
          <w:tcPr>
            <w:tcW w:w="1033" w:type="dxa"/>
            <w:vMerge/>
          </w:tcPr>
          <w:p w14:paraId="7947F77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8EDA79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042FC0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4CBB73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641946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CE7D75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53CF1DB" w14:textId="77777777" w:rsidR="00EB4D7D" w:rsidRPr="00EB4D7D" w:rsidRDefault="00EB4D7D" w:rsidP="00EB4D7D">
            <w:pPr>
              <w:spacing w:after="0" w:line="276" w:lineRule="auto"/>
              <w:jc w:val="both"/>
              <w:rPr>
                <w:rFonts w:ascii="Sylfaen" w:hAnsi="Sylfaen"/>
                <w:color w:val="000000"/>
                <w:sz w:val="16"/>
                <w:szCs w:val="24"/>
              </w:rPr>
            </w:pPr>
          </w:p>
        </w:tc>
      </w:tr>
    </w:tbl>
    <w:p w14:paraId="0D6DE0A0" w14:textId="77777777" w:rsidR="00EB4D7D" w:rsidRPr="00EB4D7D" w:rsidRDefault="00EB4D7D" w:rsidP="00EB4D7D">
      <w:pPr>
        <w:spacing w:line="276" w:lineRule="auto"/>
        <w:rPr>
          <w:rFonts w:ascii="Sylfaen" w:hAnsi="Sylfaen"/>
          <w:color w:val="FF0000"/>
        </w:rPr>
      </w:pPr>
    </w:p>
    <w:p w14:paraId="4B4F0BC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2.2.3:</w:t>
      </w:r>
      <w:r w:rsidRPr="00EB4D7D">
        <w:rPr>
          <w:rFonts w:ascii="Sylfaen" w:hAnsi="Sylfaen"/>
          <w:color w:val="000000"/>
          <w:sz w:val="24"/>
          <w:szCs w:val="24"/>
        </w:rPr>
        <w:t xml:space="preserve"> საჯარო სკოლის მოსწავლეების ტრანსპორტით უზრუნველყოფა</w:t>
      </w:r>
    </w:p>
    <w:p w14:paraId="3284A1B9"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253CFF6A" w14:textId="77777777" w:rsidR="00EB4D7D" w:rsidRPr="00EB4D7D" w:rsidRDefault="00EB4D7D" w:rsidP="00EB4D7D">
      <w:pPr>
        <w:autoSpaceDE w:val="0"/>
        <w:autoSpaceDN w:val="0"/>
        <w:adjustRightInd w:val="0"/>
        <w:spacing w:after="0" w:line="276" w:lineRule="auto"/>
        <w:jc w:val="both"/>
        <w:rPr>
          <w:rFonts w:ascii="Sylfaen" w:hAnsi="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ზოგადსაგანმანათლებლო დაწესებულების ხელმისაწვდომობის ზრდა; მოსწავლეების მიერ გაკვეთილზე დაგვიანებისა და გაცდენების მაჩვენებლის შემცირება; საცხოვრებელი ადგილიდან სკოლამდე მოსწავლეთა უსაფრთხო გადაადგილება</w:t>
      </w:r>
    </w:p>
    <w:p w14:paraId="301F4ABE"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3B832E92"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2018 წელს, საჯარო სკოლის მოსწავლეების ტრანსპორტით უზრუნველყოფის პროგრამაში ჩართული იყო 1,209 საჯარო  სკოლის დაახლოებით 67,659 მოსწავლე (გარდა 5 თვითმართველი ქალაქისა). რის შედეგადაც გაზრდილია ზოგადი განათლების ხელმისაწვდომობის ხარისხი რეგიონში მცხოვრები, განსაკუთრებით რთული გეოგრაფიული მდებარეობისა და შეზღუდული შესაძლებლობების მქონე საჯარო სკოლის დაწყებითი, საბაზო და საშუალო საფეხურის მოსწავლეებისათვის. გაზრდილია ზოგადსაგანმანათლებლო დაწესებულებებში მოსწავლეთა დასწრების მაჩვენებელი. მინიმუმამდეა დაყვანილი გაკვეთილებზე დაგვიანების ფაქტები. უზრუნველყოფილია რთული გეოგრაფიული და კლიმატური პირობების მქონე დასახლებებში მცხოვრებ   მოსწავლეთა სკოლამდე უსაფრთხო გადაადგილება.</w:t>
      </w:r>
    </w:p>
    <w:p w14:paraId="329E5ED2"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შეუსრულებელი სატრანსპორტო მომსახურება (1%) გამოწვეულია მეტეოროლიური პირობებისა და კონტრაქტორის მიერ შეუსრულებელი მომსახურების გამო. </w:t>
      </w:r>
    </w:p>
    <w:p w14:paraId="00A87895"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A269AE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პროგრამის ბენეფიციართა 100%-ის ტრანსპორტით  უზრუნველყოფა. საანგარიშო პერიოდში, ტრანსპორტით უზრუნველყოფილ იქნა პროგრამის ბენეფიციართა 99%. </w:t>
      </w:r>
      <w:r w:rsidRPr="00EB4D7D">
        <w:rPr>
          <w:rFonts w:ascii="Sylfaen" w:hAnsi="Sylfaen" w:cs="Sylfaen"/>
          <w:color w:val="FF0000"/>
          <w:sz w:val="24"/>
          <w:szCs w:val="24"/>
        </w:rPr>
        <w:t xml:space="preserve">      </w:t>
      </w:r>
    </w:p>
    <w:p w14:paraId="1610B72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20,100,000 ლარით. ბიუჯეტის ფაქტიურმა ათვისებამ შეადგინა 19,538,000 ლარი.</w:t>
      </w:r>
    </w:p>
    <w:tbl>
      <w:tblPr>
        <w:tblStyle w:val="TableGrid1"/>
        <w:tblW w:w="9715" w:type="dxa"/>
        <w:tblLook w:val="04A0" w:firstRow="1" w:lastRow="0" w:firstColumn="1" w:lastColumn="0" w:noHBand="0" w:noVBand="1"/>
      </w:tblPr>
      <w:tblGrid>
        <w:gridCol w:w="4765"/>
        <w:gridCol w:w="4950"/>
      </w:tblGrid>
      <w:tr w:rsidR="00EB4D7D" w:rsidRPr="00EB4D7D" w14:paraId="48508111" w14:textId="77777777" w:rsidTr="00BE016E">
        <w:tc>
          <w:tcPr>
            <w:tcW w:w="9715" w:type="dxa"/>
            <w:gridSpan w:val="2"/>
            <w:shd w:val="clear" w:color="auto" w:fill="0070C0"/>
          </w:tcPr>
          <w:p w14:paraId="1A4E48E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76D2FC1B" w14:textId="77777777" w:rsidTr="00BE016E">
        <w:tc>
          <w:tcPr>
            <w:tcW w:w="4765" w:type="dxa"/>
          </w:tcPr>
          <w:p w14:paraId="5374424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E1F036B" w14:textId="77777777" w:rsidR="00EB4D7D" w:rsidRPr="00EB4D7D" w:rsidRDefault="00EB4D7D" w:rsidP="00EB4D7D">
            <w:pPr>
              <w:autoSpaceDE w:val="0"/>
              <w:autoSpaceDN w:val="0"/>
              <w:adjustRightInd w:val="0"/>
              <w:spacing w:after="0" w:line="276" w:lineRule="auto"/>
              <w:rPr>
                <w:rFonts w:ascii="Sylfaen" w:hAnsi="Sylfaen" w:cs="Sylfaen"/>
                <w:color w:val="000000"/>
                <w:sz w:val="20"/>
                <w:szCs w:val="20"/>
              </w:rPr>
            </w:pPr>
            <w:r w:rsidRPr="00EB4D7D">
              <w:rPr>
                <w:rFonts w:ascii="Sylfaen" w:hAnsi="Sylfaen" w:cs="Sylfaen"/>
                <w:color w:val="000000"/>
                <w:sz w:val="20"/>
                <w:szCs w:val="20"/>
              </w:rPr>
              <w:t>აქტივობა 2.2.3  საჯარო სკოლის მოსწავლეების ტრანსპორტით უზრუნველყოფა</w:t>
            </w:r>
          </w:p>
        </w:tc>
      </w:tr>
      <w:tr w:rsidR="00EB4D7D" w:rsidRPr="00EB4D7D" w14:paraId="3DF41263" w14:textId="77777777" w:rsidTr="00BE016E">
        <w:tc>
          <w:tcPr>
            <w:tcW w:w="4765" w:type="dxa"/>
          </w:tcPr>
          <w:p w14:paraId="171E88A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096D376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5123C7E8" w14:textId="77777777" w:rsidTr="00BE016E">
        <w:tc>
          <w:tcPr>
            <w:tcW w:w="9715" w:type="dxa"/>
            <w:gridSpan w:val="2"/>
            <w:shd w:val="clear" w:color="auto" w:fill="E7E6E6"/>
          </w:tcPr>
          <w:p w14:paraId="577225D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1686447" w14:textId="77777777" w:rsidTr="00BE016E">
        <w:trPr>
          <w:trHeight w:val="699"/>
        </w:trPr>
        <w:tc>
          <w:tcPr>
            <w:tcW w:w="4765" w:type="dxa"/>
          </w:tcPr>
          <w:p w14:paraId="64B8FEB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0FF6B1"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 xml:space="preserve">ყოველწლიურად პროგრამის ბენეფიციართა 100% უზრუნველყოფილია ტრანსპორტით </w:t>
            </w:r>
          </w:p>
        </w:tc>
        <w:tc>
          <w:tcPr>
            <w:tcW w:w="4950" w:type="dxa"/>
          </w:tcPr>
          <w:p w14:paraId="077799B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2513B9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0"/>
                <w:szCs w:val="20"/>
              </w:rPr>
              <w:t xml:space="preserve">2018 წელს, </w:t>
            </w:r>
            <w:r w:rsidRPr="00EB4D7D">
              <w:rPr>
                <w:rFonts w:ascii="Sylfaen" w:hAnsi="Sylfaen"/>
                <w:color w:val="000000"/>
                <w:sz w:val="20"/>
                <w:szCs w:val="20"/>
              </w:rPr>
              <w:t xml:space="preserve">ტრანსპორტით </w:t>
            </w:r>
            <w:r w:rsidRPr="00EB4D7D">
              <w:rPr>
                <w:rFonts w:ascii="Sylfaen" w:hAnsi="Sylfaen" w:cs="Sylfaen"/>
                <w:color w:val="000000"/>
                <w:sz w:val="20"/>
                <w:szCs w:val="20"/>
              </w:rPr>
              <w:t>უზრუნველყოფილ იქნა პროგრამის ბენეფიციართა 99%</w:t>
            </w:r>
          </w:p>
        </w:tc>
      </w:tr>
      <w:tr w:rsidR="00EB4D7D" w:rsidRPr="00EB4D7D" w14:paraId="07BE28C3" w14:textId="77777777" w:rsidTr="00BE016E">
        <w:tc>
          <w:tcPr>
            <w:tcW w:w="9715" w:type="dxa"/>
            <w:gridSpan w:val="2"/>
            <w:shd w:val="clear" w:color="auto" w:fill="E7E6E6"/>
          </w:tcPr>
          <w:p w14:paraId="2CDBCFC3" w14:textId="77777777" w:rsidR="00EB4D7D" w:rsidRPr="00EB4D7D" w:rsidRDefault="00EB4D7D" w:rsidP="00EB4D7D">
            <w:pPr>
              <w:spacing w:after="120" w:line="276" w:lineRule="auto"/>
              <w:jc w:val="center"/>
              <w:rPr>
                <w:rFonts w:ascii="Sylfaen" w:hAnsi="Sylfaen"/>
                <w:b/>
                <w:color w:val="000000"/>
                <w:sz w:val="20"/>
                <w:szCs w:val="20"/>
                <w:lang w:val="en-US"/>
              </w:rPr>
            </w:pPr>
            <w:r w:rsidRPr="00EB4D7D">
              <w:rPr>
                <w:rFonts w:ascii="Sylfaen" w:hAnsi="Sylfaen"/>
                <w:b/>
                <w:color w:val="000000"/>
                <w:sz w:val="20"/>
                <w:szCs w:val="20"/>
              </w:rPr>
              <w:t>ბიუჯეტი</w:t>
            </w:r>
          </w:p>
        </w:tc>
      </w:tr>
      <w:tr w:rsidR="00EB4D7D" w:rsidRPr="00EB4D7D" w14:paraId="40AD99BB" w14:textId="77777777" w:rsidTr="00BE016E">
        <w:trPr>
          <w:trHeight w:val="233"/>
        </w:trPr>
        <w:tc>
          <w:tcPr>
            <w:tcW w:w="4765" w:type="dxa"/>
          </w:tcPr>
          <w:p w14:paraId="252E67C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20,100,000 ლარი</w:t>
            </w:r>
          </w:p>
        </w:tc>
        <w:tc>
          <w:tcPr>
            <w:tcW w:w="4950" w:type="dxa"/>
          </w:tcPr>
          <w:p w14:paraId="00510EB3" w14:textId="77777777"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19,538,000 ლარი</w:t>
            </w:r>
          </w:p>
        </w:tc>
      </w:tr>
    </w:tbl>
    <w:p w14:paraId="5EEF7752" w14:textId="77777777" w:rsidR="00EB4D7D" w:rsidRPr="00EB4D7D" w:rsidRDefault="00EB4D7D" w:rsidP="00EB4D7D">
      <w:pPr>
        <w:spacing w:line="276" w:lineRule="auto"/>
        <w:rPr>
          <w:rFonts w:ascii="Sylfaen" w:hAnsi="Sylfaen"/>
          <w:color w:val="00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325D416" w14:textId="77777777" w:rsidTr="00BE016E">
        <w:trPr>
          <w:trHeight w:val="625"/>
        </w:trPr>
        <w:tc>
          <w:tcPr>
            <w:tcW w:w="1033" w:type="dxa"/>
            <w:vMerge w:val="restart"/>
          </w:tcPr>
          <w:p w14:paraId="23C16B98" w14:textId="77777777" w:rsidR="00EB4D7D" w:rsidRPr="00EB4D7D" w:rsidRDefault="00EB4D7D" w:rsidP="00EB4D7D">
            <w:pPr>
              <w:spacing w:after="0" w:line="276" w:lineRule="auto"/>
              <w:jc w:val="center"/>
              <w:rPr>
                <w:rFonts w:ascii="Sylfaen" w:hAnsi="Sylfaen"/>
                <w:color w:val="000000"/>
                <w:sz w:val="16"/>
                <w:szCs w:val="20"/>
              </w:rPr>
            </w:pPr>
          </w:p>
          <w:p w14:paraId="4E4961C9" w14:textId="77777777" w:rsidR="00EB4D7D" w:rsidRPr="00EB4D7D" w:rsidRDefault="00EB4D7D" w:rsidP="00EB4D7D">
            <w:pPr>
              <w:spacing w:after="0" w:line="276" w:lineRule="auto"/>
              <w:jc w:val="center"/>
              <w:rPr>
                <w:rFonts w:ascii="Sylfaen" w:hAnsi="Sylfaen"/>
                <w:color w:val="000000"/>
                <w:sz w:val="16"/>
                <w:szCs w:val="20"/>
              </w:rPr>
            </w:pPr>
          </w:p>
          <w:p w14:paraId="7039455E" w14:textId="77777777" w:rsidR="00EB4D7D" w:rsidRPr="00EB4D7D" w:rsidRDefault="00EB4D7D" w:rsidP="00EB4D7D">
            <w:pPr>
              <w:spacing w:after="0" w:line="276" w:lineRule="auto"/>
              <w:jc w:val="center"/>
              <w:rPr>
                <w:rFonts w:ascii="Sylfaen" w:hAnsi="Sylfaen"/>
                <w:color w:val="000000"/>
                <w:sz w:val="16"/>
                <w:szCs w:val="20"/>
              </w:rPr>
            </w:pPr>
          </w:p>
          <w:p w14:paraId="60270FD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596E20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86AE2B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7895A9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B64CB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4E0421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A53927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E3D658F" w14:textId="77777777" w:rsidTr="00BE016E">
        <w:trPr>
          <w:trHeight w:val="228"/>
        </w:trPr>
        <w:tc>
          <w:tcPr>
            <w:tcW w:w="1033" w:type="dxa"/>
            <w:vMerge/>
          </w:tcPr>
          <w:p w14:paraId="6D46446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BBC14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95D7D6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529F8C9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DE23A7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AEA332F"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05BA7C40"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427B693" w14:textId="77777777" w:rsidTr="00BE016E">
        <w:trPr>
          <w:trHeight w:val="1110"/>
        </w:trPr>
        <w:tc>
          <w:tcPr>
            <w:tcW w:w="1033" w:type="dxa"/>
            <w:vMerge/>
          </w:tcPr>
          <w:p w14:paraId="746E15A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E40DD4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975457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2F6657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1A0009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2428F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E7C5DC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8A4077E" w14:textId="77777777" w:rsidTr="00BE016E">
        <w:trPr>
          <w:trHeight w:val="406"/>
        </w:trPr>
        <w:tc>
          <w:tcPr>
            <w:tcW w:w="1033" w:type="dxa"/>
            <w:vMerge/>
          </w:tcPr>
          <w:p w14:paraId="4294003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2D91D8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E4E1B2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573BA7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3C4921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7262F3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EED174F" w14:textId="77777777" w:rsidR="00EB4D7D" w:rsidRPr="00EB4D7D" w:rsidRDefault="00EB4D7D" w:rsidP="00EB4D7D">
            <w:pPr>
              <w:spacing w:after="0" w:line="276" w:lineRule="auto"/>
              <w:jc w:val="both"/>
              <w:rPr>
                <w:rFonts w:ascii="Sylfaen" w:hAnsi="Sylfaen"/>
                <w:color w:val="000000"/>
                <w:sz w:val="16"/>
                <w:szCs w:val="24"/>
              </w:rPr>
            </w:pPr>
          </w:p>
        </w:tc>
      </w:tr>
    </w:tbl>
    <w:p w14:paraId="27C045CA" w14:textId="77777777" w:rsidR="00EB4D7D" w:rsidRPr="00EB4D7D" w:rsidRDefault="00EB4D7D" w:rsidP="00EB4D7D">
      <w:pPr>
        <w:spacing w:line="276" w:lineRule="auto"/>
        <w:rPr>
          <w:rFonts w:ascii="Sylfaen" w:hAnsi="Sylfaen"/>
          <w:color w:val="FF0000"/>
        </w:rPr>
      </w:pPr>
    </w:p>
    <w:p w14:paraId="1642282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2.2.4:</w:t>
      </w:r>
      <w:r w:rsidRPr="00EB4D7D">
        <w:rPr>
          <w:rFonts w:ascii="Sylfaen" w:hAnsi="Sylfaen"/>
          <w:color w:val="000000"/>
          <w:sz w:val="24"/>
          <w:szCs w:val="24"/>
        </w:rPr>
        <w:t xml:space="preserve"> საგანმანათლებლო დაწესებულებების ინფორმაციულ - საკომუნიკაციო ტექნოლოგიებით უზრუნველყოფა</w:t>
      </w:r>
    </w:p>
    <w:p w14:paraId="030A5A5A"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3F38D270"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საგანმანათლებლო სისტემის საინფორმაციო-საკომუნიკაციო ინფრასტრუქტურის გაუმჯობესება</w:t>
      </w:r>
    </w:p>
    <w:p w14:paraId="01EDDED2" w14:textId="77777777" w:rsidR="00EB4D7D" w:rsidRPr="00EB4D7D" w:rsidRDefault="00EB4D7D" w:rsidP="00EB4D7D">
      <w:pPr>
        <w:spacing w:after="0" w:line="276" w:lineRule="auto"/>
        <w:ind w:firstLine="630"/>
        <w:jc w:val="both"/>
        <w:rPr>
          <w:rFonts w:ascii="Sylfaen" w:hAnsi="Sylfaen"/>
          <w:b/>
          <w:sz w:val="24"/>
          <w:szCs w:val="24"/>
        </w:rPr>
      </w:pPr>
      <w:r w:rsidRPr="00EB4D7D">
        <w:rPr>
          <w:rFonts w:ascii="Sylfaen" w:hAnsi="Sylfaen"/>
          <w:b/>
          <w:sz w:val="24"/>
          <w:szCs w:val="24"/>
        </w:rPr>
        <w:t>განხორციელებული ღონისძიებები</w:t>
      </w:r>
    </w:p>
    <w:p w14:paraId="1D89D76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აქტივობას - საგანმანათლებლო დაწესებულებების ინფორმაციულ-საკომუნიკაციო ტექნოლოგიებით უზრუნველყოფას, კერძოდ კი, უსადენო ინტერნეტის ქსელის მოწყობას ყოველწლიურად 80 საჯარო სკოლაში, საანგარიშო პერიოდში ორი განმახორციელებელი ჰყავდა: სსიპ განათლების მართვის საინფორმაციო სისტემა და სსიპ საგანმანათლებლო და სამეცნიერო ინფრასტრუქტურის სააგენტო. </w:t>
      </w:r>
    </w:p>
    <w:p w14:paraId="4C18B42D"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უსადენო ქსელი მოეწყო 47 სკოლაში. ასევე, 2018 წელს, უსადენო ქსელი მოეწყო დამატებით 69 სკოლაში, რომელთაგან 61 სკოლა მდებარეობს რეგიონებში (არათვითმმართველ ქალაქებში). </w:t>
      </w:r>
    </w:p>
    <w:p w14:paraId="6AC51091" w14:textId="77777777" w:rsidR="00EB4D7D" w:rsidRPr="00EB4D7D" w:rsidRDefault="00EB4D7D" w:rsidP="00EB4D7D">
      <w:pPr>
        <w:tabs>
          <w:tab w:val="left" w:pos="709"/>
        </w:tabs>
        <w:spacing w:after="0" w:line="276" w:lineRule="auto"/>
        <w:jc w:val="both"/>
        <w:rPr>
          <w:rFonts w:ascii="Sylfaen" w:hAnsi="Sylfaen" w:cs="Sylfaen"/>
          <w:b/>
          <w:sz w:val="24"/>
          <w:szCs w:val="24"/>
        </w:rPr>
      </w:pPr>
      <w:r w:rsidRPr="00EB4D7D">
        <w:rPr>
          <w:rFonts w:ascii="Sylfaen" w:hAnsi="Sylfaen"/>
          <w:sz w:val="24"/>
          <w:szCs w:val="24"/>
          <w:lang w:val="en-US"/>
        </w:rPr>
        <w:t xml:space="preserve">           </w:t>
      </w:r>
      <w:r w:rsidRPr="00EB4D7D">
        <w:rPr>
          <w:rFonts w:ascii="Sylfaen" w:hAnsi="Sylfaen" w:cs="Sylfaen"/>
          <w:b/>
          <w:sz w:val="24"/>
          <w:szCs w:val="24"/>
        </w:rPr>
        <w:t>ინდიკატორების და ბიუჯეტის შესრულება</w:t>
      </w:r>
    </w:p>
    <w:p w14:paraId="25196BEF"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sz w:val="24"/>
          <w:szCs w:val="24"/>
        </w:rPr>
        <w:t xml:space="preserve">           2018 წელს, აქტივობის ფარგლებში, დაგეგმილი იყო 80 საჯარო სკოლის უსადენო (Wi-Fi) ქსელის მოწყობა. საანგარიშო პერიოდში, უსადენო ინტერნეტი დამონტაჟდა 108 სკოლაში.</w:t>
      </w:r>
    </w:p>
    <w:p w14:paraId="5B4E80F8"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2,000,000 ლარით. ბიუჯეტის ფაქტიურმა ათვისებამ შეადგინა 1,723,000 ლარი.</w:t>
      </w:r>
    </w:p>
    <w:tbl>
      <w:tblPr>
        <w:tblStyle w:val="TableGrid1"/>
        <w:tblW w:w="9715" w:type="dxa"/>
        <w:tblLook w:val="04A0" w:firstRow="1" w:lastRow="0" w:firstColumn="1" w:lastColumn="0" w:noHBand="0" w:noVBand="1"/>
      </w:tblPr>
      <w:tblGrid>
        <w:gridCol w:w="4945"/>
        <w:gridCol w:w="4770"/>
      </w:tblGrid>
      <w:tr w:rsidR="00EB4D7D" w:rsidRPr="00EB4D7D" w14:paraId="120F2A09" w14:textId="77777777" w:rsidTr="00BE016E">
        <w:tc>
          <w:tcPr>
            <w:tcW w:w="9715" w:type="dxa"/>
            <w:gridSpan w:val="2"/>
            <w:shd w:val="clear" w:color="auto" w:fill="0070C0"/>
          </w:tcPr>
          <w:p w14:paraId="6DB69F6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DA65821" w14:textId="77777777" w:rsidTr="00BE016E">
        <w:tc>
          <w:tcPr>
            <w:tcW w:w="4945" w:type="dxa"/>
          </w:tcPr>
          <w:p w14:paraId="6ACC6479"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აქტივობის ნომერი და სახელწოდება:</w:t>
            </w:r>
          </w:p>
        </w:tc>
        <w:tc>
          <w:tcPr>
            <w:tcW w:w="4770" w:type="dxa"/>
          </w:tcPr>
          <w:p w14:paraId="3E37618E" w14:textId="77777777" w:rsidR="00EB4D7D" w:rsidRPr="00EB4D7D" w:rsidRDefault="00EB4D7D" w:rsidP="00EB4D7D">
            <w:pPr>
              <w:autoSpaceDE w:val="0"/>
              <w:autoSpaceDN w:val="0"/>
              <w:adjustRightInd w:val="0"/>
              <w:spacing w:after="0" w:line="276" w:lineRule="auto"/>
              <w:rPr>
                <w:rFonts w:ascii="Sylfaen" w:hAnsi="Sylfaen" w:cs="Sylfaen"/>
                <w:sz w:val="20"/>
                <w:szCs w:val="20"/>
              </w:rPr>
            </w:pPr>
            <w:r w:rsidRPr="00EB4D7D">
              <w:rPr>
                <w:rFonts w:ascii="Sylfaen" w:hAnsi="Sylfaen" w:cs="Sylfaen"/>
                <w:sz w:val="20"/>
                <w:szCs w:val="20"/>
              </w:rPr>
              <w:t xml:space="preserve">აქტივობა 2.2.4 საგანმანათლებლო დაწესებულებების ინფორმაციულ-საკომუნიკაციო ტექნოლოგიებით უზრუნველყოფა </w:t>
            </w:r>
          </w:p>
        </w:tc>
      </w:tr>
      <w:tr w:rsidR="00EB4D7D" w:rsidRPr="00EB4D7D" w14:paraId="4F04AA70" w14:textId="77777777" w:rsidTr="00BE016E">
        <w:tc>
          <w:tcPr>
            <w:tcW w:w="4945" w:type="dxa"/>
          </w:tcPr>
          <w:p w14:paraId="218FD823"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lastRenderedPageBreak/>
              <w:t xml:space="preserve">პასუხისმგებელი უწყება: </w:t>
            </w:r>
          </w:p>
        </w:tc>
        <w:tc>
          <w:tcPr>
            <w:tcW w:w="4770" w:type="dxa"/>
          </w:tcPr>
          <w:p w14:paraId="26636ACB" w14:textId="77777777" w:rsidR="00EB4D7D" w:rsidRPr="00EB4D7D" w:rsidRDefault="00EB4D7D" w:rsidP="00EB4D7D">
            <w:pPr>
              <w:spacing w:after="0" w:line="276" w:lineRule="auto"/>
              <w:jc w:val="both"/>
              <w:rPr>
                <w:rFonts w:ascii="Sylfaen" w:hAnsi="Sylfaen" w:cs="Sylfaen"/>
                <w:sz w:val="20"/>
                <w:szCs w:val="20"/>
              </w:rPr>
            </w:pPr>
            <w:r w:rsidRPr="00EB4D7D">
              <w:rPr>
                <w:rFonts w:ascii="Sylfaen" w:hAnsi="Sylfaen" w:cs="Sylfaen"/>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2DDA182E" w14:textId="77777777" w:rsidTr="00BE016E">
        <w:tc>
          <w:tcPr>
            <w:tcW w:w="9715" w:type="dxa"/>
            <w:gridSpan w:val="2"/>
            <w:shd w:val="clear" w:color="auto" w:fill="E7E6E6"/>
          </w:tcPr>
          <w:p w14:paraId="010B697A" w14:textId="77777777" w:rsidR="00EB4D7D" w:rsidRPr="00EB4D7D" w:rsidRDefault="00EB4D7D" w:rsidP="00EB4D7D">
            <w:pPr>
              <w:spacing w:after="120" w:line="276" w:lineRule="auto"/>
              <w:jc w:val="center"/>
              <w:rPr>
                <w:rFonts w:ascii="Sylfaen" w:hAnsi="Sylfaen"/>
                <w:b/>
                <w:sz w:val="20"/>
                <w:szCs w:val="20"/>
              </w:rPr>
            </w:pPr>
            <w:r w:rsidRPr="00EB4D7D">
              <w:rPr>
                <w:rFonts w:ascii="Sylfaen" w:hAnsi="Sylfaen"/>
                <w:b/>
                <w:sz w:val="20"/>
                <w:szCs w:val="20"/>
              </w:rPr>
              <w:t>შესრულების ინდიკატორები</w:t>
            </w:r>
          </w:p>
        </w:tc>
      </w:tr>
      <w:tr w:rsidR="00EB4D7D" w:rsidRPr="00EB4D7D" w14:paraId="4B5D9AAF" w14:textId="77777777" w:rsidTr="00BE016E">
        <w:trPr>
          <w:trHeight w:val="699"/>
        </w:trPr>
        <w:tc>
          <w:tcPr>
            <w:tcW w:w="4945" w:type="dxa"/>
          </w:tcPr>
          <w:p w14:paraId="22DE72A8"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დაგეგმილი: </w:t>
            </w:r>
          </w:p>
          <w:p w14:paraId="4AE1631F" w14:textId="77777777" w:rsidR="00EB4D7D" w:rsidRPr="00EB4D7D" w:rsidRDefault="00EB4D7D" w:rsidP="00EB4D7D">
            <w:pPr>
              <w:spacing w:after="120" w:line="276" w:lineRule="auto"/>
              <w:jc w:val="both"/>
              <w:rPr>
                <w:rFonts w:ascii="Sylfaen" w:hAnsi="Sylfaen"/>
              </w:rPr>
            </w:pPr>
            <w:r w:rsidRPr="00EB4D7D">
              <w:rPr>
                <w:rFonts w:ascii="Sylfaen" w:hAnsi="Sylfaen"/>
                <w:sz w:val="20"/>
                <w:szCs w:val="20"/>
              </w:rPr>
              <w:t>ყოველწლიურად განხორციელდება 80 საჯარო სკოლის უსადენო (Wi-Fi) ქსელის მოწყობა</w:t>
            </w:r>
          </w:p>
        </w:tc>
        <w:tc>
          <w:tcPr>
            <w:tcW w:w="4770" w:type="dxa"/>
          </w:tcPr>
          <w:p w14:paraId="43A4746A"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შესრულებული:  </w:t>
            </w:r>
          </w:p>
          <w:p w14:paraId="1712E811"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0"/>
                <w:szCs w:val="20"/>
              </w:rPr>
              <w:t>2018 წელს, უსადენო ინტერნეტი დამონტაჟდა 108 სკოლაში</w:t>
            </w:r>
          </w:p>
        </w:tc>
      </w:tr>
      <w:tr w:rsidR="00EB4D7D" w:rsidRPr="00EB4D7D" w14:paraId="71E06A38" w14:textId="77777777" w:rsidTr="00BE016E">
        <w:tc>
          <w:tcPr>
            <w:tcW w:w="9715" w:type="dxa"/>
            <w:gridSpan w:val="2"/>
            <w:shd w:val="clear" w:color="auto" w:fill="E7E6E6"/>
          </w:tcPr>
          <w:p w14:paraId="6104027D" w14:textId="77777777" w:rsidR="00EB4D7D" w:rsidRPr="00EB4D7D" w:rsidRDefault="00EB4D7D" w:rsidP="00EB4D7D">
            <w:pPr>
              <w:spacing w:after="120" w:line="276" w:lineRule="auto"/>
              <w:jc w:val="center"/>
              <w:rPr>
                <w:rFonts w:ascii="Sylfaen" w:hAnsi="Sylfaen"/>
                <w:b/>
                <w:sz w:val="20"/>
                <w:szCs w:val="20"/>
                <w:lang w:val="en-US"/>
              </w:rPr>
            </w:pPr>
            <w:r w:rsidRPr="00EB4D7D">
              <w:rPr>
                <w:rFonts w:ascii="Sylfaen" w:hAnsi="Sylfaen"/>
                <w:b/>
                <w:sz w:val="20"/>
                <w:szCs w:val="20"/>
              </w:rPr>
              <w:t>ბიუჯეტი</w:t>
            </w:r>
          </w:p>
        </w:tc>
      </w:tr>
      <w:tr w:rsidR="00EB4D7D" w:rsidRPr="00EB4D7D" w14:paraId="428F5096" w14:textId="77777777" w:rsidTr="00BE016E">
        <w:trPr>
          <w:trHeight w:val="233"/>
        </w:trPr>
        <w:tc>
          <w:tcPr>
            <w:tcW w:w="4945" w:type="dxa"/>
          </w:tcPr>
          <w:p w14:paraId="4957ED5D" w14:textId="77777777" w:rsidR="00EB4D7D" w:rsidRPr="00EB4D7D" w:rsidRDefault="00EB4D7D" w:rsidP="00EB4D7D">
            <w:pPr>
              <w:spacing w:after="0" w:line="276" w:lineRule="auto"/>
              <w:rPr>
                <w:rFonts w:ascii="Sylfaen" w:hAnsi="Sylfaen"/>
              </w:rPr>
            </w:pPr>
            <w:r w:rsidRPr="00EB4D7D">
              <w:rPr>
                <w:rFonts w:ascii="Sylfaen" w:hAnsi="Sylfaen"/>
                <w:b/>
                <w:sz w:val="20"/>
                <w:szCs w:val="20"/>
              </w:rPr>
              <w:t>საპროგნოზო:</w:t>
            </w:r>
            <w:r w:rsidRPr="00EB4D7D">
              <w:rPr>
                <w:rFonts w:ascii="Sylfaen" w:hAnsi="Sylfaen"/>
                <w:sz w:val="20"/>
                <w:szCs w:val="20"/>
              </w:rPr>
              <w:t xml:space="preserve"> </w:t>
            </w:r>
            <w:r w:rsidRPr="00EB4D7D">
              <w:rPr>
                <w:rFonts w:ascii="Sylfaen" w:hAnsi="Sylfaen"/>
                <w:sz w:val="20"/>
                <w:szCs w:val="20"/>
                <w:u w:val="single"/>
              </w:rPr>
              <w:t>2,000,000 ლარი</w:t>
            </w:r>
          </w:p>
        </w:tc>
        <w:tc>
          <w:tcPr>
            <w:tcW w:w="4770" w:type="dxa"/>
          </w:tcPr>
          <w:p w14:paraId="4D39EEE9" w14:textId="77777777" w:rsidR="00EB4D7D" w:rsidRPr="00EB4D7D" w:rsidRDefault="00EB4D7D" w:rsidP="00EB4D7D">
            <w:pPr>
              <w:spacing w:after="0" w:line="276" w:lineRule="auto"/>
              <w:rPr>
                <w:rFonts w:ascii="Sylfaen" w:hAnsi="Sylfaen"/>
                <w:sz w:val="18"/>
                <w:szCs w:val="18"/>
              </w:rPr>
            </w:pPr>
            <w:r w:rsidRPr="00EB4D7D">
              <w:rPr>
                <w:rFonts w:ascii="Sylfaen" w:hAnsi="Sylfaen"/>
                <w:b/>
                <w:sz w:val="20"/>
                <w:szCs w:val="20"/>
              </w:rPr>
              <w:t>ფაქტობრივი:</w:t>
            </w:r>
            <w:r w:rsidRPr="00EB4D7D">
              <w:rPr>
                <w:rFonts w:ascii="Sylfaen" w:hAnsi="Sylfaen"/>
                <w:sz w:val="20"/>
                <w:szCs w:val="20"/>
              </w:rPr>
              <w:t xml:space="preserve"> </w:t>
            </w:r>
            <w:r w:rsidRPr="00EB4D7D">
              <w:rPr>
                <w:rFonts w:ascii="Sylfaen" w:hAnsi="Sylfaen"/>
                <w:sz w:val="20"/>
                <w:szCs w:val="20"/>
                <w:u w:val="single"/>
              </w:rPr>
              <w:t>1,723,000 ლარი</w:t>
            </w:r>
          </w:p>
        </w:tc>
      </w:tr>
    </w:tbl>
    <w:p w14:paraId="0F13729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7A199C6" w14:textId="77777777" w:rsidTr="00BE016E">
        <w:trPr>
          <w:trHeight w:val="625"/>
        </w:trPr>
        <w:tc>
          <w:tcPr>
            <w:tcW w:w="1033" w:type="dxa"/>
            <w:vMerge w:val="restart"/>
          </w:tcPr>
          <w:p w14:paraId="781F09FA" w14:textId="77777777" w:rsidR="00EB4D7D" w:rsidRPr="00EB4D7D" w:rsidRDefault="00EB4D7D" w:rsidP="00EB4D7D">
            <w:pPr>
              <w:spacing w:after="0" w:line="276" w:lineRule="auto"/>
              <w:jc w:val="center"/>
              <w:rPr>
                <w:rFonts w:ascii="Sylfaen" w:hAnsi="Sylfaen"/>
                <w:color w:val="000000"/>
                <w:sz w:val="16"/>
                <w:szCs w:val="20"/>
              </w:rPr>
            </w:pPr>
          </w:p>
          <w:p w14:paraId="59CEABD6" w14:textId="77777777" w:rsidR="00EB4D7D" w:rsidRPr="00EB4D7D" w:rsidRDefault="00EB4D7D" w:rsidP="00EB4D7D">
            <w:pPr>
              <w:spacing w:after="0" w:line="276" w:lineRule="auto"/>
              <w:jc w:val="center"/>
              <w:rPr>
                <w:rFonts w:ascii="Sylfaen" w:hAnsi="Sylfaen"/>
                <w:color w:val="000000"/>
                <w:sz w:val="16"/>
                <w:szCs w:val="20"/>
              </w:rPr>
            </w:pPr>
          </w:p>
          <w:p w14:paraId="68A31FDC" w14:textId="77777777" w:rsidR="00EB4D7D" w:rsidRPr="00EB4D7D" w:rsidRDefault="00EB4D7D" w:rsidP="00EB4D7D">
            <w:pPr>
              <w:spacing w:after="0" w:line="276" w:lineRule="auto"/>
              <w:jc w:val="center"/>
              <w:rPr>
                <w:rFonts w:ascii="Sylfaen" w:hAnsi="Sylfaen"/>
                <w:color w:val="000000"/>
                <w:sz w:val="16"/>
                <w:szCs w:val="20"/>
              </w:rPr>
            </w:pPr>
          </w:p>
          <w:p w14:paraId="550A231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0F055D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F18D2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640D2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FCA71E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47F88D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BB05B0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FCCE63B" w14:textId="77777777" w:rsidTr="00BE016E">
        <w:trPr>
          <w:trHeight w:val="228"/>
        </w:trPr>
        <w:tc>
          <w:tcPr>
            <w:tcW w:w="1033" w:type="dxa"/>
            <w:vMerge/>
          </w:tcPr>
          <w:p w14:paraId="1D95268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DF414E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7D3F36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92CD96F"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089E413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38457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BCE2E2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30C6A20" w14:textId="77777777" w:rsidTr="00BE016E">
        <w:trPr>
          <w:trHeight w:val="1110"/>
        </w:trPr>
        <w:tc>
          <w:tcPr>
            <w:tcW w:w="1033" w:type="dxa"/>
            <w:vMerge/>
          </w:tcPr>
          <w:p w14:paraId="02A9466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2FE45D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FC9347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4EE023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9D885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27AC15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A589301"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6F2EDA3" w14:textId="77777777" w:rsidTr="00BE016E">
        <w:trPr>
          <w:trHeight w:val="406"/>
        </w:trPr>
        <w:tc>
          <w:tcPr>
            <w:tcW w:w="1033" w:type="dxa"/>
            <w:vMerge/>
          </w:tcPr>
          <w:p w14:paraId="3E50398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6BB92B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4F913F6"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27F79C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F7027C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CB2DEA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5137818" w14:textId="77777777" w:rsidR="00EB4D7D" w:rsidRPr="00EB4D7D" w:rsidRDefault="00EB4D7D" w:rsidP="00EB4D7D">
            <w:pPr>
              <w:spacing w:after="0" w:line="276" w:lineRule="auto"/>
              <w:jc w:val="both"/>
              <w:rPr>
                <w:rFonts w:ascii="Sylfaen" w:hAnsi="Sylfaen"/>
                <w:color w:val="000000"/>
                <w:sz w:val="16"/>
                <w:szCs w:val="24"/>
              </w:rPr>
            </w:pPr>
          </w:p>
        </w:tc>
      </w:tr>
    </w:tbl>
    <w:p w14:paraId="5093538A" w14:textId="77777777" w:rsidR="00EB4D7D" w:rsidRPr="00EB4D7D" w:rsidRDefault="00EB4D7D" w:rsidP="00EB4D7D">
      <w:pPr>
        <w:spacing w:line="276" w:lineRule="auto"/>
        <w:rPr>
          <w:rFonts w:ascii="Sylfaen" w:hAnsi="Sylfaen"/>
        </w:rPr>
      </w:pPr>
    </w:p>
    <w:p w14:paraId="3EF8C05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2.2.5:</w:t>
      </w:r>
      <w:r w:rsidRPr="00EB4D7D">
        <w:rPr>
          <w:rFonts w:ascii="Sylfaen" w:hAnsi="Sylfaen"/>
          <w:color w:val="000000"/>
          <w:sz w:val="24"/>
          <w:szCs w:val="24"/>
        </w:rPr>
        <w:t xml:space="preserve"> მოსწავლეთათვის ფსიქო-სოციალური მომსახურების უზრუნველყოფა</w:t>
      </w:r>
    </w:p>
    <w:p w14:paraId="67F83A20"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38DABA03"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საქართველოს ცენტრსა და რეგიონებში ქცევითი და ემოციური პრობლემების მქონე ბავშვების, მოზარდებისა და მათი კანონიერი წარმომადგენლისათვის კვალიფიციურ ფსიქო-სოციალურ მომსახურების გაწევა</w:t>
      </w:r>
    </w:p>
    <w:p w14:paraId="3A1EDD8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4D248497" w14:textId="77777777" w:rsidR="00EB4D7D" w:rsidRPr="00EB4D7D" w:rsidRDefault="00EB4D7D" w:rsidP="00EB4D7D">
      <w:pPr>
        <w:tabs>
          <w:tab w:val="left" w:pos="880"/>
        </w:tabs>
        <w:spacing w:after="0" w:line="276" w:lineRule="auto"/>
        <w:jc w:val="both"/>
        <w:rPr>
          <w:rFonts w:ascii="Sylfaen" w:hAnsi="Sylfaen"/>
          <w:bCs/>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2018 წელს, სსიპ საგანმანათლებლო დაწესებულების მანდატურის სამსახურის ფსიქოლოგიური მომსახურეობის ცენტრები ფუნქციონირებს შემდეგ რეგიონებში: ქვემო ქართლი, კახეთი, იმერეთი, აჭარა, შიდა ქართლი, სამეგრელო. 2018 წელს, აღნიშნულ ცენტრებში, გადმომისამართდა 1,147 ბენეფიციარი, მათ შორის; სამეგრელო ზემო სვანეთი-99, კახეთი - 51, ქვემო ქართლი - 219, მცხეთა მთიანეთი - 14, შიდა ქართლი - 182, სამცხე ჯავახეთი - 24, იმერეთი - 308, გურია - 14, აჭარა - 236. </w:t>
      </w:r>
    </w:p>
    <w:p w14:paraId="0CFF6FD2"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E719265" w14:textId="77777777" w:rsidR="00EB4D7D" w:rsidRPr="00EB4D7D" w:rsidRDefault="00EB4D7D" w:rsidP="00EB4D7D">
      <w:pPr>
        <w:tabs>
          <w:tab w:val="left" w:pos="709"/>
        </w:tabs>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სსიპ საგანმანათლებლო დაწესებულების მანდატურის სამსახურის ფსიქოლოგიური მომსახურების ცენტრების ფუნქციონირება შემდეგ რეგიონებში: ქვემო ქართლი, კახეთი, იმერეთი, აჭარა, შიდა ქართლი და სამეგრელო. საანგარიშო პერიოდში,  სსიპ საგანმანათლებლო დაწესებულების მანდატურის სამსახურის ფსიქოლოგიური მომსახურების ცენტრები </w:t>
      </w:r>
      <w:r w:rsidRPr="00EB4D7D">
        <w:rPr>
          <w:rFonts w:ascii="Sylfaen" w:hAnsi="Sylfaen" w:cs="Sylfaen"/>
          <w:color w:val="000000"/>
          <w:sz w:val="24"/>
          <w:szCs w:val="24"/>
        </w:rPr>
        <w:lastRenderedPageBreak/>
        <w:t xml:space="preserve">ფუნქციონირებდა შემდეგ რეგიონებში: ქვემო ქართლი, კახეთი, იმერეთი, აჭარა, შიდა ქართლი და სამეგრელო. </w:t>
      </w:r>
    </w:p>
    <w:p w14:paraId="260A14FE"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534,000 ლარით. ბიუჯეტის ფაქტიურმა ათვისებამ შეადგინა 392,504 ლარი.</w:t>
      </w:r>
    </w:p>
    <w:tbl>
      <w:tblPr>
        <w:tblStyle w:val="TableGrid1"/>
        <w:tblW w:w="9715" w:type="dxa"/>
        <w:tblLook w:val="04A0" w:firstRow="1" w:lastRow="0" w:firstColumn="1" w:lastColumn="0" w:noHBand="0" w:noVBand="1"/>
      </w:tblPr>
      <w:tblGrid>
        <w:gridCol w:w="4855"/>
        <w:gridCol w:w="4860"/>
      </w:tblGrid>
      <w:tr w:rsidR="00EB4D7D" w:rsidRPr="00EB4D7D" w14:paraId="4513EA8E" w14:textId="77777777" w:rsidTr="00BE016E">
        <w:tc>
          <w:tcPr>
            <w:tcW w:w="9715" w:type="dxa"/>
            <w:gridSpan w:val="2"/>
            <w:shd w:val="clear" w:color="auto" w:fill="0070C0"/>
          </w:tcPr>
          <w:p w14:paraId="6BD4281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B8525A2" w14:textId="77777777" w:rsidTr="00BE016E">
        <w:tc>
          <w:tcPr>
            <w:tcW w:w="4855" w:type="dxa"/>
          </w:tcPr>
          <w:p w14:paraId="281A138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0B6C79B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2.2.5  მოსწავლეთათვის ფსიქო-სოციალური მომსახურების უზრუნველყოფა</w:t>
            </w:r>
          </w:p>
        </w:tc>
      </w:tr>
      <w:tr w:rsidR="00EB4D7D" w:rsidRPr="00EB4D7D" w14:paraId="7BF964BF" w14:textId="77777777" w:rsidTr="00BE016E">
        <w:tc>
          <w:tcPr>
            <w:tcW w:w="4855" w:type="dxa"/>
          </w:tcPr>
          <w:p w14:paraId="1E01A9B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40D9BB76"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78884BA" w14:textId="77777777" w:rsidTr="00BE016E">
        <w:tc>
          <w:tcPr>
            <w:tcW w:w="9715" w:type="dxa"/>
            <w:gridSpan w:val="2"/>
            <w:shd w:val="clear" w:color="auto" w:fill="E7E6E6"/>
          </w:tcPr>
          <w:p w14:paraId="299AED26"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2C0379D" w14:textId="77777777" w:rsidTr="00BE016E">
        <w:trPr>
          <w:trHeight w:val="699"/>
        </w:trPr>
        <w:tc>
          <w:tcPr>
            <w:tcW w:w="4855" w:type="dxa"/>
          </w:tcPr>
          <w:p w14:paraId="0B5896B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09A6E00"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ფუნქციონირებს სსიპ საგანმანათლებლო დაწესებულების მანდატურის სამსახურის ფსიქოლოგიური მომსახურების ცენტრები შემდეგ რეგიონებში: ქვემო ქართლი, კახეთი, იმერეთი, აჭარა, შიდა ქართლი და სამეგრელო</w:t>
            </w:r>
          </w:p>
        </w:tc>
        <w:tc>
          <w:tcPr>
            <w:tcW w:w="4860" w:type="dxa"/>
          </w:tcPr>
          <w:p w14:paraId="1F7AE47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p>
          <w:p w14:paraId="489AB936"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olor w:val="000000"/>
                <w:sz w:val="20"/>
                <w:szCs w:val="20"/>
              </w:rPr>
              <w:t>2018 წელს, ფუნქციონირებდა სსიპ საგანმანათლებლო დაწესებულების მანდატურის სამსახურის ფსიქოლოგიური მომსახურების ცენტრები შემდეგ რეგიონებში: ქვემო ქართლი, კახეთი, იმერეთი, აჭარა, შიდა ქართლი და სამეგრელო</w:t>
            </w:r>
          </w:p>
        </w:tc>
      </w:tr>
      <w:tr w:rsidR="00EB4D7D" w:rsidRPr="00EB4D7D" w14:paraId="6A5ED8C6" w14:textId="77777777" w:rsidTr="00BE016E">
        <w:tc>
          <w:tcPr>
            <w:tcW w:w="9715" w:type="dxa"/>
            <w:gridSpan w:val="2"/>
            <w:shd w:val="clear" w:color="auto" w:fill="E7E6E6"/>
          </w:tcPr>
          <w:p w14:paraId="53226A8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4C9A519" w14:textId="77777777" w:rsidTr="00BE016E">
        <w:trPr>
          <w:trHeight w:val="233"/>
        </w:trPr>
        <w:tc>
          <w:tcPr>
            <w:tcW w:w="4855" w:type="dxa"/>
          </w:tcPr>
          <w:p w14:paraId="53AF0230"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534,000 ლარი</w:t>
            </w:r>
          </w:p>
        </w:tc>
        <w:tc>
          <w:tcPr>
            <w:tcW w:w="4860" w:type="dxa"/>
          </w:tcPr>
          <w:p w14:paraId="7BF3D89B"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392,504 ლარი</w:t>
            </w:r>
          </w:p>
        </w:tc>
      </w:tr>
    </w:tbl>
    <w:p w14:paraId="56CF9469"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21E2796" w14:textId="77777777" w:rsidTr="00BE016E">
        <w:trPr>
          <w:trHeight w:val="625"/>
        </w:trPr>
        <w:tc>
          <w:tcPr>
            <w:tcW w:w="1033" w:type="dxa"/>
            <w:vMerge w:val="restart"/>
          </w:tcPr>
          <w:p w14:paraId="747D624C" w14:textId="77777777" w:rsidR="00EB4D7D" w:rsidRPr="00EB4D7D" w:rsidRDefault="00EB4D7D" w:rsidP="00EB4D7D">
            <w:pPr>
              <w:spacing w:after="0" w:line="276" w:lineRule="auto"/>
              <w:jc w:val="center"/>
              <w:rPr>
                <w:rFonts w:ascii="Sylfaen" w:hAnsi="Sylfaen"/>
                <w:color w:val="000000"/>
                <w:sz w:val="16"/>
                <w:szCs w:val="20"/>
              </w:rPr>
            </w:pPr>
          </w:p>
          <w:p w14:paraId="0930FBDE" w14:textId="77777777" w:rsidR="00EB4D7D" w:rsidRPr="00EB4D7D" w:rsidRDefault="00EB4D7D" w:rsidP="00EB4D7D">
            <w:pPr>
              <w:spacing w:after="0" w:line="276" w:lineRule="auto"/>
              <w:jc w:val="center"/>
              <w:rPr>
                <w:rFonts w:ascii="Sylfaen" w:hAnsi="Sylfaen"/>
                <w:color w:val="000000"/>
                <w:sz w:val="16"/>
                <w:szCs w:val="20"/>
              </w:rPr>
            </w:pPr>
          </w:p>
          <w:p w14:paraId="373B29AC" w14:textId="77777777" w:rsidR="00EB4D7D" w:rsidRPr="00EB4D7D" w:rsidRDefault="00EB4D7D" w:rsidP="00EB4D7D">
            <w:pPr>
              <w:spacing w:after="0" w:line="276" w:lineRule="auto"/>
              <w:jc w:val="center"/>
              <w:rPr>
                <w:rFonts w:ascii="Sylfaen" w:hAnsi="Sylfaen"/>
                <w:color w:val="000000"/>
                <w:sz w:val="16"/>
                <w:szCs w:val="20"/>
              </w:rPr>
            </w:pPr>
          </w:p>
          <w:p w14:paraId="73BA83E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562F54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068A6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9BC9A3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375FA5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011AF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19311C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F0D4307" w14:textId="77777777" w:rsidTr="00BE016E">
        <w:trPr>
          <w:trHeight w:val="228"/>
        </w:trPr>
        <w:tc>
          <w:tcPr>
            <w:tcW w:w="1033" w:type="dxa"/>
            <w:vMerge/>
          </w:tcPr>
          <w:p w14:paraId="29E1579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4EB361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E870D9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E2014CB"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5FCA948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9B0BE5B"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0C83958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339B15C" w14:textId="77777777" w:rsidTr="00BE016E">
        <w:trPr>
          <w:trHeight w:val="1110"/>
        </w:trPr>
        <w:tc>
          <w:tcPr>
            <w:tcW w:w="1033" w:type="dxa"/>
            <w:vMerge/>
          </w:tcPr>
          <w:p w14:paraId="2AD1203D"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3CE7C9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38E31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1081FA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FB2972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15E162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183AAB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C6B57D7" w14:textId="77777777" w:rsidTr="00BE016E">
        <w:trPr>
          <w:trHeight w:val="406"/>
        </w:trPr>
        <w:tc>
          <w:tcPr>
            <w:tcW w:w="1033" w:type="dxa"/>
            <w:vMerge/>
          </w:tcPr>
          <w:p w14:paraId="1755DFB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473C8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8E33EA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0E7081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A2E7DE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4A1B494"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A9976B2" w14:textId="77777777" w:rsidR="00EB4D7D" w:rsidRPr="00EB4D7D" w:rsidRDefault="00EB4D7D" w:rsidP="00EB4D7D">
            <w:pPr>
              <w:spacing w:after="0" w:line="276" w:lineRule="auto"/>
              <w:jc w:val="both"/>
              <w:rPr>
                <w:rFonts w:ascii="Sylfaen" w:hAnsi="Sylfaen"/>
                <w:color w:val="000000"/>
                <w:sz w:val="16"/>
                <w:szCs w:val="24"/>
              </w:rPr>
            </w:pPr>
          </w:p>
        </w:tc>
      </w:tr>
    </w:tbl>
    <w:p w14:paraId="1D15B065" w14:textId="77777777" w:rsidR="00EB4D7D" w:rsidRPr="00EB4D7D" w:rsidRDefault="00EB4D7D" w:rsidP="00EB4D7D">
      <w:pPr>
        <w:spacing w:line="276" w:lineRule="auto"/>
        <w:rPr>
          <w:rFonts w:ascii="Sylfaen" w:hAnsi="Sylfaen"/>
        </w:rPr>
      </w:pPr>
    </w:p>
    <w:p w14:paraId="641CCBA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2.2.6:</w:t>
      </w:r>
      <w:r w:rsidRPr="00EB4D7D">
        <w:rPr>
          <w:rFonts w:ascii="Sylfaen" w:hAnsi="Sylfaen"/>
          <w:color w:val="000000"/>
          <w:sz w:val="24"/>
          <w:szCs w:val="24"/>
        </w:rPr>
        <w:t xml:space="preserve"> მოსწავლეებისთვის სხვადასხვა ტიპის ბანაკების შეთავაზება</w:t>
      </w:r>
    </w:p>
    <w:p w14:paraId="3FBD07DA"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51E315A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აქტიური </w:t>
      </w:r>
      <w:r w:rsidRPr="00EB4D7D">
        <w:rPr>
          <w:rFonts w:ascii="Sylfaen" w:hAnsi="Sylfaen"/>
          <w:sz w:val="24"/>
          <w:szCs w:val="24"/>
        </w:rPr>
        <w:t>დასვენებისა და განათლების პროცესის შერწყმით მოსწავლეთა სხვადასხვა სოციალური და საგნობრივი უნარებისა და კომპეტენციების განვითარების ხელშეწყობა</w:t>
      </w:r>
    </w:p>
    <w:p w14:paraId="0FC2913F"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lastRenderedPageBreak/>
        <w:t>განხორციელებული ღონისძიებები</w:t>
      </w:r>
    </w:p>
    <w:p w14:paraId="364ACEB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პროგრამის "დავისვენოთ და ვისწავლოთ ერთად" ფარგლებში  განხორციელდა საზაფხულო სკოლები შემდეგი მიმართულებებით: „ინგლისური ენის საზაფხულო სკოლა საქართველოში“, „ინგლისური ენის საზაფხულო სკოლა დიდ ბრიტანეთში“, „სამეცნიერო საზაფხულო სკოლა საქართველოში“, „შრომითი უნარების  განვითარების საზაფხულო სკოლა“, „საზაფხულო ეკოსკოლა“, „ქართული ენის საზაფხულო სკოლა“, „ხელოვნების საზაფხულო სკოლა“. აღნიშნულ სკოლებში მონაწილეობა მიიღო 1,850 მოსწავლემ, რომელთაგან 1,530 მოსწავლე წარმოადგენდა სოფლის სკოლას. </w:t>
      </w:r>
    </w:p>
    <w:p w14:paraId="6EEA12F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შესრულების ინდიკატორი ყოველწლიურად სოფლის საჯარო სკოლების არანაკლებ 9,000 მოსწავლე უზურნველყოფილი იქნება საზაფხულო სკოლებში მონაწილეობით ნაწილობრივ შესრულდა, რადგან 2018 წელს საქართველოს განათლებისა და მეცნიერების სამინისტროს შემოუერთდა ახალგაზრდობის პოლიტიკის მართვის დეპარტამენტი და მოხდა პროგრამების გადანაწილება, შესაბამისად "დავისვენოთ და ვისწავლოთ ერთად" პროგრამის მასშტაბები შემცირდა.</w:t>
      </w:r>
    </w:p>
    <w:p w14:paraId="24E71DB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16C0378" w14:textId="77777777" w:rsidR="00EB4D7D" w:rsidRPr="00EB4D7D" w:rsidRDefault="00EB4D7D" w:rsidP="00EB4D7D">
      <w:pPr>
        <w:tabs>
          <w:tab w:val="left" w:pos="709"/>
        </w:tabs>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სოფლის საჯარო სკოლების 9,000 მოსწავლის უზრუნველყოფა საზაფხულო სკოლებში მონაწილეობის შესაძლებლობით. საანგარიშო პერიოდში, </w:t>
      </w:r>
      <w:r w:rsidRPr="00EB4D7D">
        <w:rPr>
          <w:rFonts w:ascii="Sylfaen" w:hAnsi="Sylfaen"/>
          <w:color w:val="000000"/>
          <w:sz w:val="24"/>
          <w:szCs w:val="24"/>
        </w:rPr>
        <w:t xml:space="preserve">საზაფხულო სკოლებში მონაწილეობა მიიღო სოფლის სკოლების  1,530-მა მოსწავლემ. </w:t>
      </w:r>
    </w:p>
    <w:p w14:paraId="37CDF47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2,800,000 ლარით. ბიუჯეტის ფაქტიურმა ათვისებამ შეადგინა 1,300,000  ლარი.</w:t>
      </w:r>
    </w:p>
    <w:tbl>
      <w:tblPr>
        <w:tblStyle w:val="TableGrid1"/>
        <w:tblW w:w="9715" w:type="dxa"/>
        <w:tblLook w:val="04A0" w:firstRow="1" w:lastRow="0" w:firstColumn="1" w:lastColumn="0" w:noHBand="0" w:noVBand="1"/>
      </w:tblPr>
      <w:tblGrid>
        <w:gridCol w:w="4945"/>
        <w:gridCol w:w="4770"/>
      </w:tblGrid>
      <w:tr w:rsidR="00EB4D7D" w:rsidRPr="00EB4D7D" w14:paraId="57506553" w14:textId="77777777" w:rsidTr="00BE016E">
        <w:tc>
          <w:tcPr>
            <w:tcW w:w="9715" w:type="dxa"/>
            <w:gridSpan w:val="2"/>
            <w:shd w:val="clear" w:color="auto" w:fill="0070C0"/>
          </w:tcPr>
          <w:p w14:paraId="7327C228"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5D152C1" w14:textId="77777777" w:rsidTr="00BE016E">
        <w:tc>
          <w:tcPr>
            <w:tcW w:w="4945" w:type="dxa"/>
          </w:tcPr>
          <w:p w14:paraId="424C177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7C2D02C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2.2.6  მოსწავლეებისთვის სხვადასხვა ტიპის ბანაკების შეთავაზება</w:t>
            </w:r>
          </w:p>
        </w:tc>
      </w:tr>
      <w:tr w:rsidR="00EB4D7D" w:rsidRPr="00EB4D7D" w14:paraId="06BB947F" w14:textId="77777777" w:rsidTr="00BE016E">
        <w:tc>
          <w:tcPr>
            <w:tcW w:w="4945" w:type="dxa"/>
          </w:tcPr>
          <w:p w14:paraId="2A609FB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57DAFA2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5B85AC64" w14:textId="77777777" w:rsidTr="00BE016E">
        <w:tc>
          <w:tcPr>
            <w:tcW w:w="9715" w:type="dxa"/>
            <w:gridSpan w:val="2"/>
            <w:shd w:val="clear" w:color="auto" w:fill="E7E6E6"/>
          </w:tcPr>
          <w:p w14:paraId="653C75F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98CFA66" w14:textId="77777777" w:rsidTr="00BE016E">
        <w:trPr>
          <w:trHeight w:val="699"/>
        </w:trPr>
        <w:tc>
          <w:tcPr>
            <w:tcW w:w="4945" w:type="dxa"/>
          </w:tcPr>
          <w:p w14:paraId="32334C4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7500F782" w14:textId="77777777" w:rsidR="00EB4D7D" w:rsidRPr="00EB4D7D" w:rsidRDefault="00EB4D7D" w:rsidP="00EB4D7D">
            <w:pPr>
              <w:spacing w:after="120" w:line="276" w:lineRule="auto"/>
              <w:jc w:val="both"/>
              <w:rPr>
                <w:rFonts w:ascii="Sylfaen" w:hAnsi="Sylfaen"/>
                <w:color w:val="FF0000"/>
              </w:rPr>
            </w:pPr>
            <w:r w:rsidRPr="00EB4D7D">
              <w:rPr>
                <w:rFonts w:ascii="Sylfaen" w:hAnsi="Sylfaen" w:cs="Sylfaen"/>
                <w:color w:val="000000"/>
                <w:sz w:val="20"/>
                <w:szCs w:val="20"/>
              </w:rPr>
              <w:t>ყოველწლიურად სოფლის საჯარო სკოლების 9</w:t>
            </w:r>
            <w:r w:rsidRPr="00EB4D7D">
              <w:rPr>
                <w:rFonts w:ascii="Sylfaen" w:hAnsi="Sylfaen" w:cs="Sylfaen"/>
                <w:color w:val="000000"/>
                <w:sz w:val="20"/>
                <w:szCs w:val="20"/>
                <w:lang w:val="en-US"/>
              </w:rPr>
              <w:t>,</w:t>
            </w:r>
            <w:r w:rsidRPr="00EB4D7D">
              <w:rPr>
                <w:rFonts w:ascii="Sylfaen" w:hAnsi="Sylfaen" w:cs="Sylfaen"/>
                <w:color w:val="000000"/>
                <w:sz w:val="20"/>
                <w:szCs w:val="20"/>
              </w:rPr>
              <w:t>000 მოსწავლე უზრუნველყოფილი იქნება საზაფხულო სკოლებში მონაწილეობის შესაძლებლობით</w:t>
            </w:r>
          </w:p>
        </w:tc>
        <w:tc>
          <w:tcPr>
            <w:tcW w:w="4770" w:type="dxa"/>
          </w:tcPr>
          <w:p w14:paraId="4124224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243AE93" w14:textId="77777777" w:rsidR="00EB4D7D" w:rsidRPr="00EB4D7D" w:rsidRDefault="00EB4D7D" w:rsidP="00EB4D7D">
            <w:pPr>
              <w:spacing w:after="0" w:line="276" w:lineRule="auto"/>
              <w:rPr>
                <w:rFonts w:ascii="Sylfaen" w:hAnsi="Sylfaen"/>
                <w:color w:val="FF0000"/>
                <w:sz w:val="24"/>
                <w:szCs w:val="24"/>
              </w:rPr>
            </w:pPr>
            <w:r w:rsidRPr="00EB4D7D">
              <w:rPr>
                <w:rFonts w:ascii="Sylfaen" w:hAnsi="Sylfaen"/>
                <w:color w:val="000000"/>
                <w:sz w:val="20"/>
                <w:szCs w:val="24"/>
              </w:rPr>
              <w:t>2018 წელს საზაფხულო სკოლებში მონაწილეობა მიიღო სოფლის სკოლების  1</w:t>
            </w:r>
            <w:r w:rsidRPr="00EB4D7D">
              <w:rPr>
                <w:rFonts w:ascii="Sylfaen" w:hAnsi="Sylfaen"/>
                <w:color w:val="000000"/>
                <w:sz w:val="20"/>
                <w:szCs w:val="24"/>
                <w:lang w:val="en-US"/>
              </w:rPr>
              <w:t>,</w:t>
            </w:r>
            <w:r w:rsidRPr="00EB4D7D">
              <w:rPr>
                <w:rFonts w:ascii="Sylfaen" w:hAnsi="Sylfaen"/>
                <w:color w:val="000000"/>
                <w:sz w:val="20"/>
                <w:szCs w:val="24"/>
              </w:rPr>
              <w:t xml:space="preserve">530-მა მოსწავლემ </w:t>
            </w:r>
          </w:p>
        </w:tc>
      </w:tr>
      <w:tr w:rsidR="00EB4D7D" w:rsidRPr="00EB4D7D" w14:paraId="452152A6" w14:textId="77777777" w:rsidTr="00BE016E">
        <w:tc>
          <w:tcPr>
            <w:tcW w:w="9715" w:type="dxa"/>
            <w:gridSpan w:val="2"/>
            <w:shd w:val="clear" w:color="auto" w:fill="E7E6E6"/>
          </w:tcPr>
          <w:p w14:paraId="506EC8FC"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4A65626C" w14:textId="77777777" w:rsidTr="00BE016E">
        <w:trPr>
          <w:trHeight w:val="233"/>
        </w:trPr>
        <w:tc>
          <w:tcPr>
            <w:tcW w:w="4945" w:type="dxa"/>
          </w:tcPr>
          <w:p w14:paraId="2A6C81BF"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2,800,000 ლარი</w:t>
            </w:r>
          </w:p>
        </w:tc>
        <w:tc>
          <w:tcPr>
            <w:tcW w:w="4770" w:type="dxa"/>
          </w:tcPr>
          <w:p w14:paraId="1FBA5541"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1,300,000 ლარი</w:t>
            </w:r>
          </w:p>
        </w:tc>
      </w:tr>
    </w:tbl>
    <w:p w14:paraId="2E7DB1D6"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7531E85" w14:textId="77777777" w:rsidTr="00BE016E">
        <w:trPr>
          <w:trHeight w:val="625"/>
        </w:trPr>
        <w:tc>
          <w:tcPr>
            <w:tcW w:w="1033" w:type="dxa"/>
            <w:vMerge w:val="restart"/>
          </w:tcPr>
          <w:p w14:paraId="271C2819" w14:textId="77777777" w:rsidR="00EB4D7D" w:rsidRPr="00EB4D7D" w:rsidRDefault="00EB4D7D" w:rsidP="00EB4D7D">
            <w:pPr>
              <w:spacing w:after="0" w:line="276" w:lineRule="auto"/>
              <w:jc w:val="center"/>
              <w:rPr>
                <w:rFonts w:ascii="Sylfaen" w:hAnsi="Sylfaen"/>
                <w:color w:val="000000"/>
                <w:sz w:val="16"/>
                <w:szCs w:val="20"/>
              </w:rPr>
            </w:pPr>
          </w:p>
          <w:p w14:paraId="7E3B1A40" w14:textId="77777777" w:rsidR="00EB4D7D" w:rsidRPr="00EB4D7D" w:rsidRDefault="00EB4D7D" w:rsidP="00EB4D7D">
            <w:pPr>
              <w:spacing w:after="0" w:line="276" w:lineRule="auto"/>
              <w:jc w:val="center"/>
              <w:rPr>
                <w:rFonts w:ascii="Sylfaen" w:hAnsi="Sylfaen"/>
                <w:color w:val="000000"/>
                <w:sz w:val="16"/>
                <w:szCs w:val="20"/>
              </w:rPr>
            </w:pPr>
          </w:p>
          <w:p w14:paraId="3C6AFAEB" w14:textId="77777777" w:rsidR="00EB4D7D" w:rsidRPr="00EB4D7D" w:rsidRDefault="00EB4D7D" w:rsidP="00EB4D7D">
            <w:pPr>
              <w:spacing w:after="0" w:line="276" w:lineRule="auto"/>
              <w:jc w:val="center"/>
              <w:rPr>
                <w:rFonts w:ascii="Sylfaen" w:hAnsi="Sylfaen"/>
                <w:color w:val="000000"/>
                <w:sz w:val="16"/>
                <w:szCs w:val="20"/>
              </w:rPr>
            </w:pPr>
          </w:p>
          <w:p w14:paraId="6F28D1F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C0C3E0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CB4AD6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A6DCD0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15F08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5E5D9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DD674F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FBCB276" w14:textId="77777777" w:rsidTr="00BE016E">
        <w:trPr>
          <w:trHeight w:val="228"/>
        </w:trPr>
        <w:tc>
          <w:tcPr>
            <w:tcW w:w="1033" w:type="dxa"/>
            <w:vMerge/>
          </w:tcPr>
          <w:p w14:paraId="7AC6C3E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655A0B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E02C693"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B88BD30"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67CE8E5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A385AE7"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F0436F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A4161E0" w14:textId="77777777" w:rsidTr="00BE016E">
        <w:trPr>
          <w:trHeight w:val="1110"/>
        </w:trPr>
        <w:tc>
          <w:tcPr>
            <w:tcW w:w="1033" w:type="dxa"/>
            <w:vMerge/>
          </w:tcPr>
          <w:p w14:paraId="45173CD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78529F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AA7D53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3ABEC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59D1A4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7061AF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04460C6"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8A84FD4" w14:textId="77777777" w:rsidTr="00BE016E">
        <w:trPr>
          <w:trHeight w:val="406"/>
        </w:trPr>
        <w:tc>
          <w:tcPr>
            <w:tcW w:w="1033" w:type="dxa"/>
            <w:vMerge/>
          </w:tcPr>
          <w:p w14:paraId="59548EF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BFD633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2D4D5E7"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A1EE85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EC4414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080074"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0063190" w14:textId="77777777" w:rsidR="00EB4D7D" w:rsidRPr="00EB4D7D" w:rsidRDefault="00EB4D7D" w:rsidP="00EB4D7D">
            <w:pPr>
              <w:spacing w:after="0" w:line="276" w:lineRule="auto"/>
              <w:jc w:val="both"/>
              <w:rPr>
                <w:rFonts w:ascii="Sylfaen" w:hAnsi="Sylfaen"/>
                <w:color w:val="000000"/>
                <w:sz w:val="16"/>
                <w:szCs w:val="24"/>
              </w:rPr>
            </w:pPr>
          </w:p>
        </w:tc>
      </w:tr>
    </w:tbl>
    <w:p w14:paraId="1C0B7526" w14:textId="77777777" w:rsidR="00EB4D7D" w:rsidRPr="00EB4D7D" w:rsidRDefault="00EB4D7D" w:rsidP="00EB4D7D">
      <w:pPr>
        <w:spacing w:line="276" w:lineRule="auto"/>
        <w:rPr>
          <w:rFonts w:ascii="Sylfaen" w:hAnsi="Sylfaen"/>
          <w:color w:val="FF0000"/>
        </w:rPr>
      </w:pPr>
    </w:p>
    <w:p w14:paraId="7E99F351"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2.2.7:</w:t>
      </w:r>
      <w:r w:rsidRPr="00EB4D7D">
        <w:rPr>
          <w:rFonts w:ascii="Sylfaen" w:hAnsi="Sylfaen"/>
          <w:color w:val="000000"/>
          <w:sz w:val="24"/>
          <w:szCs w:val="24"/>
        </w:rPr>
        <w:t xml:space="preserve"> საინტერესო და სახალისო გარემოს შექმნისა და საჯარო სკოლების გაძლიერების მიზნით სასკოლო აქტივობების ხელშეწყობა</w:t>
      </w:r>
    </w:p>
    <w:p w14:paraId="73185353"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07417C6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მოსწავლეებისთვის საინტერესო და სახალისო გარემოს შექმნა და არაფორმალური განათლების გაძლიერების ხელშეწყობა</w:t>
      </w:r>
    </w:p>
    <w:p w14:paraId="764D7E5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5F5898F"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“სასკოლო აქტივობების ხელშეწყობის“ პროგრამის ფარგლებში დაფინანსდა სოფელსა და დაბაში მდებარე 560 საჯარო სკოლის 736 წრე/პროექტი. აღნიშნული წრეები/პროექტები განხორციელდა სამი მიმართულების ფარგლებში: სპორტი, კულტურა-ხელოვნება, ინტელექტუალურ-შემეცნებითი. წრეებში/პროექტებში ჩაერთო  დაახლოებით 14,000 VII-VIII-IX  კლასების მოსწავლე.</w:t>
      </w:r>
    </w:p>
    <w:p w14:paraId="07AAE96D"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2018 წელს, პროგრამა „სკოლების საგრანტო დაფინანსება-თავისუფალი გაკვეთილები“ შეიცვალა „სასკოლო აქტივობების ხელშეწყობის“ პროგრამით, რომელიც შემცირებული ბიუჯეტით დამტკიცდა. შესაბამისად, დაგეგმილი 20,000 ბენეფიციარისა პროგრამაში ჩაერთო 14,000 მოსწავლე.</w:t>
      </w:r>
    </w:p>
    <w:p w14:paraId="42C9B01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E757D15"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w:t>
      </w:r>
      <w:r w:rsidRPr="00EB4D7D">
        <w:rPr>
          <w:rFonts w:ascii="Sylfaen" w:hAnsi="Sylfaen" w:cs="Sylfaen"/>
          <w:sz w:val="24"/>
          <w:szCs w:val="24"/>
        </w:rPr>
        <w:t xml:space="preserve">მოსწავლეებისათვის საინტერესო და სახალისო გარემოს შექმნისა და საჯარო სკოლების გაძლიერების მიზნით ჩატარდებოდა "თავისუფალი გაკვეთილები", რომლებშიც ჩაერთვებოდა საშუალოდ 20,000-მდე მოსწავლე (სოფლის სკოლებიდან). საანგარიშო პერიოდში, </w:t>
      </w:r>
      <w:r w:rsidRPr="00EB4D7D">
        <w:rPr>
          <w:rFonts w:ascii="Sylfaen" w:hAnsi="Sylfaen"/>
          <w:color w:val="000000"/>
          <w:sz w:val="24"/>
          <w:szCs w:val="24"/>
        </w:rPr>
        <w:t xml:space="preserve">სპორტის, კულტურა-ხელოვნებისა და ინტელექტუალურ-შემეცნებითი მიმართულებების წრეებსა და პროექტებში 14,000 მოსწავლე ჩაერთო. </w:t>
      </w:r>
    </w:p>
    <w:p w14:paraId="0C4C6BD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900,000 ლარით. ბიუჯეტის ფაქტიურმა ათვისებამ შეადგინა 370,000  ლარი.</w:t>
      </w:r>
    </w:p>
    <w:tbl>
      <w:tblPr>
        <w:tblStyle w:val="TableGrid1"/>
        <w:tblW w:w="9715" w:type="dxa"/>
        <w:tblLook w:val="04A0" w:firstRow="1" w:lastRow="0" w:firstColumn="1" w:lastColumn="0" w:noHBand="0" w:noVBand="1"/>
      </w:tblPr>
      <w:tblGrid>
        <w:gridCol w:w="4945"/>
        <w:gridCol w:w="4770"/>
      </w:tblGrid>
      <w:tr w:rsidR="00EB4D7D" w:rsidRPr="00EB4D7D" w14:paraId="12DBC82D" w14:textId="77777777" w:rsidTr="00BE016E">
        <w:tc>
          <w:tcPr>
            <w:tcW w:w="9715" w:type="dxa"/>
            <w:gridSpan w:val="2"/>
            <w:shd w:val="clear" w:color="auto" w:fill="0070C0"/>
          </w:tcPr>
          <w:p w14:paraId="6AD1EF7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w:t>
            </w:r>
            <w:r w:rsidRPr="00EB4D7D">
              <w:rPr>
                <w:rFonts w:ascii="Sylfaen" w:hAnsi="Sylfaen"/>
                <w:b/>
                <w:color w:val="FFFFFF"/>
                <w:sz w:val="20"/>
                <w:szCs w:val="20"/>
              </w:rPr>
              <w:lastRenderedPageBreak/>
              <w:t>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CE762AB" w14:textId="77777777" w:rsidTr="00BE016E">
        <w:tc>
          <w:tcPr>
            <w:tcW w:w="4945" w:type="dxa"/>
          </w:tcPr>
          <w:p w14:paraId="149B1F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770" w:type="dxa"/>
          </w:tcPr>
          <w:p w14:paraId="1E097C04"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2.2.7  საინტერესო და სახალისო გარემოს შექმნისა და საჯარო სკოლების გაძლიერების მიზნით სასკოლო აქტივობების ხელშეწყობა</w:t>
            </w:r>
          </w:p>
        </w:tc>
      </w:tr>
      <w:tr w:rsidR="00EB4D7D" w:rsidRPr="00EB4D7D" w14:paraId="5516A29B" w14:textId="77777777" w:rsidTr="00BE016E">
        <w:tc>
          <w:tcPr>
            <w:tcW w:w="4945" w:type="dxa"/>
          </w:tcPr>
          <w:p w14:paraId="03C1235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2374DB8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88A0B2E" w14:textId="77777777" w:rsidTr="00BE016E">
        <w:tc>
          <w:tcPr>
            <w:tcW w:w="9715" w:type="dxa"/>
            <w:gridSpan w:val="2"/>
            <w:shd w:val="clear" w:color="auto" w:fill="E7E6E6"/>
          </w:tcPr>
          <w:p w14:paraId="606908F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853E140" w14:textId="77777777" w:rsidTr="00BE016E">
        <w:trPr>
          <w:trHeight w:val="699"/>
        </w:trPr>
        <w:tc>
          <w:tcPr>
            <w:tcW w:w="4945" w:type="dxa"/>
          </w:tcPr>
          <w:p w14:paraId="22DBAB9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051BAEE"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s="Sylfaen"/>
                <w:sz w:val="20"/>
                <w:szCs w:val="20"/>
              </w:rPr>
              <w:t>ყოველწლიურად მოსწავლეებისათვის საინტერესო და სახალისო გარემოს შექმნისა და საჯარო სკოლების გაძლიერების მიზნით ჩატარდება "თავისუფალი გაკვეთილები", რომლებშიც ჩაერთვება საშუალოდ 20,000-მდე მოსწავლე (სოფლის სკოლებიდან)</w:t>
            </w:r>
          </w:p>
        </w:tc>
        <w:tc>
          <w:tcPr>
            <w:tcW w:w="4770" w:type="dxa"/>
          </w:tcPr>
          <w:p w14:paraId="3A7D33D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039E6B0" w14:textId="77777777" w:rsidR="00EB4D7D" w:rsidRPr="00EB4D7D" w:rsidRDefault="00EB4D7D" w:rsidP="00EB4D7D">
            <w:pPr>
              <w:spacing w:after="0" w:line="276" w:lineRule="auto"/>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სპორტის, კულტურა-ხელოვნებისა და ინტელექტუალურ-შემეცნებითი მიმართულებების წრეებსა და პროექტებში 14,000 მოსწავლე ჩაერთო</w:t>
            </w:r>
          </w:p>
        </w:tc>
      </w:tr>
      <w:tr w:rsidR="00EB4D7D" w:rsidRPr="00EB4D7D" w14:paraId="101AD5E5" w14:textId="77777777" w:rsidTr="00BE016E">
        <w:tc>
          <w:tcPr>
            <w:tcW w:w="9715" w:type="dxa"/>
            <w:gridSpan w:val="2"/>
            <w:shd w:val="clear" w:color="auto" w:fill="E7E6E6"/>
          </w:tcPr>
          <w:p w14:paraId="44F5431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BA21012" w14:textId="77777777" w:rsidTr="00BE016E">
        <w:trPr>
          <w:trHeight w:val="233"/>
        </w:trPr>
        <w:tc>
          <w:tcPr>
            <w:tcW w:w="4945" w:type="dxa"/>
          </w:tcPr>
          <w:p w14:paraId="708C6930"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900,000 ლარი</w:t>
            </w:r>
          </w:p>
        </w:tc>
        <w:tc>
          <w:tcPr>
            <w:tcW w:w="4770" w:type="dxa"/>
          </w:tcPr>
          <w:p w14:paraId="55AC3CB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370,000 ლარი</w:t>
            </w:r>
          </w:p>
        </w:tc>
      </w:tr>
    </w:tbl>
    <w:p w14:paraId="234F695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4AC015A" w14:textId="77777777" w:rsidTr="00BE016E">
        <w:trPr>
          <w:trHeight w:val="625"/>
        </w:trPr>
        <w:tc>
          <w:tcPr>
            <w:tcW w:w="1033" w:type="dxa"/>
            <w:vMerge w:val="restart"/>
          </w:tcPr>
          <w:p w14:paraId="3889108A" w14:textId="77777777" w:rsidR="00EB4D7D" w:rsidRPr="00EB4D7D" w:rsidRDefault="00EB4D7D" w:rsidP="00EB4D7D">
            <w:pPr>
              <w:spacing w:after="0" w:line="276" w:lineRule="auto"/>
              <w:jc w:val="center"/>
              <w:rPr>
                <w:rFonts w:ascii="Sylfaen" w:hAnsi="Sylfaen"/>
                <w:color w:val="000000"/>
                <w:sz w:val="16"/>
                <w:szCs w:val="20"/>
              </w:rPr>
            </w:pPr>
          </w:p>
          <w:p w14:paraId="7D4C411E" w14:textId="77777777" w:rsidR="00EB4D7D" w:rsidRPr="00EB4D7D" w:rsidRDefault="00EB4D7D" w:rsidP="00EB4D7D">
            <w:pPr>
              <w:spacing w:after="0" w:line="276" w:lineRule="auto"/>
              <w:jc w:val="center"/>
              <w:rPr>
                <w:rFonts w:ascii="Sylfaen" w:hAnsi="Sylfaen"/>
                <w:color w:val="000000"/>
                <w:sz w:val="16"/>
                <w:szCs w:val="20"/>
              </w:rPr>
            </w:pPr>
          </w:p>
          <w:p w14:paraId="716B0492" w14:textId="77777777" w:rsidR="00EB4D7D" w:rsidRPr="00EB4D7D" w:rsidRDefault="00EB4D7D" w:rsidP="00EB4D7D">
            <w:pPr>
              <w:spacing w:after="0" w:line="276" w:lineRule="auto"/>
              <w:jc w:val="center"/>
              <w:rPr>
                <w:rFonts w:ascii="Sylfaen" w:hAnsi="Sylfaen"/>
                <w:color w:val="000000"/>
                <w:sz w:val="16"/>
                <w:szCs w:val="20"/>
              </w:rPr>
            </w:pPr>
          </w:p>
          <w:p w14:paraId="319B4BC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DB7CD9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F5602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19F462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65328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F3630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CECD4C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746172B" w14:textId="77777777" w:rsidTr="00BE016E">
        <w:trPr>
          <w:trHeight w:val="228"/>
        </w:trPr>
        <w:tc>
          <w:tcPr>
            <w:tcW w:w="1033" w:type="dxa"/>
            <w:vMerge/>
          </w:tcPr>
          <w:p w14:paraId="05BCCDD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73153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A5197C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739903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65EEB8B"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27F119B"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FD3468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BE73675" w14:textId="77777777" w:rsidTr="00BE016E">
        <w:trPr>
          <w:trHeight w:val="1110"/>
        </w:trPr>
        <w:tc>
          <w:tcPr>
            <w:tcW w:w="1033" w:type="dxa"/>
            <w:vMerge/>
          </w:tcPr>
          <w:p w14:paraId="46F389D6"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7FBBFF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FFF5B4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25DFE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AF750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CC7E1F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B356EC4"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F7ADD3C" w14:textId="77777777" w:rsidTr="00BE016E">
        <w:trPr>
          <w:trHeight w:val="406"/>
        </w:trPr>
        <w:tc>
          <w:tcPr>
            <w:tcW w:w="1033" w:type="dxa"/>
            <w:vMerge/>
          </w:tcPr>
          <w:p w14:paraId="70211E0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1894E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B95769E"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FF4576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BC8DEC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4168D00"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702BE847" w14:textId="77777777" w:rsidR="00EB4D7D" w:rsidRPr="00EB4D7D" w:rsidRDefault="00EB4D7D" w:rsidP="00EB4D7D">
            <w:pPr>
              <w:spacing w:after="0" w:line="276" w:lineRule="auto"/>
              <w:jc w:val="both"/>
              <w:rPr>
                <w:rFonts w:ascii="Sylfaen" w:hAnsi="Sylfaen"/>
                <w:color w:val="000000"/>
                <w:sz w:val="16"/>
                <w:szCs w:val="24"/>
              </w:rPr>
            </w:pPr>
          </w:p>
        </w:tc>
      </w:tr>
    </w:tbl>
    <w:p w14:paraId="078620F0" w14:textId="77777777" w:rsidR="00EB4D7D" w:rsidRPr="00EB4D7D" w:rsidRDefault="00EB4D7D" w:rsidP="00EB4D7D">
      <w:pPr>
        <w:spacing w:line="276" w:lineRule="auto"/>
        <w:rPr>
          <w:rFonts w:ascii="Sylfaen" w:hAnsi="Sylfaen"/>
        </w:rPr>
      </w:pPr>
    </w:p>
    <w:p w14:paraId="3FAA5E5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2.2.8:</w:t>
      </w:r>
      <w:r w:rsidRPr="00EB4D7D">
        <w:rPr>
          <w:rFonts w:ascii="Sylfaen" w:hAnsi="Sylfaen"/>
          <w:color w:val="000000"/>
          <w:sz w:val="24"/>
          <w:szCs w:val="24"/>
        </w:rPr>
        <w:t xml:space="preserve"> მოსახლეობის ელექტროენერგიითა და ბუნებრივი გაზით მომარაგების გაუმჯობესება</w:t>
      </w:r>
    </w:p>
    <w:p w14:paraId="05F32B6C"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olor w:val="000000"/>
          <w:sz w:val="24"/>
          <w:szCs w:val="24"/>
          <w:u w:val="single"/>
        </w:rPr>
        <w:t>პასუხისმგებელი უწყება:</w:t>
      </w:r>
      <w:r w:rsidRPr="00EB4D7D">
        <w:rPr>
          <w:rFonts w:ascii="Sylfaen" w:hAnsi="Sylfaen"/>
          <w:color w:val="000000"/>
          <w:sz w:val="24"/>
          <w:szCs w:val="24"/>
        </w:rPr>
        <w:t xml:space="preserve"> საქართველოს ეკონომიკისა და მდგრადი განვითარების სამინისტრო</w:t>
      </w:r>
    </w:p>
    <w:p w14:paraId="5CD57798"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მოსახლეობის ელექტროენერგიითა და ბუნებრივი გაზით მომარაგების გაუმჯობესება </w:t>
      </w:r>
    </w:p>
    <w:p w14:paraId="0459E641"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7E2EB89" w14:textId="77777777" w:rsidR="00EB4D7D" w:rsidRPr="00EB4D7D" w:rsidRDefault="00EB4D7D" w:rsidP="00EB4D7D">
      <w:pPr>
        <w:widowControl w:val="0"/>
        <w:autoSpaceDE w:val="0"/>
        <w:autoSpaceDN w:val="0"/>
        <w:spacing w:before="9" w:after="0" w:line="276" w:lineRule="auto"/>
        <w:jc w:val="both"/>
        <w:rPr>
          <w:rFonts w:ascii="Sylfaen" w:hAnsi="Sylfaen"/>
          <w:color w:val="000000"/>
          <w:sz w:val="24"/>
          <w:szCs w:val="24"/>
        </w:rPr>
      </w:pPr>
      <w:r w:rsidRPr="00EB4D7D">
        <w:rPr>
          <w:rFonts w:ascii="Sylfaen" w:hAnsi="Sylfaen"/>
          <w:color w:val="FF0000"/>
          <w:sz w:val="24"/>
          <w:szCs w:val="24"/>
          <w:lang w:val="en-US"/>
        </w:rPr>
        <w:t xml:space="preserve">           </w:t>
      </w:r>
      <w:r w:rsidRPr="00EB4D7D">
        <w:rPr>
          <w:rFonts w:ascii="Sylfaen" w:hAnsi="Sylfaen"/>
          <w:color w:val="000000"/>
          <w:sz w:val="24"/>
          <w:szCs w:val="24"/>
        </w:rPr>
        <w:t xml:space="preserve">2018 წლის გეგმა განისაზღვრა საქართველოს მთავრობის 2018 წლის 4 აპრილის N725 განკარგულებით, რომლის თანახმად შპს „საქართველოს გაზის ტრანსპორტირების კომპანიას“ დაევალა საქართველოს რეგიონების გაზიფიცირების სამუშაოების შესრულება მთავრობის 2017 წლის N75 და N1626 განკარგულებების საფუძველზე კომპანიის კაპიტალში შეტანილი თანხების ფარგლებში მორჩენილი ეკონომიის და საქართველოს </w:t>
      </w:r>
      <w:r w:rsidRPr="00EB4D7D">
        <w:rPr>
          <w:rFonts w:ascii="Sylfaen" w:hAnsi="Sylfaen"/>
          <w:color w:val="000000"/>
          <w:sz w:val="24"/>
          <w:szCs w:val="24"/>
        </w:rPr>
        <w:lastRenderedPageBreak/>
        <w:t xml:space="preserve">ეკონომიკისა და მდგრადი განვითარების სამინისტროს 2017 წლის 27 დეკემბრის N1-1/568 ბრძანების საფუძველზე მის კაპიტალში შეტანილი თანხის გამოყენებით. </w:t>
      </w:r>
    </w:p>
    <w:p w14:paraId="2772A8C8" w14:textId="77777777" w:rsidR="00EB4D7D" w:rsidRPr="00EB4D7D" w:rsidRDefault="00EB4D7D" w:rsidP="00EB4D7D">
      <w:pPr>
        <w:widowControl w:val="0"/>
        <w:autoSpaceDE w:val="0"/>
        <w:autoSpaceDN w:val="0"/>
        <w:spacing w:before="9" w:after="0" w:line="276" w:lineRule="auto"/>
        <w:ind w:firstLine="709"/>
        <w:jc w:val="both"/>
        <w:rPr>
          <w:rFonts w:ascii="Sylfaen" w:hAnsi="Sylfaen"/>
          <w:color w:val="000000"/>
          <w:sz w:val="24"/>
          <w:szCs w:val="24"/>
        </w:rPr>
      </w:pPr>
      <w:r w:rsidRPr="00EB4D7D">
        <w:rPr>
          <w:rFonts w:ascii="Sylfaen" w:hAnsi="Sylfaen"/>
          <w:color w:val="000000"/>
          <w:sz w:val="24"/>
          <w:szCs w:val="24"/>
        </w:rPr>
        <w:t>მიმდინარე წელს 2018 წლის გეგმის შესრულების პარალელურად გაგრძელდა 2017 წელს დამტკიცებული გეგმით გათვალისწინებული სამუშაოები და ჯამში ბუნებრივი გაზის ქსელში ჩართვის საშუალება მიეცა  62 დასახლებული პუნქტის  20,480 პოტენციურ აბონენტს.</w:t>
      </w:r>
    </w:p>
    <w:p w14:paraId="74C1DB77"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C0D6A20"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FF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დამატებით 20,000-მდე აბონენტისთვის ბუნებრივი გაზის ქსელში ჩართვის შესაძლებლობის მიცემა. საანგარიშო პერიოდში 20,481 აბონენტს მიეცა ბუნებრივი გაზის ქსელში ჩართვის შესაძლებლობა. </w:t>
      </w:r>
    </w:p>
    <w:p w14:paraId="39AD3E3E"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0 ლარით. ბიუჯეტის ფაქტიურმა ათვისებამ შეადგინა 22,400,000 ლარი.</w:t>
      </w:r>
    </w:p>
    <w:tbl>
      <w:tblPr>
        <w:tblStyle w:val="TableGrid1"/>
        <w:tblW w:w="9715" w:type="dxa"/>
        <w:tblLook w:val="04A0" w:firstRow="1" w:lastRow="0" w:firstColumn="1" w:lastColumn="0" w:noHBand="0" w:noVBand="1"/>
      </w:tblPr>
      <w:tblGrid>
        <w:gridCol w:w="4765"/>
        <w:gridCol w:w="4950"/>
      </w:tblGrid>
      <w:tr w:rsidR="00EB4D7D" w:rsidRPr="00EB4D7D" w14:paraId="2D522312" w14:textId="77777777" w:rsidTr="00BE016E">
        <w:tc>
          <w:tcPr>
            <w:tcW w:w="9715" w:type="dxa"/>
            <w:gridSpan w:val="2"/>
            <w:shd w:val="clear" w:color="auto" w:fill="0070C0"/>
          </w:tcPr>
          <w:p w14:paraId="4639AA9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EF655BA" w14:textId="77777777" w:rsidTr="00BE016E">
        <w:tc>
          <w:tcPr>
            <w:tcW w:w="4765" w:type="dxa"/>
          </w:tcPr>
          <w:p w14:paraId="4318369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12F22807"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2.2.8 მოსახლეობის ელექტროენერგიითა და ბუნებრივი გაზით მომარაგების გაუმჯობესება</w:t>
            </w:r>
          </w:p>
        </w:tc>
      </w:tr>
      <w:tr w:rsidR="00EB4D7D" w:rsidRPr="00EB4D7D" w14:paraId="5CEFC0C0" w14:textId="77777777" w:rsidTr="00BE016E">
        <w:tc>
          <w:tcPr>
            <w:tcW w:w="4765" w:type="dxa"/>
          </w:tcPr>
          <w:p w14:paraId="7B43C1D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716F7BD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ეკონომიკისა და მდგრადი განვითარების სამინისტრო</w:t>
            </w:r>
          </w:p>
        </w:tc>
      </w:tr>
      <w:tr w:rsidR="00EB4D7D" w:rsidRPr="00EB4D7D" w14:paraId="5F55BB7A" w14:textId="77777777" w:rsidTr="00BE016E">
        <w:tc>
          <w:tcPr>
            <w:tcW w:w="9715" w:type="dxa"/>
            <w:gridSpan w:val="2"/>
            <w:shd w:val="clear" w:color="auto" w:fill="E7E6E6"/>
          </w:tcPr>
          <w:p w14:paraId="74C25C2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CBE5AAB" w14:textId="77777777" w:rsidTr="00BE016E">
        <w:trPr>
          <w:trHeight w:val="699"/>
        </w:trPr>
        <w:tc>
          <w:tcPr>
            <w:tcW w:w="4765" w:type="dxa"/>
          </w:tcPr>
          <w:p w14:paraId="77060E7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E65A839"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დამატებით 20 000-მდე აბონენტს მიეცემა ბუნებრივი გაზის ქსელში ჩართვის შესაძლებლობა</w:t>
            </w:r>
          </w:p>
        </w:tc>
        <w:tc>
          <w:tcPr>
            <w:tcW w:w="4950" w:type="dxa"/>
          </w:tcPr>
          <w:p w14:paraId="5CF3672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00C911D9"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2018 წელს 20</w:t>
            </w:r>
            <w:r w:rsidRPr="00EB4D7D">
              <w:rPr>
                <w:rFonts w:ascii="Sylfaen" w:hAnsi="Sylfaen"/>
                <w:color w:val="000000"/>
                <w:sz w:val="20"/>
                <w:szCs w:val="20"/>
                <w:lang w:val="en-US"/>
              </w:rPr>
              <w:t>,</w:t>
            </w:r>
            <w:r w:rsidRPr="00EB4D7D">
              <w:rPr>
                <w:rFonts w:ascii="Sylfaen" w:hAnsi="Sylfaen"/>
                <w:color w:val="000000"/>
                <w:sz w:val="20"/>
                <w:szCs w:val="20"/>
              </w:rPr>
              <w:t>481 აბონენტს მიეცა ბუნებრივი გაზის ქსელში ჩართვის შესაძლებლობა</w:t>
            </w:r>
          </w:p>
        </w:tc>
      </w:tr>
      <w:tr w:rsidR="00EB4D7D" w:rsidRPr="00EB4D7D" w14:paraId="0DFFB9E5" w14:textId="77777777" w:rsidTr="00BE016E">
        <w:tc>
          <w:tcPr>
            <w:tcW w:w="9715" w:type="dxa"/>
            <w:gridSpan w:val="2"/>
            <w:shd w:val="clear" w:color="auto" w:fill="E7E6E6"/>
          </w:tcPr>
          <w:p w14:paraId="6DA92BB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269A9574" w14:textId="77777777" w:rsidTr="00BE016E">
        <w:trPr>
          <w:trHeight w:val="233"/>
        </w:trPr>
        <w:tc>
          <w:tcPr>
            <w:tcW w:w="4765" w:type="dxa"/>
          </w:tcPr>
          <w:p w14:paraId="268B3D91"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950" w:type="dxa"/>
          </w:tcPr>
          <w:p w14:paraId="46C5A011" w14:textId="77777777"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22,400,000 ლარი</w:t>
            </w:r>
          </w:p>
        </w:tc>
      </w:tr>
    </w:tbl>
    <w:p w14:paraId="13643E7D"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6BD6F68" w14:textId="77777777" w:rsidTr="00BE016E">
        <w:trPr>
          <w:trHeight w:val="625"/>
        </w:trPr>
        <w:tc>
          <w:tcPr>
            <w:tcW w:w="1033" w:type="dxa"/>
            <w:vMerge w:val="restart"/>
          </w:tcPr>
          <w:p w14:paraId="07BDEF7F" w14:textId="77777777" w:rsidR="00EB4D7D" w:rsidRPr="00EB4D7D" w:rsidRDefault="00EB4D7D" w:rsidP="00EB4D7D">
            <w:pPr>
              <w:spacing w:after="0" w:line="276" w:lineRule="auto"/>
              <w:jc w:val="center"/>
              <w:rPr>
                <w:rFonts w:ascii="Sylfaen" w:hAnsi="Sylfaen"/>
                <w:color w:val="000000"/>
                <w:sz w:val="16"/>
                <w:szCs w:val="20"/>
              </w:rPr>
            </w:pPr>
          </w:p>
          <w:p w14:paraId="1C998373" w14:textId="77777777" w:rsidR="00EB4D7D" w:rsidRPr="00EB4D7D" w:rsidRDefault="00EB4D7D" w:rsidP="00EB4D7D">
            <w:pPr>
              <w:spacing w:after="0" w:line="276" w:lineRule="auto"/>
              <w:jc w:val="center"/>
              <w:rPr>
                <w:rFonts w:ascii="Sylfaen" w:hAnsi="Sylfaen"/>
                <w:color w:val="000000"/>
                <w:sz w:val="16"/>
                <w:szCs w:val="20"/>
              </w:rPr>
            </w:pPr>
          </w:p>
          <w:p w14:paraId="4854A1FA" w14:textId="77777777" w:rsidR="00EB4D7D" w:rsidRPr="00EB4D7D" w:rsidRDefault="00EB4D7D" w:rsidP="00EB4D7D">
            <w:pPr>
              <w:spacing w:after="0" w:line="276" w:lineRule="auto"/>
              <w:jc w:val="center"/>
              <w:rPr>
                <w:rFonts w:ascii="Sylfaen" w:hAnsi="Sylfaen"/>
                <w:color w:val="000000"/>
                <w:sz w:val="16"/>
                <w:szCs w:val="20"/>
              </w:rPr>
            </w:pPr>
          </w:p>
          <w:p w14:paraId="71D6CD6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893FE7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0958D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474372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975187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C37FDF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B1604A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ACEBB44" w14:textId="77777777" w:rsidTr="00BE016E">
        <w:trPr>
          <w:trHeight w:val="228"/>
        </w:trPr>
        <w:tc>
          <w:tcPr>
            <w:tcW w:w="1033" w:type="dxa"/>
            <w:vMerge/>
          </w:tcPr>
          <w:p w14:paraId="6C67C29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3A21F6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D9CBED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1530072"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844FF4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A02869D"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DF2E88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8C8157E" w14:textId="77777777" w:rsidTr="00BE016E">
        <w:trPr>
          <w:trHeight w:val="1110"/>
        </w:trPr>
        <w:tc>
          <w:tcPr>
            <w:tcW w:w="1033" w:type="dxa"/>
            <w:vMerge/>
          </w:tcPr>
          <w:p w14:paraId="07F2D2E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990DDE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59DAA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CA00AB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2C6DBC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1EA32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0B2072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4F7C2F4" w14:textId="77777777" w:rsidTr="00BE016E">
        <w:trPr>
          <w:trHeight w:val="406"/>
        </w:trPr>
        <w:tc>
          <w:tcPr>
            <w:tcW w:w="1033" w:type="dxa"/>
            <w:vMerge/>
          </w:tcPr>
          <w:p w14:paraId="6EED457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F8E8CA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AB75D0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777C3E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8A28AB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EB18C7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C668B39" w14:textId="77777777" w:rsidR="00EB4D7D" w:rsidRPr="00EB4D7D" w:rsidRDefault="00EB4D7D" w:rsidP="00EB4D7D">
            <w:pPr>
              <w:spacing w:after="0" w:line="276" w:lineRule="auto"/>
              <w:jc w:val="both"/>
              <w:rPr>
                <w:rFonts w:ascii="Sylfaen" w:hAnsi="Sylfaen"/>
                <w:color w:val="000000"/>
                <w:sz w:val="16"/>
                <w:szCs w:val="24"/>
              </w:rPr>
            </w:pPr>
          </w:p>
        </w:tc>
      </w:tr>
    </w:tbl>
    <w:p w14:paraId="3FFEDBCA" w14:textId="77777777" w:rsidR="00EB4D7D" w:rsidRPr="00EB4D7D" w:rsidRDefault="00EB4D7D" w:rsidP="00EB4D7D">
      <w:pPr>
        <w:spacing w:line="276" w:lineRule="auto"/>
        <w:rPr>
          <w:rFonts w:ascii="Sylfaen" w:hAnsi="Sylfaen"/>
        </w:rPr>
      </w:pPr>
    </w:p>
    <w:p w14:paraId="2F42A35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lastRenderedPageBreak/>
        <w:t>აქტივობა 2.2.9:</w:t>
      </w:r>
      <w:r w:rsidRPr="00EB4D7D">
        <w:rPr>
          <w:rFonts w:ascii="Sylfaen" w:hAnsi="Sylfaen"/>
          <w:color w:val="000000"/>
          <w:sz w:val="24"/>
          <w:szCs w:val="24"/>
        </w:rPr>
        <w:t xml:space="preserve"> მაღალმთიანი სოფლების მცხოვრებთა ხელმისაწვდომობის ზრდა ბუნებრივი გაზის მოხმარებაზე</w:t>
      </w:r>
    </w:p>
    <w:p w14:paraId="2A81C522"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olor w:val="000000"/>
          <w:sz w:val="24"/>
          <w:szCs w:val="24"/>
          <w:u w:val="single"/>
        </w:rPr>
        <w:t>პასუხისმგებელი უწყება:</w:t>
      </w:r>
      <w:r w:rsidRPr="00EB4D7D">
        <w:rPr>
          <w:rFonts w:ascii="Sylfaen" w:hAnsi="Sylfaen"/>
          <w:color w:val="000000"/>
          <w:sz w:val="24"/>
          <w:szCs w:val="24"/>
        </w:rPr>
        <w:t xml:space="preserve"> საქართველოს ეკონომიკისა და მდგრადი განვითარების სამინისტრო</w:t>
      </w:r>
    </w:p>
    <w:p w14:paraId="4F74727B" w14:textId="77777777" w:rsidR="00EB4D7D" w:rsidRPr="00EB4D7D" w:rsidRDefault="00EB4D7D" w:rsidP="00EB4D7D">
      <w:pPr>
        <w:autoSpaceDE w:val="0"/>
        <w:autoSpaceDN w:val="0"/>
        <w:adjustRightInd w:val="0"/>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s="Sylfaen"/>
          <w:color w:val="000000"/>
          <w:sz w:val="24"/>
          <w:szCs w:val="24"/>
        </w:rPr>
        <w:t>მაღალმთიანი</w:t>
      </w:r>
      <w:r w:rsidRPr="00EB4D7D">
        <w:rPr>
          <w:rFonts w:ascii="Sylfaen" w:hAnsi="Sylfaen"/>
          <w:color w:val="000000"/>
          <w:sz w:val="24"/>
          <w:szCs w:val="24"/>
        </w:rPr>
        <w:t xml:space="preserve"> </w:t>
      </w:r>
      <w:r w:rsidRPr="00EB4D7D">
        <w:rPr>
          <w:rFonts w:ascii="Sylfaen" w:hAnsi="Sylfaen" w:cs="Sylfaen"/>
          <w:color w:val="000000"/>
          <w:sz w:val="24"/>
          <w:szCs w:val="24"/>
        </w:rPr>
        <w:t>სოფლების</w:t>
      </w:r>
      <w:r w:rsidRPr="00EB4D7D">
        <w:rPr>
          <w:rFonts w:ascii="Sylfaen" w:hAnsi="Sylfaen"/>
          <w:color w:val="000000"/>
          <w:sz w:val="24"/>
          <w:szCs w:val="24"/>
        </w:rPr>
        <w:t xml:space="preserve"> </w:t>
      </w:r>
      <w:r w:rsidRPr="00EB4D7D">
        <w:rPr>
          <w:rFonts w:ascii="Sylfaen" w:hAnsi="Sylfaen" w:cs="Sylfaen"/>
          <w:color w:val="000000"/>
          <w:sz w:val="24"/>
          <w:szCs w:val="24"/>
        </w:rPr>
        <w:t>მცხოვრებთა</w:t>
      </w:r>
      <w:r w:rsidRPr="00EB4D7D">
        <w:rPr>
          <w:rFonts w:ascii="Sylfaen" w:hAnsi="Sylfaen"/>
          <w:color w:val="000000"/>
          <w:sz w:val="24"/>
          <w:szCs w:val="24"/>
        </w:rPr>
        <w:t xml:space="preserve"> </w:t>
      </w:r>
      <w:r w:rsidRPr="00EB4D7D">
        <w:rPr>
          <w:rFonts w:ascii="Sylfaen" w:hAnsi="Sylfaen" w:cs="Sylfaen"/>
          <w:color w:val="000000"/>
          <w:sz w:val="24"/>
          <w:szCs w:val="24"/>
        </w:rPr>
        <w:t>ხელმისაწვდომობის</w:t>
      </w:r>
      <w:r w:rsidRPr="00EB4D7D">
        <w:rPr>
          <w:rFonts w:ascii="Sylfaen" w:hAnsi="Sylfaen"/>
          <w:color w:val="000000"/>
          <w:sz w:val="24"/>
          <w:szCs w:val="24"/>
        </w:rPr>
        <w:t xml:space="preserve"> </w:t>
      </w:r>
      <w:r w:rsidRPr="00EB4D7D">
        <w:rPr>
          <w:rFonts w:ascii="Sylfaen" w:hAnsi="Sylfaen" w:cs="Sylfaen"/>
          <w:color w:val="000000"/>
          <w:sz w:val="24"/>
          <w:szCs w:val="24"/>
        </w:rPr>
        <w:t>ზრდა</w:t>
      </w:r>
      <w:r w:rsidRPr="00EB4D7D">
        <w:rPr>
          <w:rFonts w:ascii="Sylfaen" w:hAnsi="Sylfaen"/>
          <w:color w:val="000000"/>
          <w:sz w:val="24"/>
          <w:szCs w:val="24"/>
        </w:rPr>
        <w:t xml:space="preserve">  </w:t>
      </w:r>
      <w:r w:rsidRPr="00EB4D7D">
        <w:rPr>
          <w:rFonts w:ascii="Sylfaen" w:hAnsi="Sylfaen" w:cs="Sylfaen"/>
          <w:color w:val="000000"/>
          <w:sz w:val="24"/>
          <w:szCs w:val="24"/>
        </w:rPr>
        <w:t>ბუნებრივი</w:t>
      </w:r>
      <w:r w:rsidRPr="00EB4D7D">
        <w:rPr>
          <w:rFonts w:ascii="Sylfaen" w:hAnsi="Sylfaen"/>
          <w:color w:val="000000"/>
          <w:sz w:val="24"/>
          <w:szCs w:val="24"/>
        </w:rPr>
        <w:t xml:space="preserve"> </w:t>
      </w:r>
      <w:r w:rsidRPr="00EB4D7D">
        <w:rPr>
          <w:rFonts w:ascii="Sylfaen" w:hAnsi="Sylfaen" w:cs="Sylfaen"/>
          <w:color w:val="000000"/>
          <w:sz w:val="24"/>
          <w:szCs w:val="24"/>
        </w:rPr>
        <w:t>გაზის</w:t>
      </w:r>
      <w:r w:rsidRPr="00EB4D7D">
        <w:rPr>
          <w:rFonts w:ascii="Sylfaen" w:hAnsi="Sylfaen"/>
          <w:color w:val="000000"/>
          <w:sz w:val="24"/>
          <w:szCs w:val="24"/>
        </w:rPr>
        <w:t xml:space="preserve"> </w:t>
      </w:r>
      <w:r w:rsidRPr="00EB4D7D">
        <w:rPr>
          <w:rFonts w:ascii="Sylfaen" w:hAnsi="Sylfaen" w:cs="Sylfaen"/>
          <w:color w:val="000000"/>
          <w:sz w:val="24"/>
          <w:szCs w:val="24"/>
        </w:rPr>
        <w:t>მოხმარებაზე</w:t>
      </w:r>
    </w:p>
    <w:p w14:paraId="4158BD50"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4637DBC" w14:textId="77777777" w:rsidR="00EB4D7D" w:rsidRPr="00EB4D7D" w:rsidRDefault="00EB4D7D" w:rsidP="00EB4D7D">
      <w:pPr>
        <w:widowControl w:val="0"/>
        <w:autoSpaceDE w:val="0"/>
        <w:autoSpaceDN w:val="0"/>
        <w:spacing w:before="9" w:after="0" w:line="276" w:lineRule="auto"/>
        <w:jc w:val="both"/>
        <w:rPr>
          <w:rFonts w:ascii="Sylfaen" w:eastAsia="Sylfaen" w:hAnsi="Sylfaen" w:cs="Sylfaen"/>
          <w:color w:val="FF0000"/>
          <w:sz w:val="24"/>
          <w:szCs w:val="24"/>
        </w:rPr>
      </w:pPr>
      <w:r w:rsidRPr="00EB4D7D">
        <w:rPr>
          <w:rFonts w:ascii="Sylfaen" w:hAnsi="Sylfaen"/>
          <w:color w:val="FF0000"/>
          <w:sz w:val="24"/>
          <w:szCs w:val="24"/>
        </w:rPr>
        <w:t xml:space="preserve">           </w:t>
      </w:r>
      <w:r w:rsidRPr="00EB4D7D">
        <w:rPr>
          <w:rFonts w:ascii="Sylfaen" w:hAnsi="Sylfaen" w:cs="Sylfaen"/>
          <w:color w:val="000000"/>
          <w:sz w:val="24"/>
          <w:szCs w:val="24"/>
        </w:rPr>
        <w:t xml:space="preserve">ბიუჯეტით გამოყოფილი შესაბამისი ასიგნებების ფარგლებში, ყოველწლიურად ხორციელდება, ყაზბეგის და დუშეთის მუნიციპალიტეტების მაღალმთიანი სოფლების მუდმივი მაცხოვრებლების მიერ მოხმარებული ბუნებრივი გაზის ღირებულების ანაზღაურება.  </w:t>
      </w:r>
    </w:p>
    <w:p w14:paraId="77DB3656"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2FC0856B" w14:textId="77777777" w:rsidR="00EB4D7D" w:rsidRPr="00EB4D7D" w:rsidRDefault="00EB4D7D" w:rsidP="00EB4D7D">
      <w:pPr>
        <w:spacing w:after="120" w:line="276" w:lineRule="auto"/>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ყაზბეგის და დუშეთის მუნიციპალიტეტების მაღალმთიანი სოფლების მუდმივად მცხოვრებ 5,700 აბონენტისთვის მიწოდებული ბუნებრივი გაზის ღირებულების ანაზღაურება. საანგარიშო პერიოდში, ყაზბეგის და დუშეთის მუნიციპალიტეტების მაღალმთიანი სოფლების მუდმივად მცხოვრებ 5,700 აბონენტს აუნაზღაურდა მიწოდებული ბუნებრივი გაზის ღირებულება.   </w:t>
      </w:r>
    </w:p>
    <w:p w14:paraId="07CB1D3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8,000,000  ლარით. ბიუჯეტის ფაქტიურმა ათვისებამ შეადგინა 7,363,340 ლარი.</w:t>
      </w:r>
    </w:p>
    <w:tbl>
      <w:tblPr>
        <w:tblStyle w:val="TableGrid1"/>
        <w:tblW w:w="9715" w:type="dxa"/>
        <w:tblLook w:val="04A0" w:firstRow="1" w:lastRow="0" w:firstColumn="1" w:lastColumn="0" w:noHBand="0" w:noVBand="1"/>
      </w:tblPr>
      <w:tblGrid>
        <w:gridCol w:w="4855"/>
        <w:gridCol w:w="4860"/>
      </w:tblGrid>
      <w:tr w:rsidR="00EB4D7D" w:rsidRPr="00EB4D7D" w14:paraId="61D36D92" w14:textId="77777777" w:rsidTr="00BE016E">
        <w:tc>
          <w:tcPr>
            <w:tcW w:w="9715" w:type="dxa"/>
            <w:gridSpan w:val="2"/>
            <w:shd w:val="clear" w:color="auto" w:fill="0070C0"/>
          </w:tcPr>
          <w:p w14:paraId="162D4597"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2521490" w14:textId="77777777" w:rsidTr="00BE016E">
        <w:tc>
          <w:tcPr>
            <w:tcW w:w="4855" w:type="dxa"/>
          </w:tcPr>
          <w:p w14:paraId="071F715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5C4B5D95"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2.2.9 მაღალმთიანი სოფლების მცხოვრებთა ხელმისაწვდომობის ზრდა ბუნებრივი გაზის მოხმარებაზე</w:t>
            </w:r>
          </w:p>
        </w:tc>
      </w:tr>
      <w:tr w:rsidR="00EB4D7D" w:rsidRPr="00EB4D7D" w14:paraId="3FE08E89" w14:textId="77777777" w:rsidTr="00BE016E">
        <w:tc>
          <w:tcPr>
            <w:tcW w:w="4855" w:type="dxa"/>
          </w:tcPr>
          <w:p w14:paraId="31EBC6A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3D31F068"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ეკონომიკისა და მდგრადი განვითარების სამინისტრო</w:t>
            </w:r>
          </w:p>
        </w:tc>
      </w:tr>
      <w:tr w:rsidR="00EB4D7D" w:rsidRPr="00EB4D7D" w14:paraId="4EF4F4A4" w14:textId="77777777" w:rsidTr="00BE016E">
        <w:tc>
          <w:tcPr>
            <w:tcW w:w="9715" w:type="dxa"/>
            <w:gridSpan w:val="2"/>
            <w:shd w:val="clear" w:color="auto" w:fill="E7E6E6"/>
          </w:tcPr>
          <w:p w14:paraId="24C905E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52F13B9" w14:textId="77777777" w:rsidTr="00BE016E">
        <w:trPr>
          <w:trHeight w:val="699"/>
        </w:trPr>
        <w:tc>
          <w:tcPr>
            <w:tcW w:w="4855" w:type="dxa"/>
          </w:tcPr>
          <w:p w14:paraId="265A237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B0FC860"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ყაზბეგის და დუშეთის მუნიციპალიტეტების მაღალმთიანი სოფლების მუდმივად მცხოვრებ 5,700 აბონენტს აუნაზღაურდება მიწოდებული ბუნებრივი გაზის ღირებულება</w:t>
            </w:r>
          </w:p>
        </w:tc>
        <w:tc>
          <w:tcPr>
            <w:tcW w:w="4860" w:type="dxa"/>
          </w:tcPr>
          <w:p w14:paraId="5786E88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D93ABB4"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2018 წელს ყაზბეგის და დუშეთის მუნიციპალიტეტების მაღალმთიანი სოფლების მუდმივად მცხოვრებ 5,700 აბონენტს აუნაზღაურდა მიწოდებული ბუნებრივი გაზის ღირებულება</w:t>
            </w:r>
          </w:p>
        </w:tc>
      </w:tr>
      <w:tr w:rsidR="00EB4D7D" w:rsidRPr="00EB4D7D" w14:paraId="4E83F111" w14:textId="77777777" w:rsidTr="00BE016E">
        <w:tc>
          <w:tcPr>
            <w:tcW w:w="9715" w:type="dxa"/>
            <w:gridSpan w:val="2"/>
            <w:shd w:val="clear" w:color="auto" w:fill="E7E6E6"/>
          </w:tcPr>
          <w:p w14:paraId="0A14797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AA00B8B" w14:textId="77777777" w:rsidTr="00BE016E">
        <w:trPr>
          <w:trHeight w:val="233"/>
        </w:trPr>
        <w:tc>
          <w:tcPr>
            <w:tcW w:w="4855" w:type="dxa"/>
          </w:tcPr>
          <w:p w14:paraId="36C3ED2C"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8,000,000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860" w:type="dxa"/>
          </w:tcPr>
          <w:p w14:paraId="156E7C37" w14:textId="77777777" w:rsidR="00EB4D7D" w:rsidRPr="00EB4D7D" w:rsidRDefault="00EB4D7D" w:rsidP="00EB4D7D">
            <w:pPr>
              <w:spacing w:after="0" w:line="276" w:lineRule="auto"/>
              <w:rPr>
                <w:rFonts w:ascii="Sylfaen" w:eastAsia="Times New Roman" w:hAnsi="Sylfaen" w:cs="Arial"/>
                <w:color w:val="000000"/>
                <w:sz w:val="16"/>
                <w:szCs w:val="16"/>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7,363,340 ლარი</w:t>
            </w:r>
          </w:p>
        </w:tc>
      </w:tr>
    </w:tbl>
    <w:p w14:paraId="78E7AADC"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51CB387" w14:textId="77777777" w:rsidTr="00BE016E">
        <w:trPr>
          <w:trHeight w:val="625"/>
        </w:trPr>
        <w:tc>
          <w:tcPr>
            <w:tcW w:w="1033" w:type="dxa"/>
            <w:vMerge w:val="restart"/>
          </w:tcPr>
          <w:p w14:paraId="6A92B22E" w14:textId="77777777" w:rsidR="00EB4D7D" w:rsidRPr="00EB4D7D" w:rsidRDefault="00EB4D7D" w:rsidP="00EB4D7D">
            <w:pPr>
              <w:spacing w:after="0" w:line="276" w:lineRule="auto"/>
              <w:jc w:val="center"/>
              <w:rPr>
                <w:rFonts w:ascii="Sylfaen" w:hAnsi="Sylfaen"/>
                <w:color w:val="000000"/>
                <w:sz w:val="16"/>
                <w:szCs w:val="20"/>
              </w:rPr>
            </w:pPr>
          </w:p>
          <w:p w14:paraId="18CA7D15" w14:textId="77777777" w:rsidR="00EB4D7D" w:rsidRPr="00EB4D7D" w:rsidRDefault="00EB4D7D" w:rsidP="00EB4D7D">
            <w:pPr>
              <w:spacing w:after="0" w:line="276" w:lineRule="auto"/>
              <w:jc w:val="center"/>
              <w:rPr>
                <w:rFonts w:ascii="Sylfaen" w:hAnsi="Sylfaen"/>
                <w:color w:val="000000"/>
                <w:sz w:val="16"/>
                <w:szCs w:val="20"/>
              </w:rPr>
            </w:pPr>
          </w:p>
          <w:p w14:paraId="2B2D5776" w14:textId="77777777" w:rsidR="00EB4D7D" w:rsidRPr="00EB4D7D" w:rsidRDefault="00EB4D7D" w:rsidP="00EB4D7D">
            <w:pPr>
              <w:spacing w:after="0" w:line="276" w:lineRule="auto"/>
              <w:jc w:val="center"/>
              <w:rPr>
                <w:rFonts w:ascii="Sylfaen" w:hAnsi="Sylfaen"/>
                <w:color w:val="000000"/>
                <w:sz w:val="16"/>
                <w:szCs w:val="20"/>
              </w:rPr>
            </w:pPr>
          </w:p>
          <w:p w14:paraId="058112A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3B445E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5EAE7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FCFE7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600785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B1558E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D0071D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D291432" w14:textId="77777777" w:rsidTr="00BE016E">
        <w:trPr>
          <w:trHeight w:val="228"/>
        </w:trPr>
        <w:tc>
          <w:tcPr>
            <w:tcW w:w="1033" w:type="dxa"/>
            <w:vMerge/>
          </w:tcPr>
          <w:p w14:paraId="59201B2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FBDC0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D7E286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1BE134F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9BA96AB"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632DFE8"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8C4B38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1401BC4" w14:textId="77777777" w:rsidTr="00BE016E">
        <w:trPr>
          <w:trHeight w:val="1110"/>
        </w:trPr>
        <w:tc>
          <w:tcPr>
            <w:tcW w:w="1033" w:type="dxa"/>
            <w:vMerge/>
          </w:tcPr>
          <w:p w14:paraId="3BF8923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A0D14F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2EA96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CAF05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161DD4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271C1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1082A0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3DCA036" w14:textId="77777777" w:rsidTr="00BE016E">
        <w:trPr>
          <w:trHeight w:val="406"/>
        </w:trPr>
        <w:tc>
          <w:tcPr>
            <w:tcW w:w="1033" w:type="dxa"/>
            <w:vMerge/>
          </w:tcPr>
          <w:p w14:paraId="5375F8E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FDAB9C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5166E9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89DB2E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4E63C0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F9919FA"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F867253" w14:textId="77777777" w:rsidR="00EB4D7D" w:rsidRPr="00EB4D7D" w:rsidRDefault="00EB4D7D" w:rsidP="00EB4D7D">
            <w:pPr>
              <w:spacing w:after="0" w:line="276" w:lineRule="auto"/>
              <w:jc w:val="both"/>
              <w:rPr>
                <w:rFonts w:ascii="Sylfaen" w:hAnsi="Sylfaen"/>
                <w:color w:val="000000"/>
                <w:sz w:val="16"/>
                <w:szCs w:val="24"/>
              </w:rPr>
            </w:pPr>
          </w:p>
        </w:tc>
      </w:tr>
    </w:tbl>
    <w:p w14:paraId="31FB0B17" w14:textId="77777777" w:rsidR="00EB4D7D" w:rsidRPr="00EB4D7D" w:rsidRDefault="00EB4D7D" w:rsidP="00EB4D7D">
      <w:pPr>
        <w:spacing w:line="276" w:lineRule="auto"/>
        <w:rPr>
          <w:rFonts w:ascii="Sylfaen" w:hAnsi="Sylfaen"/>
        </w:rPr>
      </w:pPr>
    </w:p>
    <w:p w14:paraId="06E5322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2.2.10:</w:t>
      </w:r>
      <w:r w:rsidRPr="00EB4D7D">
        <w:rPr>
          <w:rFonts w:ascii="Sylfaen" w:hAnsi="Sylfaen"/>
          <w:color w:val="000000"/>
          <w:sz w:val="24"/>
          <w:szCs w:val="24"/>
        </w:rPr>
        <w:t xml:space="preserve"> </w:t>
      </w:r>
      <w:r w:rsidRPr="00EB4D7D">
        <w:rPr>
          <w:rFonts w:ascii="Sylfaen" w:hAnsi="Sylfaen"/>
          <w:color w:val="000000"/>
          <w:sz w:val="24"/>
          <w:szCs w:val="24"/>
          <w:lang w:val="en-US"/>
        </w:rPr>
        <w:t xml:space="preserve"> </w:t>
      </w:r>
      <w:r w:rsidRPr="00EB4D7D">
        <w:rPr>
          <w:rFonts w:ascii="Sylfaen" w:hAnsi="Sylfaen"/>
          <w:color w:val="000000"/>
          <w:sz w:val="24"/>
          <w:szCs w:val="24"/>
        </w:rPr>
        <w:t>საქართველოს რეგიონებში გარე სავარჯიშო მოწყობილობების მონტაჟი</w:t>
      </w:r>
    </w:p>
    <w:p w14:paraId="21C27A08"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3CD059A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აქტივობის მიზანია გარე სავარჯიშო მოწყობილობების მონტაჟი</w:t>
      </w:r>
    </w:p>
    <w:p w14:paraId="200C1FDB"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C2ED347"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s="Sylfaen"/>
          <w:color w:val="000000"/>
          <w:sz w:val="24"/>
          <w:szCs w:val="24"/>
        </w:rPr>
        <w:t xml:space="preserve">2018 წელს, დაგეგმილი გარე სავარჯიშო მოწყობილობებს დამონტაჟება მუნიციპალიტეტებში ვერ მოხერხდა ტექნიკური მიზეზების გამო, კერძოდ, სტრუქტურული რეორგანიზაციის გამო.  </w:t>
      </w:r>
    </w:p>
    <w:p w14:paraId="7B6BFF8A"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olor w:val="00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79374C89"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გარე სავარჯიში მოწყობილობების დამონტაჟება ვერ მოხერხდა. </w:t>
      </w:r>
    </w:p>
    <w:p w14:paraId="59802A44"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150,000 ლარით. ბიუჯეტის ფაქტიურმა ათვისებამ შეადგინა 0 ლარი.</w:t>
      </w:r>
    </w:p>
    <w:tbl>
      <w:tblPr>
        <w:tblStyle w:val="TableGrid1"/>
        <w:tblW w:w="9715" w:type="dxa"/>
        <w:tblLook w:val="04A0" w:firstRow="1" w:lastRow="0" w:firstColumn="1" w:lastColumn="0" w:noHBand="0" w:noVBand="1"/>
      </w:tblPr>
      <w:tblGrid>
        <w:gridCol w:w="4945"/>
        <w:gridCol w:w="4770"/>
      </w:tblGrid>
      <w:tr w:rsidR="00EB4D7D" w:rsidRPr="00EB4D7D" w14:paraId="18E43F11" w14:textId="77777777" w:rsidTr="00BE016E">
        <w:tc>
          <w:tcPr>
            <w:tcW w:w="9715" w:type="dxa"/>
            <w:gridSpan w:val="2"/>
            <w:shd w:val="clear" w:color="auto" w:fill="0070C0"/>
          </w:tcPr>
          <w:p w14:paraId="24E24E58"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47D4EA09" w14:textId="77777777" w:rsidTr="00BE016E">
        <w:tc>
          <w:tcPr>
            <w:tcW w:w="4945" w:type="dxa"/>
          </w:tcPr>
          <w:p w14:paraId="0754326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441DD72E"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w:t>
            </w:r>
            <w:r w:rsidRPr="00EB4D7D">
              <w:rPr>
                <w:rFonts w:ascii="Sylfaen" w:hAnsi="Sylfaen" w:cs="Sylfaen"/>
                <w:color w:val="000000"/>
                <w:sz w:val="20"/>
                <w:szCs w:val="20"/>
              </w:rPr>
              <w:t>2.2.10  საქართველოს რეგიონებში გარე სავარჯიშო მოწყობილობების მონტაჟი</w:t>
            </w:r>
          </w:p>
        </w:tc>
      </w:tr>
      <w:tr w:rsidR="00EB4D7D" w:rsidRPr="00EB4D7D" w14:paraId="48178FF6" w14:textId="77777777" w:rsidTr="00BE016E">
        <w:tc>
          <w:tcPr>
            <w:tcW w:w="4945" w:type="dxa"/>
          </w:tcPr>
          <w:p w14:paraId="4E232B7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3646758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0FE467F6" w14:textId="77777777" w:rsidTr="00BE016E">
        <w:tc>
          <w:tcPr>
            <w:tcW w:w="9715" w:type="dxa"/>
            <w:gridSpan w:val="2"/>
            <w:shd w:val="clear" w:color="auto" w:fill="E7E6E6"/>
          </w:tcPr>
          <w:p w14:paraId="4AFABAF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449DA06" w14:textId="77777777" w:rsidTr="00BE016E">
        <w:trPr>
          <w:trHeight w:val="699"/>
        </w:trPr>
        <w:tc>
          <w:tcPr>
            <w:tcW w:w="4945" w:type="dxa"/>
          </w:tcPr>
          <w:p w14:paraId="4874F8F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A81240E" w14:textId="77777777" w:rsidR="00EB4D7D" w:rsidRPr="00EB4D7D" w:rsidRDefault="00EB4D7D" w:rsidP="00EB4D7D">
            <w:pPr>
              <w:spacing w:after="120" w:line="276" w:lineRule="auto"/>
              <w:jc w:val="both"/>
              <w:rPr>
                <w:rFonts w:ascii="Sylfaen" w:hAnsi="Sylfaen"/>
              </w:rPr>
            </w:pPr>
            <w:r w:rsidRPr="00EB4D7D">
              <w:rPr>
                <w:rFonts w:ascii="Sylfaen" w:hAnsi="Sylfaen"/>
                <w:color w:val="000000"/>
                <w:sz w:val="20"/>
                <w:szCs w:val="20"/>
              </w:rPr>
              <w:t>2018 წელს  გარე სავარჯიშო მოწყობილობები დამონტაჟდება 10 მუნიციპალიტეტში</w:t>
            </w:r>
          </w:p>
        </w:tc>
        <w:tc>
          <w:tcPr>
            <w:tcW w:w="4770" w:type="dxa"/>
          </w:tcPr>
          <w:p w14:paraId="5751099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AEAFF1D" w14:textId="77777777" w:rsidR="00EB4D7D" w:rsidRPr="00EB4D7D" w:rsidRDefault="00EB4D7D" w:rsidP="00EB4D7D">
            <w:pPr>
              <w:spacing w:after="120" w:line="276" w:lineRule="auto"/>
              <w:jc w:val="both"/>
              <w:rPr>
                <w:rFonts w:ascii="Sylfaen" w:hAnsi="Sylfaen"/>
              </w:rPr>
            </w:pPr>
            <w:r w:rsidRPr="00EB4D7D">
              <w:rPr>
                <w:rFonts w:ascii="Sylfaen" w:hAnsi="Sylfaen"/>
                <w:color w:val="000000"/>
                <w:sz w:val="20"/>
                <w:szCs w:val="20"/>
              </w:rPr>
              <w:t>2018 წელს ინდიკატრი არ შესრულდა</w:t>
            </w:r>
          </w:p>
        </w:tc>
      </w:tr>
      <w:tr w:rsidR="00EB4D7D" w:rsidRPr="00EB4D7D" w14:paraId="7E029A77" w14:textId="77777777" w:rsidTr="00BE016E">
        <w:tc>
          <w:tcPr>
            <w:tcW w:w="9715" w:type="dxa"/>
            <w:gridSpan w:val="2"/>
            <w:shd w:val="clear" w:color="auto" w:fill="E7E6E6"/>
          </w:tcPr>
          <w:p w14:paraId="203DCD8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7E72F2D1" w14:textId="77777777" w:rsidTr="00BE016E">
        <w:trPr>
          <w:trHeight w:val="233"/>
        </w:trPr>
        <w:tc>
          <w:tcPr>
            <w:tcW w:w="4945" w:type="dxa"/>
          </w:tcPr>
          <w:p w14:paraId="44ECD30C"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150, 000 ლარი</w:t>
            </w:r>
          </w:p>
        </w:tc>
        <w:tc>
          <w:tcPr>
            <w:tcW w:w="4770" w:type="dxa"/>
          </w:tcPr>
          <w:p w14:paraId="4C694B1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1ADA3BFB"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A8A6067" w14:textId="77777777" w:rsidTr="00BE016E">
        <w:trPr>
          <w:trHeight w:val="625"/>
        </w:trPr>
        <w:tc>
          <w:tcPr>
            <w:tcW w:w="1033" w:type="dxa"/>
            <w:vMerge w:val="restart"/>
          </w:tcPr>
          <w:p w14:paraId="413BCFFE" w14:textId="77777777" w:rsidR="00EB4D7D" w:rsidRPr="00EB4D7D" w:rsidRDefault="00EB4D7D" w:rsidP="00EB4D7D">
            <w:pPr>
              <w:spacing w:after="0" w:line="276" w:lineRule="auto"/>
              <w:jc w:val="center"/>
              <w:rPr>
                <w:rFonts w:ascii="Sylfaen" w:hAnsi="Sylfaen"/>
                <w:color w:val="000000"/>
                <w:sz w:val="16"/>
                <w:szCs w:val="20"/>
              </w:rPr>
            </w:pPr>
          </w:p>
          <w:p w14:paraId="2EA72BE0" w14:textId="77777777" w:rsidR="00EB4D7D" w:rsidRPr="00EB4D7D" w:rsidRDefault="00EB4D7D" w:rsidP="00EB4D7D">
            <w:pPr>
              <w:spacing w:after="0" w:line="276" w:lineRule="auto"/>
              <w:jc w:val="center"/>
              <w:rPr>
                <w:rFonts w:ascii="Sylfaen" w:hAnsi="Sylfaen"/>
                <w:color w:val="000000"/>
                <w:sz w:val="16"/>
                <w:szCs w:val="20"/>
              </w:rPr>
            </w:pPr>
          </w:p>
          <w:p w14:paraId="5E4AF9BA" w14:textId="77777777" w:rsidR="00EB4D7D" w:rsidRPr="00EB4D7D" w:rsidRDefault="00EB4D7D" w:rsidP="00EB4D7D">
            <w:pPr>
              <w:spacing w:after="0" w:line="276" w:lineRule="auto"/>
              <w:jc w:val="center"/>
              <w:rPr>
                <w:rFonts w:ascii="Sylfaen" w:hAnsi="Sylfaen"/>
                <w:color w:val="000000"/>
                <w:sz w:val="16"/>
                <w:szCs w:val="20"/>
              </w:rPr>
            </w:pPr>
          </w:p>
          <w:p w14:paraId="7D5B4E1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2D02D1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75F7A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4DD914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631BB86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97DE5D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DE7393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A11DF0A" w14:textId="77777777" w:rsidTr="00BE016E">
        <w:trPr>
          <w:trHeight w:val="228"/>
        </w:trPr>
        <w:tc>
          <w:tcPr>
            <w:tcW w:w="1033" w:type="dxa"/>
            <w:vMerge/>
          </w:tcPr>
          <w:p w14:paraId="49A1011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0B3DF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FA3F64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02CAD34"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CFD9DC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89B8942" w14:textId="77777777" w:rsidR="00EB4D7D" w:rsidRPr="00EB4D7D" w:rsidRDefault="00EB4D7D" w:rsidP="00EB4D7D">
            <w:pPr>
              <w:spacing w:after="0" w:line="276" w:lineRule="auto"/>
              <w:jc w:val="center"/>
              <w:rPr>
                <w:rFonts w:ascii="Sylfaen" w:hAnsi="Sylfaen"/>
                <w:b/>
                <w:color w:val="000000"/>
                <w:sz w:val="16"/>
                <w:szCs w:val="20"/>
                <w:lang w:val="en-US"/>
              </w:rPr>
            </w:pPr>
            <w:r w:rsidRPr="00EB4D7D">
              <w:rPr>
                <w:rFonts w:ascii="Sylfaen" w:hAnsi="Sylfaen"/>
                <w:b/>
                <w:color w:val="000000"/>
                <w:sz w:val="16"/>
                <w:szCs w:val="20"/>
                <w:lang w:val="en-US"/>
              </w:rPr>
              <w:t>X</w:t>
            </w:r>
          </w:p>
        </w:tc>
        <w:tc>
          <w:tcPr>
            <w:tcW w:w="1268" w:type="dxa"/>
          </w:tcPr>
          <w:p w14:paraId="21ED5CE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90C243F" w14:textId="77777777" w:rsidTr="00BE016E">
        <w:trPr>
          <w:trHeight w:val="1110"/>
        </w:trPr>
        <w:tc>
          <w:tcPr>
            <w:tcW w:w="1033" w:type="dxa"/>
            <w:vMerge/>
          </w:tcPr>
          <w:p w14:paraId="0AA6434D"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7708B1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394819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33D4DD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1DFD08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24E9C7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CD52C2A"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28A4088" w14:textId="77777777" w:rsidTr="00BE016E">
        <w:trPr>
          <w:trHeight w:val="406"/>
        </w:trPr>
        <w:tc>
          <w:tcPr>
            <w:tcW w:w="1033" w:type="dxa"/>
            <w:vMerge/>
          </w:tcPr>
          <w:p w14:paraId="51D7485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AFE5D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B65919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28FB89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EA9EF3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84B1A2C"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437FA4D" w14:textId="77777777" w:rsidR="00EB4D7D" w:rsidRPr="00EB4D7D" w:rsidRDefault="00EB4D7D" w:rsidP="00EB4D7D">
            <w:pPr>
              <w:spacing w:after="0" w:line="276" w:lineRule="auto"/>
              <w:jc w:val="both"/>
              <w:rPr>
                <w:rFonts w:ascii="Sylfaen" w:hAnsi="Sylfaen"/>
                <w:color w:val="000000"/>
                <w:sz w:val="16"/>
                <w:szCs w:val="24"/>
              </w:rPr>
            </w:pPr>
          </w:p>
        </w:tc>
      </w:tr>
    </w:tbl>
    <w:p w14:paraId="0CDA4BBF" w14:textId="77777777" w:rsidR="00EB4D7D" w:rsidRPr="00EB4D7D" w:rsidRDefault="00EB4D7D" w:rsidP="00EB4D7D">
      <w:pPr>
        <w:spacing w:line="276" w:lineRule="auto"/>
        <w:rPr>
          <w:rFonts w:ascii="Sylfaen" w:hAnsi="Sylfaen"/>
        </w:rPr>
      </w:pPr>
    </w:p>
    <w:p w14:paraId="2D98838E"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2.2.11:</w:t>
      </w:r>
      <w:r w:rsidRPr="00EB4D7D">
        <w:rPr>
          <w:rFonts w:ascii="Sylfaen" w:hAnsi="Sylfaen"/>
          <w:color w:val="000000"/>
          <w:sz w:val="24"/>
          <w:szCs w:val="24"/>
        </w:rPr>
        <w:t xml:space="preserve"> </w:t>
      </w:r>
      <w:r w:rsidRPr="00EB4D7D">
        <w:rPr>
          <w:rFonts w:ascii="Sylfaen" w:hAnsi="Sylfaen"/>
          <w:color w:val="000000"/>
          <w:sz w:val="24"/>
          <w:szCs w:val="24"/>
          <w:lang w:val="en-US"/>
        </w:rPr>
        <w:t xml:space="preserve"> </w:t>
      </w:r>
      <w:r w:rsidRPr="00EB4D7D">
        <w:rPr>
          <w:rFonts w:ascii="Sylfaen" w:hAnsi="Sylfaen"/>
          <w:color w:val="000000"/>
          <w:sz w:val="24"/>
          <w:szCs w:val="24"/>
        </w:rPr>
        <w:t>სპორტის ინფრასტრუქტურის განვითარება</w:t>
      </w:r>
    </w:p>
    <w:p w14:paraId="4EFBACA7"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  </w:t>
      </w:r>
    </w:p>
    <w:p w14:paraId="281B579A"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სპორტის ინფრასტრუქტურის განვითარება და გაუმჯობესება</w:t>
      </w:r>
    </w:p>
    <w:p w14:paraId="3BFC7155"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5E94A12B"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s="Sylfaen"/>
          <w:color w:val="000000"/>
          <w:sz w:val="24"/>
          <w:szCs w:val="24"/>
        </w:rPr>
        <w:t>2018 წელს, დასრულდა საქართველოს სოფლის განვითარების 2017-2020 წლების სტრატეგიის 2018-2020 წლების სამოქმედო გეგმის 2.2.11 პუნქტში დაგეგმილი 2 ორდარბაზიანი მულტიფუნქციური სივრცის მშენებლობა. სახეზეა ერთი სივრცე გორში, ერთიც - თელავში.</w:t>
      </w:r>
    </w:p>
    <w:p w14:paraId="06F7DFEB"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6E55E00F"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რეგიონებში დაგეგმილი იყო 2 ორდარბაზიანი მულტიფუნქციური სპორტული დარბაზის მშენებლობა, რომლებიც აშენდა ქ. გორში და ქ. თელავში. </w:t>
      </w:r>
    </w:p>
    <w:p w14:paraId="6F81874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20,000,000 ლარით, ხოლო ბიუჯეტის ფაქტიურმა ათვისებამ შეადგინა 17,000,000   ლარი.</w:t>
      </w:r>
    </w:p>
    <w:tbl>
      <w:tblPr>
        <w:tblStyle w:val="TableGrid1"/>
        <w:tblW w:w="9715" w:type="dxa"/>
        <w:tblLook w:val="04A0" w:firstRow="1" w:lastRow="0" w:firstColumn="1" w:lastColumn="0" w:noHBand="0" w:noVBand="1"/>
      </w:tblPr>
      <w:tblGrid>
        <w:gridCol w:w="4855"/>
        <w:gridCol w:w="4860"/>
      </w:tblGrid>
      <w:tr w:rsidR="00EB4D7D" w:rsidRPr="00EB4D7D" w14:paraId="76B38358" w14:textId="77777777" w:rsidTr="00BE016E">
        <w:tc>
          <w:tcPr>
            <w:tcW w:w="9715" w:type="dxa"/>
            <w:gridSpan w:val="2"/>
            <w:shd w:val="clear" w:color="auto" w:fill="0070C0"/>
          </w:tcPr>
          <w:p w14:paraId="57306585"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ADE34B3" w14:textId="77777777" w:rsidTr="00BE016E">
        <w:tc>
          <w:tcPr>
            <w:tcW w:w="4855" w:type="dxa"/>
          </w:tcPr>
          <w:p w14:paraId="5FC2B39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4B71768F"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w:t>
            </w:r>
            <w:r w:rsidRPr="00EB4D7D">
              <w:rPr>
                <w:rFonts w:ascii="Sylfaen" w:hAnsi="Sylfaen" w:cs="Sylfaen"/>
                <w:color w:val="000000"/>
                <w:sz w:val="20"/>
                <w:szCs w:val="20"/>
              </w:rPr>
              <w:t>2.2.11  სპორტის ინფრასტრუქტურის განვითარება</w:t>
            </w:r>
          </w:p>
        </w:tc>
      </w:tr>
      <w:tr w:rsidR="00EB4D7D" w:rsidRPr="00EB4D7D" w14:paraId="57DA20E5" w14:textId="77777777" w:rsidTr="00BE016E">
        <w:tc>
          <w:tcPr>
            <w:tcW w:w="4855" w:type="dxa"/>
          </w:tcPr>
          <w:p w14:paraId="19988E5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0C98AAB9"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618F4B64" w14:textId="77777777" w:rsidTr="00BE016E">
        <w:tc>
          <w:tcPr>
            <w:tcW w:w="9715" w:type="dxa"/>
            <w:gridSpan w:val="2"/>
            <w:shd w:val="clear" w:color="auto" w:fill="E7E6E6"/>
          </w:tcPr>
          <w:p w14:paraId="662CD90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E7F78A7" w14:textId="77777777" w:rsidTr="00BE016E">
        <w:trPr>
          <w:trHeight w:val="699"/>
        </w:trPr>
        <w:tc>
          <w:tcPr>
            <w:tcW w:w="4855" w:type="dxa"/>
          </w:tcPr>
          <w:p w14:paraId="514C37B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740208AC" w14:textId="77777777" w:rsidR="00EB4D7D" w:rsidRPr="00EB4D7D" w:rsidRDefault="00EB4D7D" w:rsidP="00EB4D7D">
            <w:pPr>
              <w:spacing w:line="276" w:lineRule="auto"/>
              <w:rPr>
                <w:rFonts w:ascii="Sylfaen" w:hAnsi="Sylfaen"/>
              </w:rPr>
            </w:pPr>
            <w:r w:rsidRPr="00EB4D7D">
              <w:rPr>
                <w:rFonts w:ascii="Sylfaen" w:hAnsi="Sylfaen"/>
                <w:color w:val="000000"/>
                <w:sz w:val="20"/>
                <w:szCs w:val="20"/>
              </w:rPr>
              <w:t>2018 წელს, რეგიონებში 2 ორდარბაზიანი მულტიფუნქციური სპორტული დარბაზი</w:t>
            </w:r>
          </w:p>
        </w:tc>
        <w:tc>
          <w:tcPr>
            <w:tcW w:w="4860" w:type="dxa"/>
          </w:tcPr>
          <w:p w14:paraId="0D139A3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410AB11" w14:textId="77777777" w:rsidR="00EB4D7D" w:rsidRPr="00EB4D7D" w:rsidRDefault="00EB4D7D" w:rsidP="00EB4D7D">
            <w:pPr>
              <w:spacing w:line="276" w:lineRule="auto"/>
              <w:rPr>
                <w:rFonts w:ascii="Sylfaen" w:hAnsi="Sylfaen"/>
              </w:rPr>
            </w:pPr>
            <w:r w:rsidRPr="00EB4D7D">
              <w:rPr>
                <w:rFonts w:ascii="Sylfaen" w:hAnsi="Sylfaen"/>
                <w:color w:val="000000"/>
                <w:sz w:val="20"/>
                <w:szCs w:val="20"/>
              </w:rPr>
              <w:t>2018 წელს, რეგიონებში აშენდა 2 ორდარბაზიანი მულტიფუნქციური სპორტული დარბაზი</w:t>
            </w:r>
          </w:p>
        </w:tc>
      </w:tr>
      <w:tr w:rsidR="00EB4D7D" w:rsidRPr="00EB4D7D" w14:paraId="5BC1B10E" w14:textId="77777777" w:rsidTr="00BE016E">
        <w:tc>
          <w:tcPr>
            <w:tcW w:w="9715" w:type="dxa"/>
            <w:gridSpan w:val="2"/>
            <w:shd w:val="clear" w:color="auto" w:fill="E7E6E6"/>
          </w:tcPr>
          <w:p w14:paraId="0B44717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71E7EA24" w14:textId="77777777" w:rsidTr="00BE016E">
        <w:trPr>
          <w:trHeight w:val="233"/>
        </w:trPr>
        <w:tc>
          <w:tcPr>
            <w:tcW w:w="4855" w:type="dxa"/>
          </w:tcPr>
          <w:p w14:paraId="30B24339"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20,000,000 ლარი</w:t>
            </w:r>
          </w:p>
        </w:tc>
        <w:tc>
          <w:tcPr>
            <w:tcW w:w="4860" w:type="dxa"/>
          </w:tcPr>
          <w:p w14:paraId="41C9B31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17,000,000 ლარი</w:t>
            </w:r>
          </w:p>
        </w:tc>
      </w:tr>
    </w:tbl>
    <w:p w14:paraId="690E6C26"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43BF6EC" w14:textId="77777777" w:rsidTr="00BE016E">
        <w:trPr>
          <w:trHeight w:val="625"/>
        </w:trPr>
        <w:tc>
          <w:tcPr>
            <w:tcW w:w="1033" w:type="dxa"/>
            <w:vMerge w:val="restart"/>
          </w:tcPr>
          <w:p w14:paraId="6957DE6B" w14:textId="77777777" w:rsidR="00EB4D7D" w:rsidRPr="00EB4D7D" w:rsidRDefault="00EB4D7D" w:rsidP="00EB4D7D">
            <w:pPr>
              <w:spacing w:after="0" w:line="276" w:lineRule="auto"/>
              <w:jc w:val="center"/>
              <w:rPr>
                <w:rFonts w:ascii="Sylfaen" w:hAnsi="Sylfaen"/>
                <w:color w:val="000000"/>
                <w:sz w:val="16"/>
                <w:szCs w:val="20"/>
              </w:rPr>
            </w:pPr>
          </w:p>
          <w:p w14:paraId="6AFCAF4C" w14:textId="77777777" w:rsidR="00EB4D7D" w:rsidRPr="00EB4D7D" w:rsidRDefault="00EB4D7D" w:rsidP="00EB4D7D">
            <w:pPr>
              <w:spacing w:after="0" w:line="276" w:lineRule="auto"/>
              <w:jc w:val="center"/>
              <w:rPr>
                <w:rFonts w:ascii="Sylfaen" w:hAnsi="Sylfaen"/>
                <w:color w:val="000000"/>
                <w:sz w:val="16"/>
                <w:szCs w:val="20"/>
              </w:rPr>
            </w:pPr>
          </w:p>
          <w:p w14:paraId="7ADDDD2F" w14:textId="77777777" w:rsidR="00EB4D7D" w:rsidRPr="00EB4D7D" w:rsidRDefault="00EB4D7D" w:rsidP="00EB4D7D">
            <w:pPr>
              <w:spacing w:after="0" w:line="276" w:lineRule="auto"/>
              <w:jc w:val="center"/>
              <w:rPr>
                <w:rFonts w:ascii="Sylfaen" w:hAnsi="Sylfaen"/>
                <w:color w:val="000000"/>
                <w:sz w:val="16"/>
                <w:szCs w:val="20"/>
              </w:rPr>
            </w:pPr>
          </w:p>
          <w:p w14:paraId="2C7B478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0744F8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91BB2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68B80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0C9F9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F6788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1D99BD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9E51DE0" w14:textId="77777777" w:rsidTr="00BE016E">
        <w:trPr>
          <w:trHeight w:val="228"/>
        </w:trPr>
        <w:tc>
          <w:tcPr>
            <w:tcW w:w="1033" w:type="dxa"/>
            <w:vMerge/>
          </w:tcPr>
          <w:p w14:paraId="7B7C8C9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42A09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BBEE19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4E026F5"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643501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F640F9E"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2CB8000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D033D12" w14:textId="77777777" w:rsidTr="00BE016E">
        <w:trPr>
          <w:trHeight w:val="1110"/>
        </w:trPr>
        <w:tc>
          <w:tcPr>
            <w:tcW w:w="1033" w:type="dxa"/>
            <w:vMerge/>
          </w:tcPr>
          <w:p w14:paraId="55B7E959"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B7FE66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4B6EC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8AB8B4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80AD4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2778A7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F08BB3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97ED10C" w14:textId="77777777" w:rsidTr="00BE016E">
        <w:trPr>
          <w:trHeight w:val="406"/>
        </w:trPr>
        <w:tc>
          <w:tcPr>
            <w:tcW w:w="1033" w:type="dxa"/>
            <w:vMerge/>
          </w:tcPr>
          <w:p w14:paraId="504A9A6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9124A7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DBFAA66"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CF8C58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EBD8D0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8D9057D"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8B4571E" w14:textId="77777777" w:rsidR="00EB4D7D" w:rsidRPr="00EB4D7D" w:rsidRDefault="00EB4D7D" w:rsidP="00EB4D7D">
            <w:pPr>
              <w:spacing w:after="0" w:line="276" w:lineRule="auto"/>
              <w:jc w:val="both"/>
              <w:rPr>
                <w:rFonts w:ascii="Sylfaen" w:hAnsi="Sylfaen"/>
                <w:color w:val="000000"/>
                <w:sz w:val="16"/>
                <w:szCs w:val="24"/>
              </w:rPr>
            </w:pPr>
          </w:p>
        </w:tc>
      </w:tr>
    </w:tbl>
    <w:p w14:paraId="01268737" w14:textId="77777777" w:rsidR="00EB4D7D" w:rsidRPr="00EB4D7D" w:rsidRDefault="00EB4D7D" w:rsidP="00EB4D7D">
      <w:pPr>
        <w:spacing w:line="276" w:lineRule="auto"/>
        <w:rPr>
          <w:rFonts w:ascii="Sylfaen" w:hAnsi="Sylfaen"/>
        </w:rPr>
      </w:pPr>
    </w:p>
    <w:p w14:paraId="3E1DF1E4"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2.2.12:</w:t>
      </w:r>
      <w:r w:rsidRPr="00EB4D7D">
        <w:rPr>
          <w:rFonts w:ascii="Sylfaen" w:hAnsi="Sylfaen"/>
          <w:color w:val="000000"/>
          <w:sz w:val="24"/>
          <w:szCs w:val="24"/>
        </w:rPr>
        <w:t xml:space="preserve"> მაღალმთიან დასახლებებში სპორტის სფეროში დასაქმებული მწვრთნელებისთვის ფინანსური დახმარება</w:t>
      </w:r>
    </w:p>
    <w:p w14:paraId="1DD5986A"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2644DE9F" w14:textId="77777777" w:rsidR="00EB4D7D" w:rsidRPr="00EB4D7D" w:rsidRDefault="00EB4D7D" w:rsidP="00EB4D7D">
      <w:pPr>
        <w:autoSpaceDE w:val="0"/>
        <w:autoSpaceDN w:val="0"/>
        <w:adjustRightInd w:val="0"/>
        <w:spacing w:after="0" w:line="276" w:lineRule="auto"/>
        <w:rPr>
          <w:rFonts w:ascii="Sylfaen" w:hAnsi="Sylfaen"/>
          <w:b/>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მაღალმთიან დასახლებებში სპორტის სფეროში დასაქმებული მწვრთნელების ფინანსურ დახმარება</w:t>
      </w:r>
      <w:r w:rsidRPr="00EB4D7D">
        <w:rPr>
          <w:rFonts w:ascii="Sylfaen" w:hAnsi="Sylfaen"/>
          <w:sz w:val="24"/>
          <w:szCs w:val="24"/>
        </w:rPr>
        <w:br/>
      </w:r>
      <w:r w:rsidRPr="00EB4D7D">
        <w:rPr>
          <w:rFonts w:ascii="Sylfaen" w:hAnsi="Sylfaen"/>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3B1D318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000000"/>
          <w:sz w:val="24"/>
          <w:szCs w:val="24"/>
        </w:rPr>
        <w:t>მაღალმთიან დასახლებებში სპორტის სფეროში დასაქმებული მწვრთნელების ფინანსურ დახმარების მიმართულებით საანგარიშო პერიოდისათვის სახეზეა 318 მწვრთნელი ბენეფიციარი.</w:t>
      </w:r>
    </w:p>
    <w:p w14:paraId="6A012775"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953AE89"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სახელმწიფო დახმარების გაწევა  400 მწვრთნელისთვის. საანგარიშო პერიოდში დახმარება მიიღო მხოლოდ 318-მა ბენეფიციარმა მწვრთნელმა. </w:t>
      </w:r>
    </w:p>
    <w:p w14:paraId="2A5BA15A"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300,000 ლარით, ხოლო ბიუჯეტის ფაქტიურმა ათვისებამ შეადგინა 233,000   ლარი.</w:t>
      </w:r>
    </w:p>
    <w:tbl>
      <w:tblPr>
        <w:tblStyle w:val="TableGrid1"/>
        <w:tblW w:w="9715" w:type="dxa"/>
        <w:tblLook w:val="04A0" w:firstRow="1" w:lastRow="0" w:firstColumn="1" w:lastColumn="0" w:noHBand="0" w:noVBand="1"/>
      </w:tblPr>
      <w:tblGrid>
        <w:gridCol w:w="4765"/>
        <w:gridCol w:w="4950"/>
      </w:tblGrid>
      <w:tr w:rsidR="00EB4D7D" w:rsidRPr="00EB4D7D" w14:paraId="5FD28825" w14:textId="77777777" w:rsidTr="00BE016E">
        <w:tc>
          <w:tcPr>
            <w:tcW w:w="9715" w:type="dxa"/>
            <w:gridSpan w:val="2"/>
            <w:shd w:val="clear" w:color="auto" w:fill="0070C0"/>
          </w:tcPr>
          <w:p w14:paraId="1849BC8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4373DA44" w14:textId="77777777" w:rsidTr="00BE016E">
        <w:tc>
          <w:tcPr>
            <w:tcW w:w="4765" w:type="dxa"/>
          </w:tcPr>
          <w:p w14:paraId="2ABDCC0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4E483707"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2.2.12  მაღალმთიან დასახლებებში სპორტის სფეროში დასაქმებული მწვრთნელებისთვის ფინანსური დახმარება</w:t>
            </w:r>
          </w:p>
        </w:tc>
      </w:tr>
      <w:tr w:rsidR="00EB4D7D" w:rsidRPr="00EB4D7D" w14:paraId="51F96F40" w14:textId="77777777" w:rsidTr="00BE016E">
        <w:tc>
          <w:tcPr>
            <w:tcW w:w="4765" w:type="dxa"/>
          </w:tcPr>
          <w:p w14:paraId="4E892A8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7F329134"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1DD3A07E" w14:textId="77777777" w:rsidTr="00BE016E">
        <w:tc>
          <w:tcPr>
            <w:tcW w:w="9715" w:type="dxa"/>
            <w:gridSpan w:val="2"/>
            <w:shd w:val="clear" w:color="auto" w:fill="E7E6E6"/>
          </w:tcPr>
          <w:p w14:paraId="692DD1B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5517A9A" w14:textId="77777777" w:rsidTr="00BE016E">
        <w:trPr>
          <w:trHeight w:val="710"/>
        </w:trPr>
        <w:tc>
          <w:tcPr>
            <w:tcW w:w="4765" w:type="dxa"/>
          </w:tcPr>
          <w:p w14:paraId="5AC0C60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07A0CF4"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lastRenderedPageBreak/>
              <w:t>2018 წელს სახელმწიფო დახმარება მიიღებს 400 ბენეფიციარი</w:t>
            </w:r>
          </w:p>
        </w:tc>
        <w:tc>
          <w:tcPr>
            <w:tcW w:w="4950" w:type="dxa"/>
          </w:tcPr>
          <w:p w14:paraId="554FC3A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შესრულებული:  </w:t>
            </w:r>
          </w:p>
          <w:p w14:paraId="7010F344" w14:textId="77777777" w:rsidR="00EB4D7D" w:rsidRPr="00EB4D7D" w:rsidRDefault="00EB4D7D" w:rsidP="00EB4D7D">
            <w:pPr>
              <w:spacing w:line="276" w:lineRule="auto"/>
              <w:rPr>
                <w:rFonts w:ascii="Sylfaen" w:hAnsi="Sylfaen"/>
                <w:color w:val="FF0000"/>
              </w:rPr>
            </w:pPr>
            <w:r w:rsidRPr="00EB4D7D">
              <w:rPr>
                <w:rFonts w:ascii="Sylfaen" w:hAnsi="Sylfaen"/>
                <w:color w:val="000000"/>
                <w:sz w:val="20"/>
                <w:szCs w:val="20"/>
              </w:rPr>
              <w:lastRenderedPageBreak/>
              <w:t>2018 წელს სახელმწიფო დახმარება მიიღო 318-მა ბენეფიციარმა</w:t>
            </w:r>
          </w:p>
        </w:tc>
      </w:tr>
      <w:tr w:rsidR="00EB4D7D" w:rsidRPr="00EB4D7D" w14:paraId="7853BDF6" w14:textId="77777777" w:rsidTr="00BE016E">
        <w:tc>
          <w:tcPr>
            <w:tcW w:w="9715" w:type="dxa"/>
            <w:gridSpan w:val="2"/>
            <w:shd w:val="clear" w:color="auto" w:fill="E7E6E6"/>
          </w:tcPr>
          <w:p w14:paraId="31D94C60"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4A8B76A8" w14:textId="77777777" w:rsidTr="00BE016E">
        <w:trPr>
          <w:trHeight w:val="233"/>
        </w:trPr>
        <w:tc>
          <w:tcPr>
            <w:tcW w:w="4765" w:type="dxa"/>
          </w:tcPr>
          <w:p w14:paraId="3FAB8452"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300,000 ლარი</w:t>
            </w:r>
          </w:p>
        </w:tc>
        <w:tc>
          <w:tcPr>
            <w:tcW w:w="4950" w:type="dxa"/>
          </w:tcPr>
          <w:p w14:paraId="320024AB"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233,000 ლარი</w:t>
            </w:r>
          </w:p>
        </w:tc>
      </w:tr>
    </w:tbl>
    <w:p w14:paraId="6353F04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6E5CCE1" w14:textId="77777777" w:rsidTr="00BE016E">
        <w:trPr>
          <w:trHeight w:val="625"/>
        </w:trPr>
        <w:tc>
          <w:tcPr>
            <w:tcW w:w="1033" w:type="dxa"/>
            <w:vMerge w:val="restart"/>
          </w:tcPr>
          <w:p w14:paraId="2634FD07" w14:textId="77777777" w:rsidR="00EB4D7D" w:rsidRPr="00EB4D7D" w:rsidRDefault="00EB4D7D" w:rsidP="00EB4D7D">
            <w:pPr>
              <w:spacing w:after="0" w:line="276" w:lineRule="auto"/>
              <w:jc w:val="center"/>
              <w:rPr>
                <w:rFonts w:ascii="Sylfaen" w:hAnsi="Sylfaen"/>
                <w:color w:val="000000"/>
                <w:sz w:val="16"/>
                <w:szCs w:val="20"/>
              </w:rPr>
            </w:pPr>
          </w:p>
          <w:p w14:paraId="59DBC258" w14:textId="77777777" w:rsidR="00EB4D7D" w:rsidRPr="00EB4D7D" w:rsidRDefault="00EB4D7D" w:rsidP="00EB4D7D">
            <w:pPr>
              <w:spacing w:after="0" w:line="276" w:lineRule="auto"/>
              <w:jc w:val="center"/>
              <w:rPr>
                <w:rFonts w:ascii="Sylfaen" w:hAnsi="Sylfaen"/>
                <w:color w:val="000000"/>
                <w:sz w:val="16"/>
                <w:szCs w:val="20"/>
              </w:rPr>
            </w:pPr>
          </w:p>
          <w:p w14:paraId="5EBB8AC6" w14:textId="77777777" w:rsidR="00EB4D7D" w:rsidRPr="00EB4D7D" w:rsidRDefault="00EB4D7D" w:rsidP="00EB4D7D">
            <w:pPr>
              <w:spacing w:after="0" w:line="276" w:lineRule="auto"/>
              <w:jc w:val="center"/>
              <w:rPr>
                <w:rFonts w:ascii="Sylfaen" w:hAnsi="Sylfaen"/>
                <w:color w:val="000000"/>
                <w:sz w:val="16"/>
                <w:szCs w:val="20"/>
              </w:rPr>
            </w:pPr>
          </w:p>
          <w:p w14:paraId="5BC7C1D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964553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926A98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B41710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8994D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C4FE5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030B03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6832814" w14:textId="77777777" w:rsidTr="00BE016E">
        <w:trPr>
          <w:trHeight w:val="228"/>
        </w:trPr>
        <w:tc>
          <w:tcPr>
            <w:tcW w:w="1033" w:type="dxa"/>
            <w:vMerge/>
          </w:tcPr>
          <w:p w14:paraId="68F1C0D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D7F973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2D867F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319C39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E71C65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DD381F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762E3A6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DACE8A9" w14:textId="77777777" w:rsidTr="00BE016E">
        <w:trPr>
          <w:trHeight w:val="1110"/>
        </w:trPr>
        <w:tc>
          <w:tcPr>
            <w:tcW w:w="1033" w:type="dxa"/>
            <w:vMerge/>
          </w:tcPr>
          <w:p w14:paraId="50A57CF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7B86A5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8D5996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56AC4A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C0647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80331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DA0676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743F4D02" w14:textId="77777777" w:rsidTr="00BE016E">
        <w:trPr>
          <w:trHeight w:val="406"/>
        </w:trPr>
        <w:tc>
          <w:tcPr>
            <w:tcW w:w="1033" w:type="dxa"/>
            <w:vMerge/>
          </w:tcPr>
          <w:p w14:paraId="6D66855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11654D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0C0934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6DF750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599135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C86BD6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81BF97F" w14:textId="77777777" w:rsidR="00EB4D7D" w:rsidRPr="00EB4D7D" w:rsidRDefault="00EB4D7D" w:rsidP="00EB4D7D">
            <w:pPr>
              <w:spacing w:after="0" w:line="276" w:lineRule="auto"/>
              <w:jc w:val="both"/>
              <w:rPr>
                <w:rFonts w:ascii="Sylfaen" w:hAnsi="Sylfaen"/>
                <w:color w:val="000000"/>
                <w:sz w:val="16"/>
                <w:szCs w:val="24"/>
              </w:rPr>
            </w:pPr>
          </w:p>
        </w:tc>
      </w:tr>
    </w:tbl>
    <w:p w14:paraId="3B7A37B1" w14:textId="77777777" w:rsidR="00EB4D7D" w:rsidRPr="00EB4D7D" w:rsidRDefault="00EB4D7D" w:rsidP="00EB4D7D">
      <w:pPr>
        <w:spacing w:line="276" w:lineRule="auto"/>
        <w:rPr>
          <w:rFonts w:ascii="Sylfaen" w:hAnsi="Sylfaen"/>
        </w:rPr>
      </w:pPr>
    </w:p>
    <w:p w14:paraId="5AB765C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2.2.13:</w:t>
      </w:r>
      <w:r w:rsidRPr="00EB4D7D">
        <w:rPr>
          <w:rFonts w:ascii="Sylfaen" w:hAnsi="Sylfaen"/>
          <w:color w:val="000000"/>
          <w:sz w:val="24"/>
          <w:szCs w:val="24"/>
        </w:rPr>
        <w:t xml:space="preserve"> სოფლად საგზაო ინფრასტრუქტურის გაუმჯობესება</w:t>
      </w:r>
    </w:p>
    <w:p w14:paraId="48C87363"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p w14:paraId="4CFF6C9D" w14:textId="77777777" w:rsidR="00EB4D7D" w:rsidRPr="00EB4D7D" w:rsidRDefault="00EB4D7D" w:rsidP="00EB4D7D">
      <w:pPr>
        <w:autoSpaceDE w:val="0"/>
        <w:autoSpaceDN w:val="0"/>
        <w:adjustRightInd w:val="0"/>
        <w:spacing w:after="0" w:line="276" w:lineRule="auto"/>
        <w:jc w:val="both"/>
        <w:rPr>
          <w:rFonts w:ascii="Sylfaen" w:hAnsi="Sylfaen"/>
          <w:b/>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 და სასოფლო დონეზე მოძველებული საგზაო ინფრასტრუქტურის შეკეთება-რეაბილიტაცია ან/და ახალი საგზაო ინფრასტრუქტურის შექმნა</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7DF6A01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000000"/>
          <w:sz w:val="24"/>
          <w:szCs w:val="24"/>
        </w:rPr>
        <w:t xml:space="preserve"> თანხების ძირითადი ნაწილის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თანხების ნაწილი, ასევე გამოყოფილია მუნიციპალური განვითარების ფონდის კოორდინაციის ქვეშ არსებული პროექტების ფარგლებში. საქართველოს რეგიონული განვითარებისა და ინფრასტრუქტურის სამინისტრო, დადგენილი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7968A97C"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F3AE21F"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300 კმ ადგილობრივი მნიშვნელობის საავტომობილო საგზაო მონაკვეთებზე გზის საფარის დაგება ან რეაბილიტირება. საანგარიშო პერიოდში, დაიგო ან რეაბილიტირებულ იქნა 587.5 გზის საფარი.</w:t>
      </w:r>
      <w:r w:rsidRPr="00EB4D7D">
        <w:rPr>
          <w:rFonts w:ascii="Sylfaen" w:hAnsi="Sylfaen"/>
          <w:color w:val="000000"/>
          <w:sz w:val="24"/>
          <w:szCs w:val="24"/>
        </w:rPr>
        <w:t xml:space="preserve"> </w:t>
      </w:r>
    </w:p>
    <w:p w14:paraId="5101A4A4"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60,000,000 ლარით, ხოლო ბიუჯეტის ფაქტიურმა ათვისებამ შეადგინა 116,500,000 ლარი.</w:t>
      </w:r>
    </w:p>
    <w:tbl>
      <w:tblPr>
        <w:tblStyle w:val="TableGrid1"/>
        <w:tblW w:w="9715" w:type="dxa"/>
        <w:tblLook w:val="04A0" w:firstRow="1" w:lastRow="0" w:firstColumn="1" w:lastColumn="0" w:noHBand="0" w:noVBand="1"/>
      </w:tblPr>
      <w:tblGrid>
        <w:gridCol w:w="4945"/>
        <w:gridCol w:w="4770"/>
      </w:tblGrid>
      <w:tr w:rsidR="00EB4D7D" w:rsidRPr="00EB4D7D" w14:paraId="30DFA774" w14:textId="77777777" w:rsidTr="00BE016E">
        <w:tc>
          <w:tcPr>
            <w:tcW w:w="9715" w:type="dxa"/>
            <w:gridSpan w:val="2"/>
            <w:shd w:val="clear" w:color="auto" w:fill="0070C0"/>
          </w:tcPr>
          <w:p w14:paraId="4715F833"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lastRenderedPageBreak/>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F7609AB" w14:textId="77777777" w:rsidTr="00BE016E">
        <w:tc>
          <w:tcPr>
            <w:tcW w:w="4945" w:type="dxa"/>
          </w:tcPr>
          <w:p w14:paraId="0F27C85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043D51C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olor w:val="000000"/>
                <w:sz w:val="20"/>
                <w:szCs w:val="20"/>
              </w:rPr>
              <w:t>აქტივობა 2.2.13 სოფლად საგზაო ინფრასტრუქტურის გაუმჯობესება</w:t>
            </w:r>
          </w:p>
        </w:tc>
      </w:tr>
      <w:tr w:rsidR="00EB4D7D" w:rsidRPr="00EB4D7D" w14:paraId="41263AA4" w14:textId="77777777" w:rsidTr="00BE016E">
        <w:tc>
          <w:tcPr>
            <w:tcW w:w="4945" w:type="dxa"/>
          </w:tcPr>
          <w:p w14:paraId="2E5DB39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5BBEC8B2"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olor w:val="000000"/>
                <w:sz w:val="20"/>
                <w:szCs w:val="20"/>
              </w:rPr>
              <w:t>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tc>
      </w:tr>
      <w:tr w:rsidR="00EB4D7D" w:rsidRPr="00EB4D7D" w14:paraId="2CF24F73" w14:textId="77777777" w:rsidTr="00BE016E">
        <w:tc>
          <w:tcPr>
            <w:tcW w:w="9715" w:type="dxa"/>
            <w:gridSpan w:val="2"/>
            <w:shd w:val="clear" w:color="auto" w:fill="E7E6E6"/>
          </w:tcPr>
          <w:p w14:paraId="72A4879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6A7811E6" w14:textId="77777777" w:rsidTr="00BE016E">
        <w:trPr>
          <w:trHeight w:val="699"/>
        </w:trPr>
        <w:tc>
          <w:tcPr>
            <w:tcW w:w="4945" w:type="dxa"/>
          </w:tcPr>
          <w:p w14:paraId="66DEAD0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7A156AA"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300 კმ ადგილობრივი მნიშვნელობის საავტომობილო საგზაო მონაკვეთებზე - დაიგება ან რეაბილიტირებული იქნება გზის საფარი</w:t>
            </w:r>
          </w:p>
        </w:tc>
        <w:tc>
          <w:tcPr>
            <w:tcW w:w="4770" w:type="dxa"/>
          </w:tcPr>
          <w:p w14:paraId="53867F2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9C94C11"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587.5 კმ ადგილობრივი მნიშვნელობის საავტომობილო საგზაო მონაკვეთებზე - დაიგო ან რეაბილიტირებულ იქნა გზის საფარი</w:t>
            </w:r>
          </w:p>
        </w:tc>
      </w:tr>
      <w:tr w:rsidR="00EB4D7D" w:rsidRPr="00EB4D7D" w14:paraId="6ED6C6D5" w14:textId="77777777" w:rsidTr="00BE016E">
        <w:tc>
          <w:tcPr>
            <w:tcW w:w="9715" w:type="dxa"/>
            <w:gridSpan w:val="2"/>
            <w:shd w:val="clear" w:color="auto" w:fill="E7E6E6"/>
          </w:tcPr>
          <w:p w14:paraId="1B5389B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7582ADF" w14:textId="77777777" w:rsidTr="00BE016E">
        <w:trPr>
          <w:trHeight w:val="233"/>
        </w:trPr>
        <w:tc>
          <w:tcPr>
            <w:tcW w:w="4945" w:type="dxa"/>
          </w:tcPr>
          <w:p w14:paraId="4096D0AA"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60,000,000 ლარი</w:t>
            </w:r>
          </w:p>
        </w:tc>
        <w:tc>
          <w:tcPr>
            <w:tcW w:w="4770" w:type="dxa"/>
          </w:tcPr>
          <w:p w14:paraId="74CFEA30"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116,500,000 ლარი</w:t>
            </w:r>
          </w:p>
        </w:tc>
      </w:tr>
    </w:tbl>
    <w:p w14:paraId="3C719B8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7497038" w14:textId="77777777" w:rsidTr="00BE016E">
        <w:trPr>
          <w:trHeight w:val="625"/>
        </w:trPr>
        <w:tc>
          <w:tcPr>
            <w:tcW w:w="1033" w:type="dxa"/>
            <w:vMerge w:val="restart"/>
          </w:tcPr>
          <w:p w14:paraId="6D68872C" w14:textId="77777777" w:rsidR="00EB4D7D" w:rsidRPr="00EB4D7D" w:rsidRDefault="00EB4D7D" w:rsidP="00EB4D7D">
            <w:pPr>
              <w:spacing w:after="0" w:line="276" w:lineRule="auto"/>
              <w:jc w:val="center"/>
              <w:rPr>
                <w:rFonts w:ascii="Sylfaen" w:hAnsi="Sylfaen"/>
                <w:color w:val="000000"/>
                <w:sz w:val="16"/>
                <w:szCs w:val="20"/>
              </w:rPr>
            </w:pPr>
          </w:p>
          <w:p w14:paraId="5E1689DC" w14:textId="77777777" w:rsidR="00EB4D7D" w:rsidRPr="00EB4D7D" w:rsidRDefault="00EB4D7D" w:rsidP="00EB4D7D">
            <w:pPr>
              <w:spacing w:after="0" w:line="276" w:lineRule="auto"/>
              <w:jc w:val="center"/>
              <w:rPr>
                <w:rFonts w:ascii="Sylfaen" w:hAnsi="Sylfaen"/>
                <w:color w:val="000000"/>
                <w:sz w:val="16"/>
                <w:szCs w:val="20"/>
              </w:rPr>
            </w:pPr>
          </w:p>
          <w:p w14:paraId="21B3A5E6" w14:textId="77777777" w:rsidR="00EB4D7D" w:rsidRPr="00EB4D7D" w:rsidRDefault="00EB4D7D" w:rsidP="00EB4D7D">
            <w:pPr>
              <w:spacing w:after="0" w:line="276" w:lineRule="auto"/>
              <w:jc w:val="center"/>
              <w:rPr>
                <w:rFonts w:ascii="Sylfaen" w:hAnsi="Sylfaen"/>
                <w:color w:val="000000"/>
                <w:sz w:val="16"/>
                <w:szCs w:val="20"/>
              </w:rPr>
            </w:pPr>
          </w:p>
          <w:p w14:paraId="03F02E6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03070E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D67CE5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264C97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F9086A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689D07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0102AD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111EF40" w14:textId="77777777" w:rsidTr="00BE016E">
        <w:trPr>
          <w:trHeight w:val="228"/>
        </w:trPr>
        <w:tc>
          <w:tcPr>
            <w:tcW w:w="1033" w:type="dxa"/>
            <w:vMerge/>
          </w:tcPr>
          <w:p w14:paraId="076311E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EB3750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59E909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F1F0B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504B6D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0E678D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4B5E4A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62CBBAF" w14:textId="77777777" w:rsidTr="00BE016E">
        <w:trPr>
          <w:trHeight w:val="1110"/>
        </w:trPr>
        <w:tc>
          <w:tcPr>
            <w:tcW w:w="1033" w:type="dxa"/>
            <w:vMerge/>
          </w:tcPr>
          <w:p w14:paraId="08144B83"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DA18B3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966F11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D3C8C1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6D870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84DC20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A19ADC9"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7C4EE88" w14:textId="77777777" w:rsidTr="00BE016E">
        <w:trPr>
          <w:trHeight w:val="406"/>
        </w:trPr>
        <w:tc>
          <w:tcPr>
            <w:tcW w:w="1033" w:type="dxa"/>
            <w:vMerge/>
          </w:tcPr>
          <w:p w14:paraId="7D28DCD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3AE4EF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11878F3"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2E501F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688DB4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50693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6E12E96" w14:textId="77777777" w:rsidR="00EB4D7D" w:rsidRPr="00EB4D7D" w:rsidRDefault="00EB4D7D" w:rsidP="00EB4D7D">
            <w:pPr>
              <w:spacing w:after="0" w:line="276" w:lineRule="auto"/>
              <w:jc w:val="both"/>
              <w:rPr>
                <w:rFonts w:ascii="Sylfaen" w:hAnsi="Sylfaen"/>
                <w:color w:val="000000"/>
                <w:sz w:val="16"/>
                <w:szCs w:val="24"/>
              </w:rPr>
            </w:pPr>
          </w:p>
        </w:tc>
      </w:tr>
    </w:tbl>
    <w:p w14:paraId="38FFC088" w14:textId="77777777" w:rsidR="00EB4D7D" w:rsidRPr="00EB4D7D" w:rsidRDefault="00EB4D7D" w:rsidP="00EB4D7D">
      <w:pPr>
        <w:spacing w:line="276" w:lineRule="auto"/>
        <w:rPr>
          <w:rFonts w:ascii="Sylfaen" w:hAnsi="Sylfaen"/>
        </w:rPr>
      </w:pPr>
    </w:p>
    <w:p w14:paraId="4689F52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2.2.14:</w:t>
      </w:r>
      <w:r w:rsidRPr="00EB4D7D">
        <w:rPr>
          <w:rFonts w:ascii="Sylfaen" w:hAnsi="Sylfaen"/>
          <w:color w:val="000000"/>
          <w:sz w:val="24"/>
          <w:szCs w:val="24"/>
        </w:rPr>
        <w:t xml:space="preserve"> სოფლად სკოლამდელი აღზრდის ხელშეწყობა</w:t>
      </w:r>
    </w:p>
    <w:p w14:paraId="358F9C09"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რეგიონული</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ინფრასტრუქტურის</w:t>
      </w:r>
      <w:r w:rsidRPr="00EB4D7D">
        <w:rPr>
          <w:rFonts w:ascii="Sylfaen" w:hAnsi="Sylfaen"/>
          <w:sz w:val="24"/>
          <w:szCs w:val="24"/>
        </w:rPr>
        <w:t xml:space="preserve"> </w:t>
      </w:r>
      <w:r w:rsidRPr="00EB4D7D">
        <w:rPr>
          <w:rFonts w:ascii="Sylfaen" w:hAnsi="Sylfaen" w:cs="Sylfaen"/>
          <w:sz w:val="24"/>
          <w:szCs w:val="24"/>
        </w:rPr>
        <w:t>სამინისტრო</w:t>
      </w:r>
    </w:p>
    <w:p w14:paraId="6161D331" w14:textId="77777777" w:rsidR="00EB4D7D" w:rsidRPr="00EB4D7D" w:rsidRDefault="00EB4D7D" w:rsidP="00EB4D7D">
      <w:pPr>
        <w:autoSpaceDE w:val="0"/>
        <w:autoSpaceDN w:val="0"/>
        <w:adjustRightInd w:val="0"/>
        <w:spacing w:after="0" w:line="276" w:lineRule="auto"/>
        <w:jc w:val="both"/>
        <w:rPr>
          <w:rFonts w:ascii="Sylfaen" w:hAnsi="Sylfaen"/>
          <w:b/>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 და სასოფლო დონეზე სკოლამდელი განათლების ხელშეწყობის მიზნით საბავშვო ბაღების მშენებლობა-რეაბილიტაცია და სწავლისათვის შესაბამისი სტანდარტის პირობების შექმნა, როგორც ბავშვებისთვის, ასევე პედაგოგებისთვის</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00EFFB69"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 xml:space="preserve">თანხების ძირითადი ნაწილის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თანხების ნაწილი, ასევე გამოყოფილია მუნიციპალური განვითარების ფონდის </w:t>
      </w:r>
      <w:r w:rsidRPr="00EB4D7D">
        <w:rPr>
          <w:rFonts w:ascii="Sylfaen" w:hAnsi="Sylfaen"/>
          <w:color w:val="000000"/>
          <w:sz w:val="24"/>
          <w:szCs w:val="24"/>
        </w:rPr>
        <w:lastRenderedPageBreak/>
        <w:t>კოორდინაციის ქვეშ არსებული პროექტების ფარგლებში.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118CA13F"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დამატებით 37 საბავშვო ბაღის მშენებლობა/რეაბილიტაციის პროექტების დასრულება. </w:t>
      </w:r>
    </w:p>
    <w:p w14:paraId="5B12A6E8"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759A0063"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70 საბავშვო ბაღის</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აშენება/რეაბილიტირება. საანგარიშო პერიოდში, აშენდა/რეაბილიტირებულ იქნა 24 საბავშვო ბაღი. </w:t>
      </w:r>
    </w:p>
    <w:p w14:paraId="300DBFEA"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10,000,000 ლარით, ხოლო ბიუჯეტის ფაქტიურმა ათვისებამ შეადგინა 3,300,000 ლარი.</w:t>
      </w:r>
    </w:p>
    <w:tbl>
      <w:tblPr>
        <w:tblStyle w:val="TableGrid1"/>
        <w:tblW w:w="9715" w:type="dxa"/>
        <w:tblLook w:val="04A0" w:firstRow="1" w:lastRow="0" w:firstColumn="1" w:lastColumn="0" w:noHBand="0" w:noVBand="1"/>
      </w:tblPr>
      <w:tblGrid>
        <w:gridCol w:w="4855"/>
        <w:gridCol w:w="4860"/>
      </w:tblGrid>
      <w:tr w:rsidR="00EB4D7D" w:rsidRPr="00EB4D7D" w14:paraId="793959D9" w14:textId="77777777" w:rsidTr="00BE016E">
        <w:tc>
          <w:tcPr>
            <w:tcW w:w="9715" w:type="dxa"/>
            <w:gridSpan w:val="2"/>
            <w:shd w:val="clear" w:color="auto" w:fill="0070C0"/>
          </w:tcPr>
          <w:p w14:paraId="1A8847DB"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0E4DBE36" w14:textId="77777777" w:rsidTr="00BE016E">
        <w:tc>
          <w:tcPr>
            <w:tcW w:w="4855" w:type="dxa"/>
          </w:tcPr>
          <w:p w14:paraId="2838CA0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25AA38B2"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olor w:val="000000"/>
                <w:sz w:val="20"/>
                <w:szCs w:val="20"/>
              </w:rPr>
              <w:t>აქტივობა 2.2.14 სოფლად სკოლამდელი აღზრდის ხელშეწყობა</w:t>
            </w:r>
          </w:p>
        </w:tc>
      </w:tr>
      <w:tr w:rsidR="00EB4D7D" w:rsidRPr="00EB4D7D" w14:paraId="565F54BA" w14:textId="77777777" w:rsidTr="00BE016E">
        <w:tc>
          <w:tcPr>
            <w:tcW w:w="4855" w:type="dxa"/>
          </w:tcPr>
          <w:p w14:paraId="5786E44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6CF03648"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635FE9A0" w14:textId="77777777" w:rsidTr="00BE016E">
        <w:tc>
          <w:tcPr>
            <w:tcW w:w="9715" w:type="dxa"/>
            <w:gridSpan w:val="2"/>
            <w:shd w:val="clear" w:color="auto" w:fill="E7E6E6"/>
          </w:tcPr>
          <w:p w14:paraId="2242450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08EBB09" w14:textId="77777777" w:rsidTr="00BE016E">
        <w:trPr>
          <w:trHeight w:val="699"/>
        </w:trPr>
        <w:tc>
          <w:tcPr>
            <w:tcW w:w="4855" w:type="dxa"/>
          </w:tcPr>
          <w:p w14:paraId="71927A2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B656B56"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აშენდება/რეაბილიტირებული იქნება 70 საბავშვო ბაღი</w:t>
            </w:r>
          </w:p>
        </w:tc>
        <w:tc>
          <w:tcPr>
            <w:tcW w:w="4860" w:type="dxa"/>
          </w:tcPr>
          <w:p w14:paraId="1CD3803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8EA5368"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აშენდა/რეაბილიტირებულ იქნა 24 საბავშვო ბაღი</w:t>
            </w:r>
          </w:p>
        </w:tc>
      </w:tr>
      <w:tr w:rsidR="00EB4D7D" w:rsidRPr="00EB4D7D" w14:paraId="304D1973" w14:textId="77777777" w:rsidTr="00BE016E">
        <w:tc>
          <w:tcPr>
            <w:tcW w:w="9715" w:type="dxa"/>
            <w:gridSpan w:val="2"/>
            <w:shd w:val="clear" w:color="auto" w:fill="E7E6E6"/>
          </w:tcPr>
          <w:p w14:paraId="0EAA24A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FD0061A" w14:textId="77777777" w:rsidTr="00BE016E">
        <w:trPr>
          <w:trHeight w:val="233"/>
        </w:trPr>
        <w:tc>
          <w:tcPr>
            <w:tcW w:w="4855" w:type="dxa"/>
          </w:tcPr>
          <w:p w14:paraId="18D61125"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10,000,000 ლარი</w:t>
            </w:r>
          </w:p>
        </w:tc>
        <w:tc>
          <w:tcPr>
            <w:tcW w:w="4860" w:type="dxa"/>
          </w:tcPr>
          <w:p w14:paraId="675C6D0A"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3,300,000 ლარი</w:t>
            </w:r>
          </w:p>
        </w:tc>
      </w:tr>
    </w:tbl>
    <w:p w14:paraId="4A86FBBF"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F8F8822" w14:textId="77777777" w:rsidTr="00BE016E">
        <w:trPr>
          <w:trHeight w:val="625"/>
        </w:trPr>
        <w:tc>
          <w:tcPr>
            <w:tcW w:w="1033" w:type="dxa"/>
            <w:vMerge w:val="restart"/>
          </w:tcPr>
          <w:p w14:paraId="3774A23B" w14:textId="77777777" w:rsidR="00EB4D7D" w:rsidRPr="00EB4D7D" w:rsidRDefault="00EB4D7D" w:rsidP="00EB4D7D">
            <w:pPr>
              <w:spacing w:after="0" w:line="276" w:lineRule="auto"/>
              <w:jc w:val="center"/>
              <w:rPr>
                <w:rFonts w:ascii="Sylfaen" w:hAnsi="Sylfaen"/>
                <w:color w:val="000000"/>
                <w:sz w:val="16"/>
                <w:szCs w:val="20"/>
              </w:rPr>
            </w:pPr>
          </w:p>
          <w:p w14:paraId="10809517" w14:textId="77777777" w:rsidR="00EB4D7D" w:rsidRPr="00EB4D7D" w:rsidRDefault="00EB4D7D" w:rsidP="00EB4D7D">
            <w:pPr>
              <w:spacing w:after="0" w:line="276" w:lineRule="auto"/>
              <w:jc w:val="center"/>
              <w:rPr>
                <w:rFonts w:ascii="Sylfaen" w:hAnsi="Sylfaen"/>
                <w:color w:val="000000"/>
                <w:sz w:val="16"/>
                <w:szCs w:val="20"/>
              </w:rPr>
            </w:pPr>
          </w:p>
          <w:p w14:paraId="2FE45D29" w14:textId="77777777" w:rsidR="00EB4D7D" w:rsidRPr="00EB4D7D" w:rsidRDefault="00EB4D7D" w:rsidP="00EB4D7D">
            <w:pPr>
              <w:spacing w:after="0" w:line="276" w:lineRule="auto"/>
              <w:jc w:val="center"/>
              <w:rPr>
                <w:rFonts w:ascii="Sylfaen" w:hAnsi="Sylfaen"/>
                <w:color w:val="000000"/>
                <w:sz w:val="16"/>
                <w:szCs w:val="20"/>
              </w:rPr>
            </w:pPr>
          </w:p>
          <w:p w14:paraId="66D6C48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83DAE8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15D622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068C898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885D6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17BB1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14502F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CA39FCC" w14:textId="77777777" w:rsidTr="00BE016E">
        <w:trPr>
          <w:trHeight w:val="228"/>
        </w:trPr>
        <w:tc>
          <w:tcPr>
            <w:tcW w:w="1033" w:type="dxa"/>
            <w:vMerge/>
          </w:tcPr>
          <w:p w14:paraId="7066685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3BE23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052B7C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0605CC1"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5BD3125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B7325E3"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B815B9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D015BBB" w14:textId="77777777" w:rsidTr="00BE016E">
        <w:trPr>
          <w:trHeight w:val="1110"/>
        </w:trPr>
        <w:tc>
          <w:tcPr>
            <w:tcW w:w="1033" w:type="dxa"/>
            <w:vMerge/>
          </w:tcPr>
          <w:p w14:paraId="3C363D2F"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7D6196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B9867E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0D684D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0B440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E0F88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4E8AB52"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CB693CC" w14:textId="77777777" w:rsidTr="00BE016E">
        <w:trPr>
          <w:trHeight w:val="406"/>
        </w:trPr>
        <w:tc>
          <w:tcPr>
            <w:tcW w:w="1033" w:type="dxa"/>
            <w:vMerge/>
          </w:tcPr>
          <w:p w14:paraId="5828E0F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34C0B6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75E1875"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FDCF02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9F61C7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1AE538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7C71D29" w14:textId="77777777" w:rsidR="00EB4D7D" w:rsidRPr="00EB4D7D" w:rsidRDefault="00EB4D7D" w:rsidP="00EB4D7D">
            <w:pPr>
              <w:spacing w:after="0" w:line="276" w:lineRule="auto"/>
              <w:jc w:val="both"/>
              <w:rPr>
                <w:rFonts w:ascii="Sylfaen" w:hAnsi="Sylfaen"/>
                <w:color w:val="000000"/>
                <w:sz w:val="16"/>
                <w:szCs w:val="24"/>
              </w:rPr>
            </w:pPr>
          </w:p>
        </w:tc>
      </w:tr>
    </w:tbl>
    <w:p w14:paraId="6350D425" w14:textId="77777777" w:rsidR="00EB4D7D" w:rsidRPr="00EB4D7D" w:rsidRDefault="00EB4D7D" w:rsidP="00EB4D7D">
      <w:pPr>
        <w:spacing w:line="276" w:lineRule="auto"/>
        <w:rPr>
          <w:rFonts w:ascii="Sylfaen" w:hAnsi="Sylfaen"/>
        </w:rPr>
      </w:pPr>
    </w:p>
    <w:p w14:paraId="2EE783E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2.2.15:</w:t>
      </w:r>
      <w:r w:rsidRPr="00EB4D7D">
        <w:rPr>
          <w:rFonts w:ascii="Sylfaen" w:hAnsi="Sylfaen"/>
          <w:color w:val="000000"/>
          <w:sz w:val="24"/>
          <w:szCs w:val="24"/>
        </w:rPr>
        <w:t xml:space="preserve"> სოფლად სპორტული და კულტურის ობიექტების მშენებლობა-რეაბილიტაცია</w:t>
      </w:r>
    </w:p>
    <w:p w14:paraId="02BB32EC"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p w14:paraId="629D3597" w14:textId="77777777" w:rsidR="00EB4D7D" w:rsidRPr="00EB4D7D" w:rsidRDefault="00EB4D7D" w:rsidP="00EB4D7D">
      <w:pPr>
        <w:autoSpaceDE w:val="0"/>
        <w:autoSpaceDN w:val="0"/>
        <w:adjustRightInd w:val="0"/>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სპორტული და კულტურის ობიექტების მშენებლობა-რეაბილიტაცია ადგილობრივ და სოფლის დონეზე, რაც ხელს შეუწყობს მოსახლეობაში ჯანსაღი ცხოვრების წესის პოპულარიზაციას</w:t>
      </w:r>
    </w:p>
    <w:p w14:paraId="441DC1FE" w14:textId="77777777" w:rsidR="00EB4D7D" w:rsidRPr="00EB4D7D" w:rsidRDefault="00EB4D7D" w:rsidP="00EB4D7D">
      <w:pPr>
        <w:autoSpaceDE w:val="0"/>
        <w:autoSpaceDN w:val="0"/>
        <w:adjustRightInd w:val="0"/>
        <w:spacing w:after="0" w:line="276" w:lineRule="auto"/>
        <w:rPr>
          <w:rFonts w:ascii="Sylfaen" w:hAnsi="Sylfaen"/>
          <w:b/>
          <w:color w:val="FF0000"/>
          <w:sz w:val="24"/>
          <w:szCs w:val="24"/>
        </w:rPr>
      </w:pPr>
      <w:r w:rsidRPr="00EB4D7D">
        <w:rPr>
          <w:rFonts w:ascii="Sylfaen" w:hAnsi="Sylfaen"/>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44A7F97A"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ძირითადი ნაწილის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თანხების ნაწილი, ასევე გამოყოფილია მუნიციპალური განვითარების ფონდის კოორდინაციის ქვეშ არსებული პროექტების ფარგლებში.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7B1A8CB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13 სპორტული და კულტურის ობიექტის მშენებლობა/რეაბილიტაციის პროექტების დასრულება. </w:t>
      </w:r>
    </w:p>
    <w:p w14:paraId="4496438B"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3AA0256"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30 სპორტული და კულტურის ობიექტის აშენება/რეაბილიტირება. საანგარიშო პერიოდში აშენდა/რეაბილიტირებულ იქნა 22 სპორტული და კულტურის ობიექტი. </w:t>
      </w:r>
    </w:p>
    <w:p w14:paraId="3C288B16"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15,000,000 ლარით, ხოლო ბიუჯეტის ფაქტიურმა ათვისებამ შეადგინა 4,450,000 ლარი.</w:t>
      </w:r>
    </w:p>
    <w:tbl>
      <w:tblPr>
        <w:tblStyle w:val="TableGrid1"/>
        <w:tblW w:w="9715" w:type="dxa"/>
        <w:tblLook w:val="04A0" w:firstRow="1" w:lastRow="0" w:firstColumn="1" w:lastColumn="0" w:noHBand="0" w:noVBand="1"/>
      </w:tblPr>
      <w:tblGrid>
        <w:gridCol w:w="4855"/>
        <w:gridCol w:w="4860"/>
      </w:tblGrid>
      <w:tr w:rsidR="00EB4D7D" w:rsidRPr="00EB4D7D" w14:paraId="369FFE2C" w14:textId="77777777" w:rsidTr="00BE016E">
        <w:tc>
          <w:tcPr>
            <w:tcW w:w="9715" w:type="dxa"/>
            <w:gridSpan w:val="2"/>
            <w:shd w:val="clear" w:color="auto" w:fill="0070C0"/>
          </w:tcPr>
          <w:p w14:paraId="7A6CAFC4"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0E336778" w14:textId="77777777" w:rsidTr="00BE016E">
        <w:tc>
          <w:tcPr>
            <w:tcW w:w="4855" w:type="dxa"/>
          </w:tcPr>
          <w:p w14:paraId="32E69D2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5427995D"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2.2.15 </w:t>
            </w:r>
            <w:r w:rsidRPr="00EB4D7D">
              <w:rPr>
                <w:rFonts w:ascii="Sylfaen" w:hAnsi="Sylfaen" w:cs="Sylfaen"/>
                <w:color w:val="000000"/>
                <w:sz w:val="20"/>
                <w:szCs w:val="20"/>
              </w:rPr>
              <w:t>სოფლად სპორტული და კულტურის ობიექტების მშენებლობა-რეაბილიტაცია</w:t>
            </w:r>
          </w:p>
        </w:tc>
      </w:tr>
      <w:tr w:rsidR="00EB4D7D" w:rsidRPr="00EB4D7D" w14:paraId="42280CA7" w14:textId="77777777" w:rsidTr="00BE016E">
        <w:tc>
          <w:tcPr>
            <w:tcW w:w="4855" w:type="dxa"/>
          </w:tcPr>
          <w:p w14:paraId="6515228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76DAC798"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tc>
      </w:tr>
      <w:tr w:rsidR="00EB4D7D" w:rsidRPr="00EB4D7D" w14:paraId="0C50A5D6" w14:textId="77777777" w:rsidTr="00BE016E">
        <w:tc>
          <w:tcPr>
            <w:tcW w:w="9715" w:type="dxa"/>
            <w:gridSpan w:val="2"/>
            <w:shd w:val="clear" w:color="auto" w:fill="E7E6E6"/>
          </w:tcPr>
          <w:p w14:paraId="157A350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95E615F" w14:textId="77777777" w:rsidTr="00BE016E">
        <w:trPr>
          <w:trHeight w:val="699"/>
        </w:trPr>
        <w:tc>
          <w:tcPr>
            <w:tcW w:w="4855" w:type="dxa"/>
          </w:tcPr>
          <w:p w14:paraId="0CF6ABE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E2CA5DC"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აშენდება/რეაბილიტირებული იქნება 30 სპორტული და კულტურის ობიექტი</w:t>
            </w:r>
          </w:p>
        </w:tc>
        <w:tc>
          <w:tcPr>
            <w:tcW w:w="4860" w:type="dxa"/>
          </w:tcPr>
          <w:p w14:paraId="41E3E1E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E5F4EC9"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აშენდა/რეაბილიტირებულ იქნა 22 სპორტული და კულტურის ობიექტი</w:t>
            </w:r>
          </w:p>
        </w:tc>
      </w:tr>
      <w:tr w:rsidR="00EB4D7D" w:rsidRPr="00EB4D7D" w14:paraId="592D0E9A" w14:textId="77777777" w:rsidTr="00BE016E">
        <w:tc>
          <w:tcPr>
            <w:tcW w:w="9715" w:type="dxa"/>
            <w:gridSpan w:val="2"/>
            <w:shd w:val="clear" w:color="auto" w:fill="E7E6E6"/>
          </w:tcPr>
          <w:p w14:paraId="04CA1FA7"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1BC71492" w14:textId="77777777" w:rsidTr="00BE016E">
        <w:trPr>
          <w:trHeight w:val="121"/>
        </w:trPr>
        <w:tc>
          <w:tcPr>
            <w:tcW w:w="4855" w:type="dxa"/>
          </w:tcPr>
          <w:p w14:paraId="309607FB"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15,000,000 ლარი</w:t>
            </w:r>
          </w:p>
        </w:tc>
        <w:tc>
          <w:tcPr>
            <w:tcW w:w="4860" w:type="dxa"/>
          </w:tcPr>
          <w:p w14:paraId="06BD0074"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4,450,000 ლარი</w:t>
            </w:r>
          </w:p>
        </w:tc>
      </w:tr>
    </w:tbl>
    <w:p w14:paraId="3F6CE1E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6FE5A4A" w14:textId="77777777" w:rsidTr="00BE016E">
        <w:trPr>
          <w:trHeight w:val="625"/>
        </w:trPr>
        <w:tc>
          <w:tcPr>
            <w:tcW w:w="1033" w:type="dxa"/>
            <w:vMerge w:val="restart"/>
          </w:tcPr>
          <w:p w14:paraId="4F226175" w14:textId="77777777" w:rsidR="00EB4D7D" w:rsidRPr="00EB4D7D" w:rsidRDefault="00EB4D7D" w:rsidP="00EB4D7D">
            <w:pPr>
              <w:spacing w:after="0" w:line="276" w:lineRule="auto"/>
              <w:jc w:val="center"/>
              <w:rPr>
                <w:rFonts w:ascii="Sylfaen" w:hAnsi="Sylfaen"/>
                <w:color w:val="000000"/>
                <w:sz w:val="16"/>
                <w:szCs w:val="20"/>
              </w:rPr>
            </w:pPr>
          </w:p>
          <w:p w14:paraId="7501B4D8" w14:textId="77777777" w:rsidR="00EB4D7D" w:rsidRPr="00EB4D7D" w:rsidRDefault="00EB4D7D" w:rsidP="00EB4D7D">
            <w:pPr>
              <w:spacing w:after="0" w:line="276" w:lineRule="auto"/>
              <w:jc w:val="center"/>
              <w:rPr>
                <w:rFonts w:ascii="Sylfaen" w:hAnsi="Sylfaen"/>
                <w:color w:val="000000"/>
                <w:sz w:val="16"/>
                <w:szCs w:val="20"/>
              </w:rPr>
            </w:pPr>
          </w:p>
          <w:p w14:paraId="5D83BF86" w14:textId="77777777" w:rsidR="00EB4D7D" w:rsidRPr="00EB4D7D" w:rsidRDefault="00EB4D7D" w:rsidP="00EB4D7D">
            <w:pPr>
              <w:spacing w:after="0" w:line="276" w:lineRule="auto"/>
              <w:jc w:val="center"/>
              <w:rPr>
                <w:rFonts w:ascii="Sylfaen" w:hAnsi="Sylfaen"/>
                <w:color w:val="000000"/>
                <w:sz w:val="16"/>
                <w:szCs w:val="20"/>
              </w:rPr>
            </w:pPr>
          </w:p>
          <w:p w14:paraId="225757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BCAE2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15BAA5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4A26B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60F5B8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63792F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D0DD70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5D3D4CE" w14:textId="77777777" w:rsidTr="00BE016E">
        <w:trPr>
          <w:trHeight w:val="228"/>
        </w:trPr>
        <w:tc>
          <w:tcPr>
            <w:tcW w:w="1033" w:type="dxa"/>
            <w:vMerge/>
          </w:tcPr>
          <w:p w14:paraId="76DABEAB"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0D194A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3402E6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041ACB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28BCD4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84E4295"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D5D0D4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055BF9A" w14:textId="77777777" w:rsidTr="00BE016E">
        <w:trPr>
          <w:trHeight w:val="1110"/>
        </w:trPr>
        <w:tc>
          <w:tcPr>
            <w:tcW w:w="1033" w:type="dxa"/>
            <w:vMerge/>
          </w:tcPr>
          <w:p w14:paraId="1A97C58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B813B4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7CB38C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A4F0A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562387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41D841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B62975E"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A29E536" w14:textId="77777777" w:rsidTr="00BE016E">
        <w:trPr>
          <w:trHeight w:val="406"/>
        </w:trPr>
        <w:tc>
          <w:tcPr>
            <w:tcW w:w="1033" w:type="dxa"/>
            <w:vMerge/>
          </w:tcPr>
          <w:p w14:paraId="74A4313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A01D7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3A74A2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3D5B93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92EC85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2C8CA9B"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C119910" w14:textId="77777777" w:rsidR="00EB4D7D" w:rsidRPr="00EB4D7D" w:rsidRDefault="00EB4D7D" w:rsidP="00EB4D7D">
            <w:pPr>
              <w:spacing w:after="0" w:line="276" w:lineRule="auto"/>
              <w:jc w:val="both"/>
              <w:rPr>
                <w:rFonts w:ascii="Sylfaen" w:hAnsi="Sylfaen"/>
                <w:color w:val="000000"/>
                <w:sz w:val="16"/>
                <w:szCs w:val="24"/>
              </w:rPr>
            </w:pPr>
          </w:p>
        </w:tc>
      </w:tr>
    </w:tbl>
    <w:p w14:paraId="144B1FC3" w14:textId="77777777" w:rsidR="00EB4D7D" w:rsidRPr="00EB4D7D" w:rsidRDefault="00EB4D7D" w:rsidP="00EB4D7D">
      <w:pPr>
        <w:spacing w:line="276" w:lineRule="auto"/>
        <w:rPr>
          <w:rFonts w:ascii="Sylfaen" w:hAnsi="Sylfaen"/>
        </w:rPr>
      </w:pPr>
    </w:p>
    <w:p w14:paraId="210E38D5"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2.2.16:</w:t>
      </w:r>
      <w:r w:rsidRPr="00EB4D7D">
        <w:rPr>
          <w:rFonts w:ascii="Sylfaen" w:hAnsi="Sylfaen"/>
          <w:color w:val="000000"/>
          <w:sz w:val="24"/>
          <w:szCs w:val="24"/>
        </w:rPr>
        <w:t xml:space="preserve"> სოფლად წყალმოვარდნების, წყალდიდობებით გამოწვეული უარყოფითი შედეგების პრევენცია და ლიკვიდაცია</w:t>
      </w:r>
    </w:p>
    <w:p w14:paraId="39A717AD"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w:t>
      </w:r>
    </w:p>
    <w:p w14:paraId="5A440896" w14:textId="77777777" w:rsidR="00EB4D7D" w:rsidRPr="00EB4D7D" w:rsidRDefault="00EB4D7D" w:rsidP="00EB4D7D">
      <w:pPr>
        <w:autoSpaceDE w:val="0"/>
        <w:autoSpaceDN w:val="0"/>
        <w:adjustRightInd w:val="0"/>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w:t>
      </w:r>
      <w:r w:rsidRPr="00EB4D7D">
        <w:rPr>
          <w:rFonts w:ascii="Sylfaen" w:hAnsi="Sylfaen" w:cs="Sylfaen"/>
          <w:color w:val="000000"/>
          <w:sz w:val="24"/>
          <w:szCs w:val="24"/>
        </w:rPr>
        <w:t xml:space="preserve">ადგილობრივ და სოფლის დონეზე სანიაღვრე და სადრენაჟე სისტემის მოწყობა/რეაბილიტაცია, რათა მოხდეს </w:t>
      </w:r>
      <w:r w:rsidRPr="00EB4D7D">
        <w:rPr>
          <w:rFonts w:ascii="Sylfaen" w:hAnsi="Sylfaen"/>
          <w:color w:val="000000"/>
          <w:sz w:val="24"/>
          <w:szCs w:val="24"/>
        </w:rPr>
        <w:t>სოფლად წყალმოვარდნების, წყალდიდობებით გამოწვეული უარყოფითი შედეგების პრევენცია და ლიკვიდაცია</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7F0A39EE"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465D5EB0"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დამატებით 12.4 კმ სანიაღვრე და სადრენაჟე სისტემის მოწყობა/რეაბილიტაციის პროექტების დასრულება. </w:t>
      </w:r>
    </w:p>
    <w:p w14:paraId="07067044"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1D0D8A84"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15 კმ სანიაღვრე არხის და სადრენაჟე სისტემის მოწყობა/რეაბილიტირება. საანგარიშო პერიოდში, მოწყობილია/რეაბილიტირებულია 16.1 კმ სანიაღვრე არხი და სადრენაჟე სისტემა. </w:t>
      </w:r>
    </w:p>
    <w:p w14:paraId="2B87AB1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2,000,000 ლარით, ხოლო ბიუჯეტის ფაქტიურმა ათვისებამ შეადგინა 2,850,000 ლარი.</w:t>
      </w:r>
    </w:p>
    <w:tbl>
      <w:tblPr>
        <w:tblStyle w:val="TableGrid1"/>
        <w:tblW w:w="9715" w:type="dxa"/>
        <w:tblLook w:val="04A0" w:firstRow="1" w:lastRow="0" w:firstColumn="1" w:lastColumn="0" w:noHBand="0" w:noVBand="1"/>
      </w:tblPr>
      <w:tblGrid>
        <w:gridCol w:w="4855"/>
        <w:gridCol w:w="4860"/>
      </w:tblGrid>
      <w:tr w:rsidR="00EB4D7D" w:rsidRPr="00EB4D7D" w14:paraId="23AAA658" w14:textId="77777777" w:rsidTr="00BE016E">
        <w:tc>
          <w:tcPr>
            <w:tcW w:w="9715" w:type="dxa"/>
            <w:gridSpan w:val="2"/>
            <w:shd w:val="clear" w:color="auto" w:fill="0070C0"/>
          </w:tcPr>
          <w:p w14:paraId="0EBA7F1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w:t>
            </w:r>
            <w:r w:rsidRPr="00EB4D7D">
              <w:rPr>
                <w:rFonts w:ascii="Sylfaen" w:hAnsi="Sylfaen"/>
                <w:b/>
                <w:color w:val="FFFFFF"/>
                <w:sz w:val="20"/>
                <w:szCs w:val="20"/>
              </w:rPr>
              <w:lastRenderedPageBreak/>
              <w:t>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28FD0CD1" w14:textId="77777777" w:rsidTr="00BE016E">
        <w:tc>
          <w:tcPr>
            <w:tcW w:w="4855" w:type="dxa"/>
          </w:tcPr>
          <w:p w14:paraId="64BC43A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860" w:type="dxa"/>
          </w:tcPr>
          <w:p w14:paraId="257C34A9"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2.2.16 სოფლად წყალმოვარდნების, წყალდიდობებით გამოწვეული უარყოფითი შედეგების პრევენცია და ლიკვიდაცია</w:t>
            </w:r>
          </w:p>
        </w:tc>
      </w:tr>
      <w:tr w:rsidR="00EB4D7D" w:rsidRPr="00EB4D7D" w14:paraId="1A72F5D0" w14:textId="77777777" w:rsidTr="00BE016E">
        <w:tc>
          <w:tcPr>
            <w:tcW w:w="4855" w:type="dxa"/>
          </w:tcPr>
          <w:p w14:paraId="0EE1641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77C9F96E"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6B866DF1" w14:textId="77777777" w:rsidTr="00BE016E">
        <w:tc>
          <w:tcPr>
            <w:tcW w:w="9715" w:type="dxa"/>
            <w:gridSpan w:val="2"/>
            <w:shd w:val="clear" w:color="auto" w:fill="E7E6E6"/>
          </w:tcPr>
          <w:p w14:paraId="474CE1F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8F6DD70" w14:textId="77777777" w:rsidTr="00BE016E">
        <w:trPr>
          <w:trHeight w:val="699"/>
        </w:trPr>
        <w:tc>
          <w:tcPr>
            <w:tcW w:w="4855" w:type="dxa"/>
          </w:tcPr>
          <w:p w14:paraId="1F3497E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FB39125"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მოწყობილი/რეაბილიტირებული იქნება 15 კმ სანიაღვრე არხი და სადრენაჟე სისტემა</w:t>
            </w:r>
          </w:p>
        </w:tc>
        <w:tc>
          <w:tcPr>
            <w:tcW w:w="4860" w:type="dxa"/>
          </w:tcPr>
          <w:p w14:paraId="66D3FC5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D83EBB8"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მოწყობილია/რეაბილიტირებულია 16.1 კმ სანიაღვრე არხი და სადრენაჟე სისტემა</w:t>
            </w:r>
          </w:p>
        </w:tc>
      </w:tr>
      <w:tr w:rsidR="00EB4D7D" w:rsidRPr="00EB4D7D" w14:paraId="7DBBB46F" w14:textId="77777777" w:rsidTr="00BE016E">
        <w:tc>
          <w:tcPr>
            <w:tcW w:w="9715" w:type="dxa"/>
            <w:gridSpan w:val="2"/>
            <w:shd w:val="clear" w:color="auto" w:fill="E7E6E6"/>
          </w:tcPr>
          <w:p w14:paraId="319A0B9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015B0ACB" w14:textId="77777777" w:rsidTr="00BE016E">
        <w:trPr>
          <w:trHeight w:val="121"/>
        </w:trPr>
        <w:tc>
          <w:tcPr>
            <w:tcW w:w="4855" w:type="dxa"/>
          </w:tcPr>
          <w:p w14:paraId="25060DF2"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 ლარი</w:t>
            </w:r>
          </w:p>
        </w:tc>
        <w:tc>
          <w:tcPr>
            <w:tcW w:w="4860" w:type="dxa"/>
          </w:tcPr>
          <w:p w14:paraId="7451CE0F"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2,850,000 ლარი</w:t>
            </w:r>
          </w:p>
        </w:tc>
      </w:tr>
    </w:tbl>
    <w:p w14:paraId="1CB9AC3F"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EB7F5E2" w14:textId="77777777" w:rsidTr="00BE016E">
        <w:trPr>
          <w:trHeight w:val="625"/>
        </w:trPr>
        <w:tc>
          <w:tcPr>
            <w:tcW w:w="1033" w:type="dxa"/>
            <w:vMerge w:val="restart"/>
          </w:tcPr>
          <w:p w14:paraId="1A119D98" w14:textId="77777777" w:rsidR="00EB4D7D" w:rsidRPr="00EB4D7D" w:rsidRDefault="00EB4D7D" w:rsidP="00EB4D7D">
            <w:pPr>
              <w:spacing w:after="0" w:line="276" w:lineRule="auto"/>
              <w:jc w:val="center"/>
              <w:rPr>
                <w:rFonts w:ascii="Sylfaen" w:hAnsi="Sylfaen"/>
                <w:color w:val="000000"/>
                <w:sz w:val="16"/>
                <w:szCs w:val="20"/>
              </w:rPr>
            </w:pPr>
          </w:p>
          <w:p w14:paraId="30D791BF" w14:textId="77777777" w:rsidR="00EB4D7D" w:rsidRPr="00EB4D7D" w:rsidRDefault="00EB4D7D" w:rsidP="00EB4D7D">
            <w:pPr>
              <w:spacing w:after="0" w:line="276" w:lineRule="auto"/>
              <w:jc w:val="center"/>
              <w:rPr>
                <w:rFonts w:ascii="Sylfaen" w:hAnsi="Sylfaen"/>
                <w:color w:val="000000"/>
                <w:sz w:val="16"/>
                <w:szCs w:val="20"/>
              </w:rPr>
            </w:pPr>
          </w:p>
          <w:p w14:paraId="58FF0D16" w14:textId="77777777" w:rsidR="00EB4D7D" w:rsidRPr="00EB4D7D" w:rsidRDefault="00EB4D7D" w:rsidP="00EB4D7D">
            <w:pPr>
              <w:spacing w:after="0" w:line="276" w:lineRule="auto"/>
              <w:jc w:val="center"/>
              <w:rPr>
                <w:rFonts w:ascii="Sylfaen" w:hAnsi="Sylfaen"/>
                <w:color w:val="000000"/>
                <w:sz w:val="16"/>
                <w:szCs w:val="20"/>
              </w:rPr>
            </w:pPr>
          </w:p>
          <w:p w14:paraId="4BA5EC2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7609C2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0529EA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C9CCEB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6B269B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58D7B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FD237E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7E332CF" w14:textId="77777777" w:rsidTr="00BE016E">
        <w:trPr>
          <w:trHeight w:val="228"/>
        </w:trPr>
        <w:tc>
          <w:tcPr>
            <w:tcW w:w="1033" w:type="dxa"/>
            <w:vMerge/>
          </w:tcPr>
          <w:p w14:paraId="0260ABD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1ACBDD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AFC4C3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C0563D3"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5D3812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E0F6800"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70159AD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979675E" w14:textId="77777777" w:rsidTr="00BE016E">
        <w:trPr>
          <w:trHeight w:val="1110"/>
        </w:trPr>
        <w:tc>
          <w:tcPr>
            <w:tcW w:w="1033" w:type="dxa"/>
            <w:vMerge/>
          </w:tcPr>
          <w:p w14:paraId="3220E1ED"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28819D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A531CC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184AEF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A388F3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6DC3E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A473999"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3CBE232" w14:textId="77777777" w:rsidTr="00BE016E">
        <w:trPr>
          <w:trHeight w:val="406"/>
        </w:trPr>
        <w:tc>
          <w:tcPr>
            <w:tcW w:w="1033" w:type="dxa"/>
            <w:vMerge/>
          </w:tcPr>
          <w:p w14:paraId="017F514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C5CBE6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5D0100B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A85FBB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115406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75411AC"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F36C90E" w14:textId="77777777" w:rsidR="00EB4D7D" w:rsidRPr="00EB4D7D" w:rsidRDefault="00EB4D7D" w:rsidP="00EB4D7D">
            <w:pPr>
              <w:spacing w:after="0" w:line="276" w:lineRule="auto"/>
              <w:jc w:val="both"/>
              <w:rPr>
                <w:rFonts w:ascii="Sylfaen" w:hAnsi="Sylfaen"/>
                <w:color w:val="000000"/>
                <w:sz w:val="16"/>
                <w:szCs w:val="24"/>
              </w:rPr>
            </w:pPr>
          </w:p>
        </w:tc>
      </w:tr>
    </w:tbl>
    <w:p w14:paraId="1FB17647" w14:textId="77777777" w:rsidR="00EB4D7D" w:rsidRPr="00EB4D7D" w:rsidRDefault="00EB4D7D" w:rsidP="00EB4D7D">
      <w:pPr>
        <w:spacing w:line="276" w:lineRule="auto"/>
        <w:rPr>
          <w:rFonts w:ascii="Sylfaen" w:hAnsi="Sylfaen"/>
        </w:rPr>
      </w:pPr>
    </w:p>
    <w:p w14:paraId="76133AA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2.2.17:</w:t>
      </w:r>
      <w:r w:rsidRPr="00EB4D7D">
        <w:rPr>
          <w:rFonts w:ascii="Sylfaen" w:hAnsi="Sylfaen"/>
          <w:color w:val="000000"/>
          <w:sz w:val="24"/>
          <w:szCs w:val="24"/>
        </w:rPr>
        <w:t xml:space="preserve"> სოფლად წყალმომარაგების სისტემის რეაბილიტაცია</w:t>
      </w:r>
    </w:p>
    <w:p w14:paraId="5ABE606D"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 საქართველოს გაერთიანებული წყალმომარაგების კომპანია</w:t>
      </w:r>
    </w:p>
    <w:p w14:paraId="54861954"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ადგილობრივი მოსახლეობის ხარისხიანი სასმელი წყლით უზრუნველყოფა, წყალმომარაგების ქსელებისა და სათავე ნაგებობების (წყლის რეზერვუარები) მშენებლობა რეაბილიტაციის მეშვეობით, მათ შორის წყალარინების სისტემების (საკანალიზაციო სისტემა) მოწესრიგება და გარემოზე მავნე ზემოქმედების შესამცირებლად საერთაშორისო სტანდარტების შესაბამისი წყალარინების გამწმენდი ნაგებობების მშენებლობა</w:t>
      </w:r>
    </w:p>
    <w:p w14:paraId="37867C4A" w14:textId="77777777" w:rsidR="00EB4D7D" w:rsidRPr="00EB4D7D" w:rsidRDefault="00EB4D7D" w:rsidP="00EB4D7D">
      <w:pPr>
        <w:autoSpaceDE w:val="0"/>
        <w:autoSpaceDN w:val="0"/>
        <w:adjustRightInd w:val="0"/>
        <w:spacing w:after="0" w:line="276" w:lineRule="auto"/>
        <w:rPr>
          <w:rFonts w:ascii="Sylfaen" w:hAnsi="Sylfaen"/>
          <w:b/>
          <w:color w:val="FF0000"/>
          <w:sz w:val="24"/>
          <w:szCs w:val="24"/>
        </w:rPr>
      </w:pPr>
      <w:r w:rsidRPr="00EB4D7D">
        <w:rPr>
          <w:rFonts w:ascii="Sylfaen" w:hAnsi="Sylfaen"/>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3D5AF56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 xml:space="preserve">თანხების ძირითადი ნაწილის გამოყოფა დაგეგმილია საქართველოს სახელმწიფო ბიუჯეტიდან (2504), ხოლო პროექტების განხორციელებაზე პასუხისმგებელია საქართველოს რეგიონული განვითარებისა და ინფრასტრუქტურის სამინისტროს "შპს საქართველოს გაერთიანებული წყალმომარაგების კომპანია". ასევე, პროექტების ნაწილი </w:t>
      </w:r>
      <w:r w:rsidRPr="00EB4D7D">
        <w:rPr>
          <w:rFonts w:ascii="Sylfaen" w:hAnsi="Sylfaen"/>
          <w:color w:val="000000"/>
          <w:sz w:val="24"/>
          <w:szCs w:val="24"/>
        </w:rPr>
        <w:lastRenderedPageBreak/>
        <w:t>განხორციელდება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6584638D"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22EC05D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600 კმ წყალმომარაგების სისტემის და 20 სათავე და გამწმენდი ნაგებობის აშენება/რეაბილიტირება. საანგარიშო პერიოდში აშენდა/რეაბილიტირებულ იქნა 409.8 კმ წყალმომარაგების სისტემა და 23 სათავე და გამწმენდი ნაგებობა.</w:t>
      </w:r>
      <w:r w:rsidRPr="00EB4D7D">
        <w:rPr>
          <w:rFonts w:ascii="Sylfaen" w:hAnsi="Sylfaen"/>
          <w:color w:val="000000"/>
          <w:sz w:val="24"/>
          <w:szCs w:val="24"/>
        </w:rPr>
        <w:t xml:space="preserve"> </w:t>
      </w:r>
    </w:p>
    <w:p w14:paraId="53A8FF57"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100,000,000 ლარით, ხოლო ბიუჯეტის ფაქტიურმა ათვისებამ შეადგინა 161,980,000 ლარი.</w:t>
      </w:r>
    </w:p>
    <w:tbl>
      <w:tblPr>
        <w:tblStyle w:val="TableGrid1"/>
        <w:tblW w:w="9715" w:type="dxa"/>
        <w:tblLook w:val="04A0" w:firstRow="1" w:lastRow="0" w:firstColumn="1" w:lastColumn="0" w:noHBand="0" w:noVBand="1"/>
      </w:tblPr>
      <w:tblGrid>
        <w:gridCol w:w="4855"/>
        <w:gridCol w:w="4860"/>
      </w:tblGrid>
      <w:tr w:rsidR="00EB4D7D" w:rsidRPr="00EB4D7D" w14:paraId="03C82B72" w14:textId="77777777" w:rsidTr="004704EC">
        <w:tc>
          <w:tcPr>
            <w:tcW w:w="9715" w:type="dxa"/>
            <w:gridSpan w:val="2"/>
            <w:shd w:val="clear" w:color="auto" w:fill="0070C0"/>
          </w:tcPr>
          <w:p w14:paraId="15589E93"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940D496" w14:textId="77777777" w:rsidTr="00BE016E">
        <w:tc>
          <w:tcPr>
            <w:tcW w:w="4855" w:type="dxa"/>
          </w:tcPr>
          <w:p w14:paraId="3137772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37E3CD1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2.2.17 სოფლად წყალმომარაგების სისტემის რეაბილიტაცია</w:t>
            </w:r>
          </w:p>
        </w:tc>
      </w:tr>
      <w:tr w:rsidR="00EB4D7D" w:rsidRPr="00EB4D7D" w14:paraId="5067E3FF" w14:textId="77777777" w:rsidTr="00BE016E">
        <w:tc>
          <w:tcPr>
            <w:tcW w:w="4855" w:type="dxa"/>
          </w:tcPr>
          <w:p w14:paraId="07284C6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30087B1D"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სამინისტრო/საქართ ველოს მუნიციპალური განვითარების ფონდი/ საქართველოს გაერთიანებული წყალმომარაგების კომპანია</w:t>
            </w:r>
          </w:p>
        </w:tc>
      </w:tr>
      <w:tr w:rsidR="00EB4D7D" w:rsidRPr="00EB4D7D" w14:paraId="4308DB6C" w14:textId="77777777" w:rsidTr="004704EC">
        <w:tc>
          <w:tcPr>
            <w:tcW w:w="9715" w:type="dxa"/>
            <w:gridSpan w:val="2"/>
            <w:shd w:val="clear" w:color="auto" w:fill="E7E6E6"/>
          </w:tcPr>
          <w:p w14:paraId="3CA28D0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426EE97" w14:textId="77777777" w:rsidTr="00BE016E">
        <w:trPr>
          <w:trHeight w:val="699"/>
        </w:trPr>
        <w:tc>
          <w:tcPr>
            <w:tcW w:w="4855" w:type="dxa"/>
          </w:tcPr>
          <w:p w14:paraId="45D6999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4CE5FFD"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აშენდება/რეაბილიტირებული იქნება 600 კმ წყალმომარაგების სისტემა და 20 სათავე და გამწმენდი ნაგებობა</w:t>
            </w:r>
          </w:p>
        </w:tc>
        <w:tc>
          <w:tcPr>
            <w:tcW w:w="4860" w:type="dxa"/>
          </w:tcPr>
          <w:p w14:paraId="0C45409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7CC5007"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აშენდა/რეაბილიტირებულ იქნა 409.8 კმ წყალმომარაგების სისტემა და 23 სათავე და გამწმენდი ნაგებობა</w:t>
            </w:r>
          </w:p>
        </w:tc>
      </w:tr>
      <w:tr w:rsidR="00EB4D7D" w:rsidRPr="00EB4D7D" w14:paraId="1CD55531" w14:textId="77777777" w:rsidTr="004704EC">
        <w:tc>
          <w:tcPr>
            <w:tcW w:w="9715" w:type="dxa"/>
            <w:gridSpan w:val="2"/>
            <w:shd w:val="clear" w:color="auto" w:fill="E7E6E6"/>
          </w:tcPr>
          <w:p w14:paraId="749BECB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3FB5415A" w14:textId="77777777" w:rsidTr="00BE016E">
        <w:trPr>
          <w:trHeight w:val="121"/>
        </w:trPr>
        <w:tc>
          <w:tcPr>
            <w:tcW w:w="4855" w:type="dxa"/>
          </w:tcPr>
          <w:p w14:paraId="3F320680"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100,000,000 ლარი</w:t>
            </w:r>
          </w:p>
        </w:tc>
        <w:tc>
          <w:tcPr>
            <w:tcW w:w="4860" w:type="dxa"/>
          </w:tcPr>
          <w:p w14:paraId="7D304433"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161,980,000 ლარი</w:t>
            </w:r>
          </w:p>
        </w:tc>
      </w:tr>
    </w:tbl>
    <w:p w14:paraId="2798F808"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2A0B030" w14:textId="77777777" w:rsidTr="004704EC">
        <w:trPr>
          <w:trHeight w:val="625"/>
        </w:trPr>
        <w:tc>
          <w:tcPr>
            <w:tcW w:w="1033" w:type="dxa"/>
            <w:vMerge w:val="restart"/>
          </w:tcPr>
          <w:p w14:paraId="327018AF" w14:textId="77777777" w:rsidR="00EB4D7D" w:rsidRPr="00EB4D7D" w:rsidRDefault="00EB4D7D" w:rsidP="00EB4D7D">
            <w:pPr>
              <w:spacing w:after="0" w:line="276" w:lineRule="auto"/>
              <w:jc w:val="center"/>
              <w:rPr>
                <w:rFonts w:ascii="Sylfaen" w:hAnsi="Sylfaen"/>
                <w:color w:val="000000"/>
                <w:sz w:val="16"/>
                <w:szCs w:val="20"/>
              </w:rPr>
            </w:pPr>
          </w:p>
          <w:p w14:paraId="116FB9E2" w14:textId="77777777" w:rsidR="00EB4D7D" w:rsidRPr="00EB4D7D" w:rsidRDefault="00EB4D7D" w:rsidP="00EB4D7D">
            <w:pPr>
              <w:spacing w:after="0" w:line="276" w:lineRule="auto"/>
              <w:jc w:val="center"/>
              <w:rPr>
                <w:rFonts w:ascii="Sylfaen" w:hAnsi="Sylfaen"/>
                <w:color w:val="000000"/>
                <w:sz w:val="16"/>
                <w:szCs w:val="20"/>
              </w:rPr>
            </w:pPr>
          </w:p>
          <w:p w14:paraId="063AD172" w14:textId="77777777" w:rsidR="00EB4D7D" w:rsidRPr="00EB4D7D" w:rsidRDefault="00EB4D7D" w:rsidP="00EB4D7D">
            <w:pPr>
              <w:spacing w:after="0" w:line="276" w:lineRule="auto"/>
              <w:jc w:val="center"/>
              <w:rPr>
                <w:rFonts w:ascii="Sylfaen" w:hAnsi="Sylfaen"/>
                <w:color w:val="000000"/>
                <w:sz w:val="16"/>
                <w:szCs w:val="20"/>
              </w:rPr>
            </w:pPr>
          </w:p>
          <w:p w14:paraId="1981BAB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lastRenderedPageBreak/>
              <w:t>შესრულების შეფასება</w:t>
            </w:r>
          </w:p>
        </w:tc>
        <w:tc>
          <w:tcPr>
            <w:tcW w:w="1038" w:type="dxa"/>
            <w:shd w:val="clear" w:color="auto" w:fill="auto"/>
          </w:tcPr>
          <w:p w14:paraId="20E3B53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AAC29E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9CFF6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A1E617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A8D831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1EB156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F0B5DF7" w14:textId="77777777" w:rsidTr="004704EC">
        <w:trPr>
          <w:trHeight w:val="228"/>
        </w:trPr>
        <w:tc>
          <w:tcPr>
            <w:tcW w:w="1033" w:type="dxa"/>
            <w:vMerge/>
          </w:tcPr>
          <w:p w14:paraId="5993FBE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D32BA7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E270A0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AB91A0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A28EDDE"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F3A176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72A13F6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D585E00" w14:textId="77777777" w:rsidTr="004704EC">
        <w:trPr>
          <w:trHeight w:val="1110"/>
        </w:trPr>
        <w:tc>
          <w:tcPr>
            <w:tcW w:w="1033" w:type="dxa"/>
            <w:vMerge/>
          </w:tcPr>
          <w:p w14:paraId="6220A21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18F6887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4DE4E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F65C04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D8E8F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12DB3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156E33C"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75B1EBA" w14:textId="77777777" w:rsidTr="004704EC">
        <w:trPr>
          <w:trHeight w:val="406"/>
        </w:trPr>
        <w:tc>
          <w:tcPr>
            <w:tcW w:w="1033" w:type="dxa"/>
            <w:vMerge/>
          </w:tcPr>
          <w:p w14:paraId="121AE5D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CF039A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6E09FA0"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2587C7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7AAC12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CC20283"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9E73EA5" w14:textId="77777777" w:rsidR="00EB4D7D" w:rsidRPr="00EB4D7D" w:rsidRDefault="00EB4D7D" w:rsidP="00EB4D7D">
            <w:pPr>
              <w:spacing w:after="0" w:line="276" w:lineRule="auto"/>
              <w:jc w:val="both"/>
              <w:rPr>
                <w:rFonts w:ascii="Sylfaen" w:hAnsi="Sylfaen"/>
                <w:color w:val="000000"/>
                <w:sz w:val="16"/>
                <w:szCs w:val="24"/>
              </w:rPr>
            </w:pPr>
          </w:p>
        </w:tc>
      </w:tr>
    </w:tbl>
    <w:p w14:paraId="0DB696CC" w14:textId="77777777" w:rsidR="00EB4D7D" w:rsidRPr="00EB4D7D" w:rsidRDefault="00EB4D7D" w:rsidP="00EB4D7D">
      <w:pPr>
        <w:spacing w:line="276" w:lineRule="auto"/>
        <w:rPr>
          <w:rFonts w:ascii="Sylfaen" w:hAnsi="Sylfaen"/>
          <w:color w:val="FF0000"/>
        </w:rPr>
      </w:pPr>
    </w:p>
    <w:p w14:paraId="30C3BFB1"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2.2.18:</w:t>
      </w:r>
      <w:r w:rsidRPr="00EB4D7D">
        <w:rPr>
          <w:rFonts w:ascii="Sylfaen" w:hAnsi="Sylfaen"/>
          <w:color w:val="000000"/>
          <w:sz w:val="24"/>
          <w:szCs w:val="24"/>
        </w:rPr>
        <w:t xml:space="preserve"> სოფლად გარე განათების მოწყობა</w:t>
      </w:r>
    </w:p>
    <w:p w14:paraId="609DA9E3"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w:t>
      </w:r>
    </w:p>
    <w:p w14:paraId="1B8B5956" w14:textId="77777777" w:rsidR="00EB4D7D" w:rsidRPr="00EB4D7D" w:rsidRDefault="00EB4D7D" w:rsidP="00EB4D7D">
      <w:pPr>
        <w:autoSpaceDE w:val="0"/>
        <w:autoSpaceDN w:val="0"/>
        <w:adjustRightInd w:val="0"/>
        <w:spacing w:after="0" w:line="276" w:lineRule="auto"/>
        <w:jc w:val="both"/>
        <w:rPr>
          <w:rFonts w:ascii="Sylfaen" w:hAnsi="Sylfaen"/>
          <w:b/>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 და სასოფლო გზებზე გარე განათების ბოძების დაყენება, ადგილობრივი მოსახლეობის უსაფრთხო გადაადგილების ხელშესაწყობად</w:t>
      </w:r>
      <w:r w:rsidRPr="00EB4D7D">
        <w:rPr>
          <w:rFonts w:ascii="Sylfaen" w:hAnsi="Sylfaen"/>
          <w:color w:val="FF0000"/>
        </w:rPr>
        <w:br/>
      </w:r>
      <w:r w:rsidRPr="00EB4D7D">
        <w:rPr>
          <w:rFonts w:ascii="Sylfaen" w:hAnsi="Sylfaen"/>
          <w:color w:val="FF0000"/>
          <w:lang w:val="en-US"/>
        </w:rPr>
        <w:t xml:space="preserve">            </w:t>
      </w:r>
      <w:r w:rsidRPr="00EB4D7D">
        <w:rPr>
          <w:rFonts w:ascii="Sylfaen" w:hAnsi="Sylfaen"/>
          <w:b/>
          <w:color w:val="000000"/>
          <w:sz w:val="24"/>
          <w:szCs w:val="24"/>
        </w:rPr>
        <w:t>განხორციელებული ღონისძიებები</w:t>
      </w:r>
    </w:p>
    <w:p w14:paraId="4BEEF2F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28EC96F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176897BD"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20 კმ გზაზე გარე განათების მოწყობა. საანგარიშო პერიოდში, 14.7 კმ გზაზე მოეწყო გარე განათება. </w:t>
      </w:r>
    </w:p>
    <w:p w14:paraId="2291F9DD"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500,000 ლარით, ხოლო ბიუჯეტის ფაქტიურმა ათვისებამ შეადგინა 670,000 ლარი.</w:t>
      </w:r>
    </w:p>
    <w:tbl>
      <w:tblPr>
        <w:tblStyle w:val="TableGrid1"/>
        <w:tblW w:w="9715" w:type="dxa"/>
        <w:tblLook w:val="04A0" w:firstRow="1" w:lastRow="0" w:firstColumn="1" w:lastColumn="0" w:noHBand="0" w:noVBand="1"/>
      </w:tblPr>
      <w:tblGrid>
        <w:gridCol w:w="4675"/>
        <w:gridCol w:w="5040"/>
      </w:tblGrid>
      <w:tr w:rsidR="00EB4D7D" w:rsidRPr="00EB4D7D" w14:paraId="7C76A845" w14:textId="77777777" w:rsidTr="00BE016E">
        <w:tc>
          <w:tcPr>
            <w:tcW w:w="9715" w:type="dxa"/>
            <w:gridSpan w:val="2"/>
            <w:shd w:val="clear" w:color="auto" w:fill="0070C0"/>
          </w:tcPr>
          <w:p w14:paraId="552B62B5"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C611559" w14:textId="77777777" w:rsidTr="00BE016E">
        <w:tc>
          <w:tcPr>
            <w:tcW w:w="4675" w:type="dxa"/>
          </w:tcPr>
          <w:p w14:paraId="6F225C3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040" w:type="dxa"/>
          </w:tcPr>
          <w:p w14:paraId="1437D132"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2.2.18 სოფლად გარე განათების მოწყობა</w:t>
            </w:r>
          </w:p>
        </w:tc>
      </w:tr>
      <w:tr w:rsidR="00EB4D7D" w:rsidRPr="00EB4D7D" w14:paraId="3C381BBC" w14:textId="77777777" w:rsidTr="00BE016E">
        <w:tc>
          <w:tcPr>
            <w:tcW w:w="4675" w:type="dxa"/>
          </w:tcPr>
          <w:p w14:paraId="737CDB4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17F56533"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69FBC453" w14:textId="77777777" w:rsidTr="00BE016E">
        <w:tc>
          <w:tcPr>
            <w:tcW w:w="9715" w:type="dxa"/>
            <w:gridSpan w:val="2"/>
            <w:shd w:val="clear" w:color="auto" w:fill="E7E6E6"/>
          </w:tcPr>
          <w:p w14:paraId="4F8CDCB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A658227" w14:textId="77777777" w:rsidTr="00BE016E">
        <w:trPr>
          <w:trHeight w:val="699"/>
        </w:trPr>
        <w:tc>
          <w:tcPr>
            <w:tcW w:w="4675" w:type="dxa"/>
          </w:tcPr>
          <w:p w14:paraId="7AA7834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76561C4"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20 კმ გზაზე მოეწყობა გარე განათება</w:t>
            </w:r>
          </w:p>
        </w:tc>
        <w:tc>
          <w:tcPr>
            <w:tcW w:w="5040" w:type="dxa"/>
          </w:tcPr>
          <w:p w14:paraId="57645D9D"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0683FD4"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14.7 კმ გზაზე მოეწყო გარე განათება</w:t>
            </w:r>
          </w:p>
        </w:tc>
      </w:tr>
      <w:tr w:rsidR="00EB4D7D" w:rsidRPr="00EB4D7D" w14:paraId="42E4D889" w14:textId="77777777" w:rsidTr="00BE016E">
        <w:tc>
          <w:tcPr>
            <w:tcW w:w="9715" w:type="dxa"/>
            <w:gridSpan w:val="2"/>
            <w:shd w:val="clear" w:color="auto" w:fill="E7E6E6"/>
          </w:tcPr>
          <w:p w14:paraId="233EFFB7"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3EBDACC8" w14:textId="77777777" w:rsidTr="00BE016E">
        <w:trPr>
          <w:trHeight w:val="121"/>
        </w:trPr>
        <w:tc>
          <w:tcPr>
            <w:tcW w:w="4675" w:type="dxa"/>
          </w:tcPr>
          <w:p w14:paraId="6053DD6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500,000 ლარი</w:t>
            </w:r>
          </w:p>
        </w:tc>
        <w:tc>
          <w:tcPr>
            <w:tcW w:w="5040" w:type="dxa"/>
          </w:tcPr>
          <w:p w14:paraId="0C62A0C0"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670,000 ლარი</w:t>
            </w:r>
          </w:p>
        </w:tc>
      </w:tr>
    </w:tbl>
    <w:p w14:paraId="0D9A55FE"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637A282" w14:textId="77777777" w:rsidTr="00BE016E">
        <w:trPr>
          <w:trHeight w:val="625"/>
        </w:trPr>
        <w:tc>
          <w:tcPr>
            <w:tcW w:w="1033" w:type="dxa"/>
            <w:vMerge w:val="restart"/>
          </w:tcPr>
          <w:p w14:paraId="74E1A2E0" w14:textId="77777777" w:rsidR="00EB4D7D" w:rsidRPr="00EB4D7D" w:rsidRDefault="00EB4D7D" w:rsidP="00EB4D7D">
            <w:pPr>
              <w:spacing w:after="0" w:line="276" w:lineRule="auto"/>
              <w:jc w:val="center"/>
              <w:rPr>
                <w:rFonts w:ascii="Sylfaen" w:hAnsi="Sylfaen"/>
                <w:color w:val="000000"/>
                <w:sz w:val="16"/>
                <w:szCs w:val="20"/>
              </w:rPr>
            </w:pPr>
          </w:p>
          <w:p w14:paraId="0F324EA9" w14:textId="77777777" w:rsidR="00EB4D7D" w:rsidRPr="00EB4D7D" w:rsidRDefault="00EB4D7D" w:rsidP="00EB4D7D">
            <w:pPr>
              <w:spacing w:after="0" w:line="276" w:lineRule="auto"/>
              <w:jc w:val="center"/>
              <w:rPr>
                <w:rFonts w:ascii="Sylfaen" w:hAnsi="Sylfaen"/>
                <w:color w:val="000000"/>
                <w:sz w:val="16"/>
                <w:szCs w:val="20"/>
              </w:rPr>
            </w:pPr>
          </w:p>
          <w:p w14:paraId="1800506F" w14:textId="77777777" w:rsidR="00EB4D7D" w:rsidRPr="00EB4D7D" w:rsidRDefault="00EB4D7D" w:rsidP="00EB4D7D">
            <w:pPr>
              <w:spacing w:after="0" w:line="276" w:lineRule="auto"/>
              <w:jc w:val="center"/>
              <w:rPr>
                <w:rFonts w:ascii="Sylfaen" w:hAnsi="Sylfaen"/>
                <w:color w:val="000000"/>
                <w:sz w:val="16"/>
                <w:szCs w:val="20"/>
              </w:rPr>
            </w:pPr>
          </w:p>
          <w:p w14:paraId="5F1A7E2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666711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30E424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051232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262851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3BA904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73CE55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996C0CD" w14:textId="77777777" w:rsidTr="00BE016E">
        <w:trPr>
          <w:trHeight w:val="228"/>
        </w:trPr>
        <w:tc>
          <w:tcPr>
            <w:tcW w:w="1033" w:type="dxa"/>
            <w:vMerge/>
          </w:tcPr>
          <w:p w14:paraId="2F6235E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5BA05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2C61B246"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B00F16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E392128"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0B9CC3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2DCBEF6"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CBFC019" w14:textId="77777777" w:rsidTr="00BE016E">
        <w:trPr>
          <w:trHeight w:val="1110"/>
        </w:trPr>
        <w:tc>
          <w:tcPr>
            <w:tcW w:w="1033" w:type="dxa"/>
            <w:vMerge/>
          </w:tcPr>
          <w:p w14:paraId="276F65B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79E17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6F41F1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E5A4F9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9ACF6B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B821C5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986A049"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1CC824F" w14:textId="77777777" w:rsidTr="00BE016E">
        <w:trPr>
          <w:trHeight w:val="406"/>
        </w:trPr>
        <w:tc>
          <w:tcPr>
            <w:tcW w:w="1033" w:type="dxa"/>
            <w:vMerge/>
          </w:tcPr>
          <w:p w14:paraId="4339660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C0C30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AB7FD0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F732BB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06014F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110541F"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A77D253" w14:textId="77777777" w:rsidR="00EB4D7D" w:rsidRPr="00EB4D7D" w:rsidRDefault="00EB4D7D" w:rsidP="00EB4D7D">
            <w:pPr>
              <w:spacing w:after="0" w:line="276" w:lineRule="auto"/>
              <w:jc w:val="both"/>
              <w:rPr>
                <w:rFonts w:ascii="Sylfaen" w:hAnsi="Sylfaen"/>
                <w:color w:val="000000"/>
                <w:sz w:val="16"/>
                <w:szCs w:val="24"/>
              </w:rPr>
            </w:pPr>
          </w:p>
        </w:tc>
      </w:tr>
    </w:tbl>
    <w:p w14:paraId="3DAFE777" w14:textId="77777777" w:rsidR="00EB4D7D" w:rsidRPr="00EB4D7D" w:rsidRDefault="00EB4D7D" w:rsidP="00EB4D7D">
      <w:pPr>
        <w:spacing w:line="276" w:lineRule="auto"/>
        <w:rPr>
          <w:rFonts w:ascii="Sylfaen" w:hAnsi="Sylfaen"/>
        </w:rPr>
      </w:pPr>
    </w:p>
    <w:p w14:paraId="204FA71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2.2.19:</w:t>
      </w:r>
      <w:r w:rsidRPr="00EB4D7D">
        <w:rPr>
          <w:rFonts w:ascii="Sylfaen" w:hAnsi="Sylfaen"/>
          <w:color w:val="000000"/>
          <w:sz w:val="24"/>
          <w:szCs w:val="24"/>
        </w:rPr>
        <w:t xml:space="preserve"> სოფლად მრავალბინიანი კორპუსების მშენებლობა/ რეაბილიტაცია</w:t>
      </w:r>
    </w:p>
    <w:p w14:paraId="2ACA9FB6"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w:t>
      </w:r>
    </w:p>
    <w:p w14:paraId="3A5DC7FC" w14:textId="77777777" w:rsidR="00EB4D7D" w:rsidRPr="00EB4D7D" w:rsidRDefault="00EB4D7D" w:rsidP="00EB4D7D">
      <w:pPr>
        <w:autoSpaceDE w:val="0"/>
        <w:autoSpaceDN w:val="0"/>
        <w:adjustRightInd w:val="0"/>
        <w:spacing w:after="0" w:line="276" w:lineRule="auto"/>
        <w:rPr>
          <w:rFonts w:ascii="Sylfaen" w:hAnsi="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მრავალბინიანი კორპუსების და მათი მიმდებარე ტერიტორიების რეაბილიტაცია და კეთილმოწყობა, ადგილობრივი მოსახლეობისთვის გაუმჯობესებული საცხოვრებელი პირობების შესაქმნელად</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color w:val="FF0000"/>
          <w:sz w:val="24"/>
          <w:szCs w:val="24"/>
        </w:rPr>
        <w:t xml:space="preserve"> </w:t>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3ACDD13C"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04E0B79A"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14 მრავალბინიანი კორპუსის და მისი მიმდებარე ტერიტორიის რეაბილიტაციის პროექტების დასრულება. </w:t>
      </w:r>
    </w:p>
    <w:p w14:paraId="3BF04964"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00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0C3C4EE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40 მრავალბინიანი კორპუსის და მისი მიმდებარე ტერიტორიის რეაბილიტაცია. საანგარიშო პერიოდში, რეაბილიტირებულ იქნა 38 მრავალბინიანი კორპუსი და მისი მიმდებარე ტერიტორია. </w:t>
      </w:r>
    </w:p>
    <w:p w14:paraId="00AAE78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2,500,000 ლარით, ხოლო ბიუჯეტის ფაქტიურმა ათვისებამ შეადგინა 2,000,000 ლარი.</w:t>
      </w:r>
    </w:p>
    <w:tbl>
      <w:tblPr>
        <w:tblStyle w:val="TableGrid1"/>
        <w:tblW w:w="9715" w:type="dxa"/>
        <w:tblLook w:val="04A0" w:firstRow="1" w:lastRow="0" w:firstColumn="1" w:lastColumn="0" w:noHBand="0" w:noVBand="1"/>
      </w:tblPr>
      <w:tblGrid>
        <w:gridCol w:w="4855"/>
        <w:gridCol w:w="4860"/>
      </w:tblGrid>
      <w:tr w:rsidR="00EB4D7D" w:rsidRPr="00EB4D7D" w14:paraId="46223A30" w14:textId="77777777" w:rsidTr="00BE016E">
        <w:tc>
          <w:tcPr>
            <w:tcW w:w="9715" w:type="dxa"/>
            <w:gridSpan w:val="2"/>
            <w:shd w:val="clear" w:color="auto" w:fill="0070C0"/>
          </w:tcPr>
          <w:p w14:paraId="37800A9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17EC0F63" w14:textId="77777777" w:rsidTr="00BE016E">
        <w:tc>
          <w:tcPr>
            <w:tcW w:w="4855" w:type="dxa"/>
          </w:tcPr>
          <w:p w14:paraId="2A1F1CC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860" w:type="dxa"/>
          </w:tcPr>
          <w:p w14:paraId="069EDF6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2.2.19 სოფლად მრავალბინიანი კორპუსების მშენებლობა/რეაბილიტაცია</w:t>
            </w:r>
          </w:p>
        </w:tc>
      </w:tr>
      <w:tr w:rsidR="00EB4D7D" w:rsidRPr="00EB4D7D" w14:paraId="28205F64" w14:textId="77777777" w:rsidTr="00BE016E">
        <w:tc>
          <w:tcPr>
            <w:tcW w:w="4855" w:type="dxa"/>
          </w:tcPr>
          <w:p w14:paraId="5617149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4E7CE314"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5D98C2C4" w14:textId="77777777" w:rsidTr="00BE016E">
        <w:tc>
          <w:tcPr>
            <w:tcW w:w="9715" w:type="dxa"/>
            <w:gridSpan w:val="2"/>
            <w:shd w:val="clear" w:color="auto" w:fill="E7E6E6"/>
          </w:tcPr>
          <w:p w14:paraId="7CF8531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4EDB84D" w14:textId="77777777" w:rsidTr="00BE016E">
        <w:trPr>
          <w:trHeight w:val="1245"/>
        </w:trPr>
        <w:tc>
          <w:tcPr>
            <w:tcW w:w="4855" w:type="dxa"/>
          </w:tcPr>
          <w:p w14:paraId="4874CD9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3FF10E3"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რეაბილიტირებული იქნება 40 მრავალბინიანი კორპუსი და მისი მიმდებარე ტერიტორია</w:t>
            </w:r>
          </w:p>
        </w:tc>
        <w:tc>
          <w:tcPr>
            <w:tcW w:w="4860" w:type="dxa"/>
          </w:tcPr>
          <w:p w14:paraId="2B37ACC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1ED3A99"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რეაბილიტირებულ იქნა 38 მრავალბინიანი კორპუსი და მისი მიმდებარე ტერიტორია</w:t>
            </w:r>
          </w:p>
        </w:tc>
      </w:tr>
      <w:tr w:rsidR="00EB4D7D" w:rsidRPr="00EB4D7D" w14:paraId="0C1A2B00" w14:textId="77777777" w:rsidTr="00BE016E">
        <w:tc>
          <w:tcPr>
            <w:tcW w:w="9715" w:type="dxa"/>
            <w:gridSpan w:val="2"/>
            <w:shd w:val="clear" w:color="auto" w:fill="E7E6E6"/>
          </w:tcPr>
          <w:p w14:paraId="3EC44F1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C120957" w14:textId="77777777" w:rsidTr="00BE016E">
        <w:trPr>
          <w:trHeight w:val="121"/>
        </w:trPr>
        <w:tc>
          <w:tcPr>
            <w:tcW w:w="4855" w:type="dxa"/>
          </w:tcPr>
          <w:p w14:paraId="62F06116"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2,500,000 ლარი</w:t>
            </w:r>
          </w:p>
        </w:tc>
        <w:tc>
          <w:tcPr>
            <w:tcW w:w="4860" w:type="dxa"/>
          </w:tcPr>
          <w:p w14:paraId="3AC96AC6"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2,000,000 ლარი</w:t>
            </w:r>
          </w:p>
        </w:tc>
      </w:tr>
    </w:tbl>
    <w:p w14:paraId="3AFD3F86"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A02AEEA" w14:textId="77777777" w:rsidTr="00BE016E">
        <w:trPr>
          <w:trHeight w:val="625"/>
        </w:trPr>
        <w:tc>
          <w:tcPr>
            <w:tcW w:w="1033" w:type="dxa"/>
            <w:vMerge w:val="restart"/>
          </w:tcPr>
          <w:p w14:paraId="207AC741" w14:textId="77777777" w:rsidR="00EB4D7D" w:rsidRPr="00EB4D7D" w:rsidRDefault="00EB4D7D" w:rsidP="00EB4D7D">
            <w:pPr>
              <w:spacing w:after="0" w:line="276" w:lineRule="auto"/>
              <w:jc w:val="center"/>
              <w:rPr>
                <w:rFonts w:ascii="Sylfaen" w:hAnsi="Sylfaen"/>
                <w:color w:val="000000"/>
                <w:sz w:val="16"/>
                <w:szCs w:val="20"/>
              </w:rPr>
            </w:pPr>
          </w:p>
          <w:p w14:paraId="213ADEB5" w14:textId="77777777" w:rsidR="00EB4D7D" w:rsidRPr="00EB4D7D" w:rsidRDefault="00EB4D7D" w:rsidP="00EB4D7D">
            <w:pPr>
              <w:spacing w:after="0" w:line="276" w:lineRule="auto"/>
              <w:jc w:val="center"/>
              <w:rPr>
                <w:rFonts w:ascii="Sylfaen" w:hAnsi="Sylfaen"/>
                <w:color w:val="000000"/>
                <w:sz w:val="16"/>
                <w:szCs w:val="20"/>
              </w:rPr>
            </w:pPr>
          </w:p>
          <w:p w14:paraId="6A7E9447" w14:textId="77777777" w:rsidR="00EB4D7D" w:rsidRPr="00EB4D7D" w:rsidRDefault="00EB4D7D" w:rsidP="00EB4D7D">
            <w:pPr>
              <w:spacing w:after="0" w:line="276" w:lineRule="auto"/>
              <w:jc w:val="center"/>
              <w:rPr>
                <w:rFonts w:ascii="Sylfaen" w:hAnsi="Sylfaen"/>
                <w:color w:val="000000"/>
                <w:sz w:val="16"/>
                <w:szCs w:val="20"/>
              </w:rPr>
            </w:pPr>
          </w:p>
          <w:p w14:paraId="150B4F6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DF29DB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F99CA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A0BB92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ECABDB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2DD30A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AA07DB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287A513" w14:textId="77777777" w:rsidTr="00BE016E">
        <w:trPr>
          <w:trHeight w:val="228"/>
        </w:trPr>
        <w:tc>
          <w:tcPr>
            <w:tcW w:w="1033" w:type="dxa"/>
            <w:vMerge/>
          </w:tcPr>
          <w:p w14:paraId="63FD290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21B48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BB5A25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2218DF2"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C4F391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64DAF00"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D3F5AB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66BD69C" w14:textId="77777777" w:rsidTr="00BE016E">
        <w:trPr>
          <w:trHeight w:val="1110"/>
        </w:trPr>
        <w:tc>
          <w:tcPr>
            <w:tcW w:w="1033" w:type="dxa"/>
            <w:vMerge/>
          </w:tcPr>
          <w:p w14:paraId="68D4A324"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08382BB"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03B13E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5785CB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588B3D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868FCA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EB1649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80D5B93" w14:textId="77777777" w:rsidTr="00BE016E">
        <w:trPr>
          <w:trHeight w:val="406"/>
        </w:trPr>
        <w:tc>
          <w:tcPr>
            <w:tcW w:w="1033" w:type="dxa"/>
            <w:vMerge/>
          </w:tcPr>
          <w:p w14:paraId="7214E08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5F6B4A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47D05D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B56ED0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0CF845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41538A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D2A3A5B" w14:textId="77777777" w:rsidR="00EB4D7D" w:rsidRPr="00EB4D7D" w:rsidRDefault="00EB4D7D" w:rsidP="00EB4D7D">
            <w:pPr>
              <w:spacing w:after="0" w:line="276" w:lineRule="auto"/>
              <w:jc w:val="both"/>
              <w:rPr>
                <w:rFonts w:ascii="Sylfaen" w:hAnsi="Sylfaen"/>
                <w:color w:val="000000"/>
                <w:sz w:val="16"/>
                <w:szCs w:val="24"/>
              </w:rPr>
            </w:pPr>
          </w:p>
        </w:tc>
      </w:tr>
    </w:tbl>
    <w:p w14:paraId="237ED7D1" w14:textId="77777777" w:rsidR="00EB4D7D" w:rsidRPr="00EB4D7D" w:rsidRDefault="00EB4D7D" w:rsidP="00EB4D7D">
      <w:pPr>
        <w:spacing w:line="276" w:lineRule="auto"/>
        <w:rPr>
          <w:rFonts w:ascii="Sylfaen" w:hAnsi="Sylfaen"/>
        </w:rPr>
      </w:pPr>
    </w:p>
    <w:p w14:paraId="542A365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2.2.20:</w:t>
      </w:r>
      <w:r w:rsidRPr="00EB4D7D">
        <w:rPr>
          <w:rFonts w:ascii="Sylfaen" w:hAnsi="Sylfaen"/>
          <w:color w:val="000000"/>
          <w:sz w:val="24"/>
          <w:szCs w:val="24"/>
        </w:rPr>
        <w:t xml:space="preserve"> იძულებით გადაადგილებულ პირთა განსახლება, სოციალური და საცხოვრებელი პირობების შექმნა</w:t>
      </w:r>
    </w:p>
    <w:p w14:paraId="72741B32"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B443AB5"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კერძო საკუთრებაში არსებული სახლის/ბინის შეძენა იძულებით გადაადგილებულ პირთა, დევნილ ოჯახთა გრძელვადიანი განსახლება</w:t>
      </w:r>
    </w:p>
    <w:p w14:paraId="338D212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83E72B8" w14:textId="77777777" w:rsidR="00EB4D7D" w:rsidRPr="00EB4D7D" w:rsidRDefault="00EB4D7D" w:rsidP="00EB4D7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2018 წელს, იძულებით გადაადგილებულ პირთა, დევნილ ოჯახთა გრძელვადიანი განსახლების მიზნით, კერძო საკუთრებაში არსებული სახლის/ბინის შეძენის პროექტი, მისი აქტუალობიდან გამომდინარე, განხორციელდა საქართველოს  რეგიონებში. </w:t>
      </w:r>
    </w:p>
    <w:p w14:paraId="1EC3DF9A"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 xml:space="preserve">კერძო საკუთრებაში არსებული სახლის/ბინის შესყიდვის პროექტი განხორციელდა საქართველოს რეგიონებში. პროექტის ფარგლებში შეძენილ იქნა 497 სახლი/ბინა. </w:t>
      </w:r>
    </w:p>
    <w:p w14:paraId="5B65D9DB"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D638843"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250 სახლის/ბინის შეძენა.  საანგარიშო პერიოდში, საქართველოს რეგიონებში შესყიდულ იქნა კერძო საკუთრებაში არსებული 497 სახლი/ბინა</w:t>
      </w:r>
      <w:r w:rsidRPr="00EB4D7D">
        <w:rPr>
          <w:rFonts w:ascii="Sylfaen" w:hAnsi="Sylfaen" w:cs="Sylfaen"/>
          <w:color w:val="000000"/>
          <w:sz w:val="24"/>
          <w:szCs w:val="24"/>
          <w:lang w:val="en-US"/>
        </w:rPr>
        <w:t>.</w:t>
      </w:r>
    </w:p>
    <w:p w14:paraId="1E6F6D26"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lastRenderedPageBreak/>
        <w:t xml:space="preserve">           2018 წელს, აქტივობის ფარგლებში განხორციელებული ღონისძიებებისთვის,  საპროგნოზო ბიუჯეტმა შეადგინა 5,000,000</w:t>
      </w:r>
      <w:r w:rsidRPr="00EB4D7D">
        <w:rPr>
          <w:rFonts w:ascii="Sylfaen" w:hAnsi="Sylfaen"/>
          <w:color w:val="000000"/>
          <w:sz w:val="24"/>
          <w:szCs w:val="24"/>
        </w:rPr>
        <w:t xml:space="preserve"> </w:t>
      </w:r>
      <w:r w:rsidRPr="00EB4D7D">
        <w:rPr>
          <w:rFonts w:ascii="Sylfaen" w:hAnsi="Sylfaen" w:cs="Sylfaen"/>
          <w:color w:val="000000"/>
          <w:sz w:val="24"/>
          <w:szCs w:val="24"/>
        </w:rPr>
        <w:t>ლარი, ხოლო ბიუჯეტის ფაქტიურმა ათვისებამ შეადგინა 10,447,315 ლარი.</w:t>
      </w:r>
    </w:p>
    <w:tbl>
      <w:tblPr>
        <w:tblStyle w:val="TableGrid1"/>
        <w:tblW w:w="9715" w:type="dxa"/>
        <w:tblLook w:val="04A0" w:firstRow="1" w:lastRow="0" w:firstColumn="1" w:lastColumn="0" w:noHBand="0" w:noVBand="1"/>
      </w:tblPr>
      <w:tblGrid>
        <w:gridCol w:w="4855"/>
        <w:gridCol w:w="4860"/>
      </w:tblGrid>
      <w:tr w:rsidR="00EB4D7D" w:rsidRPr="00EB4D7D" w14:paraId="2BD032C1" w14:textId="77777777" w:rsidTr="00BE016E">
        <w:tc>
          <w:tcPr>
            <w:tcW w:w="9715" w:type="dxa"/>
            <w:gridSpan w:val="2"/>
            <w:shd w:val="clear" w:color="auto" w:fill="0070C0"/>
          </w:tcPr>
          <w:p w14:paraId="33BB198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1FF19CB" w14:textId="77777777" w:rsidTr="00BE016E">
        <w:tc>
          <w:tcPr>
            <w:tcW w:w="4855" w:type="dxa"/>
          </w:tcPr>
          <w:p w14:paraId="6D37EB9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15567CD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2.2.20 იძულებით გადაადგილებულ პირთა განსახლება, სოციალური და საცხოვრებელი პირობების შექმნა</w:t>
            </w:r>
          </w:p>
        </w:tc>
      </w:tr>
      <w:tr w:rsidR="00EB4D7D" w:rsidRPr="00EB4D7D" w14:paraId="33092153" w14:textId="77777777" w:rsidTr="00BE016E">
        <w:tc>
          <w:tcPr>
            <w:tcW w:w="4855" w:type="dxa"/>
          </w:tcPr>
          <w:p w14:paraId="228D5F9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499958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B4D7D" w:rsidRPr="00EB4D7D" w14:paraId="1F05FAE2" w14:textId="77777777" w:rsidTr="00BE016E">
        <w:tc>
          <w:tcPr>
            <w:tcW w:w="9715" w:type="dxa"/>
            <w:gridSpan w:val="2"/>
            <w:shd w:val="clear" w:color="auto" w:fill="E7E6E6"/>
          </w:tcPr>
          <w:p w14:paraId="00502E1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1A14AB4" w14:textId="77777777" w:rsidTr="00BE016E">
        <w:trPr>
          <w:trHeight w:val="989"/>
        </w:trPr>
        <w:tc>
          <w:tcPr>
            <w:tcW w:w="4855" w:type="dxa"/>
          </w:tcPr>
          <w:p w14:paraId="43767C9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39719A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250 დევნილი ოჯახისთვის საცხოვრებელი სახლის საკუთრებაში გადაცემა</w:t>
            </w:r>
          </w:p>
        </w:tc>
        <w:tc>
          <w:tcPr>
            <w:tcW w:w="4860" w:type="dxa"/>
          </w:tcPr>
          <w:p w14:paraId="46BF0EB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AA4DC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497 დევნილ ოჯახს საკუთრებაში გადაეცა საცხოვრებელი სახლი</w:t>
            </w:r>
          </w:p>
        </w:tc>
      </w:tr>
      <w:tr w:rsidR="00EB4D7D" w:rsidRPr="00EB4D7D" w14:paraId="00F3E354" w14:textId="77777777" w:rsidTr="00BE016E">
        <w:tc>
          <w:tcPr>
            <w:tcW w:w="9715" w:type="dxa"/>
            <w:gridSpan w:val="2"/>
            <w:shd w:val="clear" w:color="auto" w:fill="E7E6E6"/>
          </w:tcPr>
          <w:p w14:paraId="73BBA69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120694E" w14:textId="77777777" w:rsidTr="00BE016E">
        <w:trPr>
          <w:trHeight w:val="233"/>
        </w:trPr>
        <w:tc>
          <w:tcPr>
            <w:tcW w:w="4855" w:type="dxa"/>
          </w:tcPr>
          <w:p w14:paraId="2764BE9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5,000,000 ლარი</w:t>
            </w:r>
          </w:p>
        </w:tc>
        <w:tc>
          <w:tcPr>
            <w:tcW w:w="4860" w:type="dxa"/>
          </w:tcPr>
          <w:p w14:paraId="5EF0A61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10,447,315 ლარი</w:t>
            </w:r>
          </w:p>
        </w:tc>
      </w:tr>
    </w:tbl>
    <w:p w14:paraId="6374A64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782817E" w14:textId="77777777" w:rsidTr="00BE016E">
        <w:trPr>
          <w:trHeight w:val="625"/>
        </w:trPr>
        <w:tc>
          <w:tcPr>
            <w:tcW w:w="1033" w:type="dxa"/>
            <w:vMerge w:val="restart"/>
          </w:tcPr>
          <w:p w14:paraId="0D1B126A" w14:textId="77777777" w:rsidR="00EB4D7D" w:rsidRPr="00EB4D7D" w:rsidRDefault="00EB4D7D" w:rsidP="00EB4D7D">
            <w:pPr>
              <w:spacing w:after="0" w:line="276" w:lineRule="auto"/>
              <w:jc w:val="center"/>
              <w:rPr>
                <w:rFonts w:ascii="Sylfaen" w:hAnsi="Sylfaen"/>
                <w:color w:val="000000"/>
                <w:sz w:val="16"/>
                <w:szCs w:val="20"/>
              </w:rPr>
            </w:pPr>
          </w:p>
          <w:p w14:paraId="629E1737" w14:textId="77777777" w:rsidR="00EB4D7D" w:rsidRPr="00EB4D7D" w:rsidRDefault="00EB4D7D" w:rsidP="00EB4D7D">
            <w:pPr>
              <w:spacing w:after="0" w:line="276" w:lineRule="auto"/>
              <w:jc w:val="center"/>
              <w:rPr>
                <w:rFonts w:ascii="Sylfaen" w:hAnsi="Sylfaen"/>
                <w:color w:val="000000"/>
                <w:sz w:val="16"/>
                <w:szCs w:val="20"/>
              </w:rPr>
            </w:pPr>
          </w:p>
          <w:p w14:paraId="65ED8759" w14:textId="77777777" w:rsidR="00EB4D7D" w:rsidRPr="00EB4D7D" w:rsidRDefault="00EB4D7D" w:rsidP="00EB4D7D">
            <w:pPr>
              <w:spacing w:after="0" w:line="276" w:lineRule="auto"/>
              <w:jc w:val="center"/>
              <w:rPr>
                <w:rFonts w:ascii="Sylfaen" w:hAnsi="Sylfaen"/>
                <w:color w:val="000000"/>
                <w:sz w:val="16"/>
                <w:szCs w:val="20"/>
              </w:rPr>
            </w:pPr>
          </w:p>
          <w:p w14:paraId="646E508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71413C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848614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BC80D6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4B6D58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52A5D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53EDBC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26788F8" w14:textId="77777777" w:rsidTr="00BE016E">
        <w:trPr>
          <w:trHeight w:val="228"/>
        </w:trPr>
        <w:tc>
          <w:tcPr>
            <w:tcW w:w="1033" w:type="dxa"/>
            <w:vMerge/>
          </w:tcPr>
          <w:p w14:paraId="24AE7F9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5617B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7DB21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4CA73AF1"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68D14A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D5D3F9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D5DCBF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F14BFFA" w14:textId="77777777" w:rsidTr="00BE016E">
        <w:trPr>
          <w:trHeight w:val="1110"/>
        </w:trPr>
        <w:tc>
          <w:tcPr>
            <w:tcW w:w="1033" w:type="dxa"/>
            <w:vMerge/>
          </w:tcPr>
          <w:p w14:paraId="18FE66D7"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2BC0A4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2E39D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12FC18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021409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6B8098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D52084A"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540A145" w14:textId="77777777" w:rsidTr="00BE016E">
        <w:trPr>
          <w:trHeight w:val="406"/>
        </w:trPr>
        <w:tc>
          <w:tcPr>
            <w:tcW w:w="1033" w:type="dxa"/>
            <w:vMerge/>
          </w:tcPr>
          <w:p w14:paraId="1A15B59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DE4E8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1C022B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300EB2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54ADA4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3A4300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CD367C4" w14:textId="77777777" w:rsidR="00EB4D7D" w:rsidRPr="00EB4D7D" w:rsidRDefault="00EB4D7D" w:rsidP="00EB4D7D">
            <w:pPr>
              <w:spacing w:after="0" w:line="276" w:lineRule="auto"/>
              <w:jc w:val="both"/>
              <w:rPr>
                <w:rFonts w:ascii="Sylfaen" w:hAnsi="Sylfaen"/>
                <w:color w:val="000000"/>
                <w:sz w:val="16"/>
                <w:szCs w:val="24"/>
              </w:rPr>
            </w:pPr>
          </w:p>
        </w:tc>
      </w:tr>
    </w:tbl>
    <w:p w14:paraId="0B77B075" w14:textId="77777777" w:rsidR="00EB4D7D" w:rsidRPr="00EB4D7D" w:rsidRDefault="00EB4D7D" w:rsidP="00EB4D7D">
      <w:pPr>
        <w:spacing w:line="276" w:lineRule="auto"/>
        <w:rPr>
          <w:rFonts w:ascii="Sylfaen" w:hAnsi="Sylfaen"/>
        </w:rPr>
      </w:pPr>
    </w:p>
    <w:p w14:paraId="09B92A8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2.2.21:</w:t>
      </w:r>
      <w:r w:rsidRPr="00EB4D7D">
        <w:rPr>
          <w:rFonts w:ascii="Sylfaen" w:hAnsi="Sylfaen"/>
          <w:color w:val="000000"/>
          <w:sz w:val="24"/>
          <w:szCs w:val="24"/>
        </w:rPr>
        <w:t xml:space="preserve"> ეკომიგრანტთა მიგრაციის მართვა</w:t>
      </w:r>
    </w:p>
    <w:p w14:paraId="1FA2705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5BB880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rPr>
        <w:t>ეკომიგრანტთა ოჯახთა ალტერნატიული საცხოვრებლებით უზრუნველყოფა</w:t>
      </w:r>
    </w:p>
    <w:p w14:paraId="765E3BA6"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1823379C" w14:textId="77777777" w:rsidR="00EB4D7D" w:rsidRPr="00EB4D7D" w:rsidRDefault="00EB4D7D" w:rsidP="00EB4D7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Times New Roman" w:hAnsi="Sylfaen" w:cs="Sylfaen"/>
          <w:color w:val="FF0000"/>
          <w:sz w:val="24"/>
          <w:szCs w:val="24"/>
          <w:lang w:val="en-US"/>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 xml:space="preserve">2018 წელს, </w:t>
      </w:r>
      <w:r w:rsidRPr="00EB4D7D">
        <w:rPr>
          <w:rFonts w:ascii="Sylfaen" w:eastAsia="Times New Roman" w:hAnsi="Sylfaen" w:cs="Sylfaen"/>
          <w:sz w:val="24"/>
          <w:szCs w:val="24"/>
        </w:rPr>
        <w:t xml:space="preserve">ეკომიგრანტთა ოჯახების ალტერნატიული საცხოვრებლებით უზრუნველყოფის     მიზნით, პროექტი განხორციელდა საქართველოს  რეგიონებში. </w:t>
      </w:r>
      <w:r w:rsidRPr="00EB4D7D">
        <w:rPr>
          <w:rFonts w:ascii="Sylfaen" w:eastAsia="Sylfaen" w:hAnsi="Sylfaen" w:cs="Sylfaen"/>
          <w:sz w:val="24"/>
          <w:szCs w:val="24"/>
        </w:rPr>
        <w:t>პროექტის ფარგლებში შეძენილ იქნა 66 სახლი</w:t>
      </w:r>
      <w:r w:rsidRPr="00EB4D7D">
        <w:rPr>
          <w:rFonts w:ascii="Sylfaen" w:eastAsia="Sylfaen" w:hAnsi="Sylfaen" w:cs="Sylfaen"/>
          <w:sz w:val="24"/>
          <w:szCs w:val="24"/>
          <w:lang w:val="en-US"/>
        </w:rPr>
        <w:t xml:space="preserve">. </w:t>
      </w:r>
    </w:p>
    <w:p w14:paraId="1A190928"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4D8100D2" w14:textId="77777777" w:rsidR="00EB4D7D" w:rsidRPr="00EB4D7D" w:rsidRDefault="00EB4D7D" w:rsidP="00EB4D7D">
      <w:pPr>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lastRenderedPageBreak/>
        <w:t xml:space="preserve">            2018 წელს, აქტივობის ფარგლებში, დაგეგმილი იყო 90 ეკომიგრანტი ოჯახის საცხოვრებლით უზრუნველყოფა. საანგარიშო პერიოდში, ეკომიგრანტთა ალტერნატიული საცხოვრებლებით უზრუნველსაყოფად  შესყიდულ იქნა 66 სახლი.  </w:t>
      </w:r>
    </w:p>
    <w:p w14:paraId="69096874"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ბიუჯეტმა შეადგინა 2,250,000</w:t>
      </w:r>
      <w:r w:rsidRPr="00EB4D7D">
        <w:rPr>
          <w:rFonts w:ascii="Sylfaen" w:hAnsi="Sylfaen"/>
          <w:color w:val="000000"/>
          <w:sz w:val="24"/>
          <w:szCs w:val="24"/>
          <w:lang w:val="en-US"/>
        </w:rPr>
        <w:t xml:space="preserve"> </w:t>
      </w:r>
      <w:r w:rsidRPr="00EB4D7D">
        <w:rPr>
          <w:rFonts w:ascii="Sylfaen" w:hAnsi="Sylfaen" w:cs="Sylfaen"/>
          <w:color w:val="000000"/>
          <w:sz w:val="24"/>
          <w:szCs w:val="24"/>
        </w:rPr>
        <w:t>ლარი, ხოლო ბიუჯეტის ფაქტიურმა ათვისებამ შეადგინა 1,625,000 ლარი.</w:t>
      </w:r>
    </w:p>
    <w:tbl>
      <w:tblPr>
        <w:tblStyle w:val="TableGrid1"/>
        <w:tblW w:w="9715" w:type="dxa"/>
        <w:tblLook w:val="04A0" w:firstRow="1" w:lastRow="0" w:firstColumn="1" w:lastColumn="0" w:noHBand="0" w:noVBand="1"/>
      </w:tblPr>
      <w:tblGrid>
        <w:gridCol w:w="4765"/>
        <w:gridCol w:w="4950"/>
      </w:tblGrid>
      <w:tr w:rsidR="00EB4D7D" w:rsidRPr="00EB4D7D" w14:paraId="795EA933" w14:textId="77777777" w:rsidTr="00BE016E">
        <w:tc>
          <w:tcPr>
            <w:tcW w:w="9715" w:type="dxa"/>
            <w:gridSpan w:val="2"/>
            <w:shd w:val="clear" w:color="auto" w:fill="0070C0"/>
          </w:tcPr>
          <w:p w14:paraId="28F9271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DCADB6A" w14:textId="77777777" w:rsidTr="00BE016E">
        <w:tc>
          <w:tcPr>
            <w:tcW w:w="4765" w:type="dxa"/>
          </w:tcPr>
          <w:p w14:paraId="3F8DFAA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44D656C0"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2.2.21 ეკომიგრანტთა მიგრაციის მართვა</w:t>
            </w:r>
          </w:p>
        </w:tc>
      </w:tr>
      <w:tr w:rsidR="00EB4D7D" w:rsidRPr="00EB4D7D" w14:paraId="5014518A" w14:textId="77777777" w:rsidTr="00BE016E">
        <w:tc>
          <w:tcPr>
            <w:tcW w:w="4765" w:type="dxa"/>
          </w:tcPr>
          <w:p w14:paraId="1A505F4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186404A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B4D7D" w:rsidRPr="00EB4D7D" w14:paraId="403EB9B7" w14:textId="77777777" w:rsidTr="00BE016E">
        <w:tc>
          <w:tcPr>
            <w:tcW w:w="9715" w:type="dxa"/>
            <w:gridSpan w:val="2"/>
            <w:shd w:val="clear" w:color="auto" w:fill="E7E6E6"/>
          </w:tcPr>
          <w:p w14:paraId="3688FC2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F625364" w14:textId="77777777" w:rsidTr="00BE016E">
        <w:trPr>
          <w:trHeight w:val="989"/>
        </w:trPr>
        <w:tc>
          <w:tcPr>
            <w:tcW w:w="4765" w:type="dxa"/>
          </w:tcPr>
          <w:p w14:paraId="41676EE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8159FE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90 ეკომიგრანტი ოჯახის საცხოვრებლით უზრუნველყოფა</w:t>
            </w:r>
          </w:p>
        </w:tc>
        <w:tc>
          <w:tcPr>
            <w:tcW w:w="4950" w:type="dxa"/>
          </w:tcPr>
          <w:p w14:paraId="30A5406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EA4B28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ეკომიგრანტთა ალტერნატიული საცხოვრებლებით უზრუნველსაყოფად  შესყიდულ იქნა 66 სახლი</w:t>
            </w:r>
          </w:p>
        </w:tc>
      </w:tr>
      <w:tr w:rsidR="00EB4D7D" w:rsidRPr="00EB4D7D" w14:paraId="3D46199D" w14:textId="77777777" w:rsidTr="00BE016E">
        <w:tc>
          <w:tcPr>
            <w:tcW w:w="9715" w:type="dxa"/>
            <w:gridSpan w:val="2"/>
            <w:shd w:val="clear" w:color="auto" w:fill="E7E6E6"/>
          </w:tcPr>
          <w:p w14:paraId="1A25F57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A5DA4CC" w14:textId="77777777" w:rsidTr="00BE016E">
        <w:trPr>
          <w:trHeight w:val="233"/>
        </w:trPr>
        <w:tc>
          <w:tcPr>
            <w:tcW w:w="4765" w:type="dxa"/>
          </w:tcPr>
          <w:p w14:paraId="455177E6"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w:t>
            </w:r>
            <w:r w:rsidRPr="00EB4D7D">
              <w:rPr>
                <w:rFonts w:ascii="Sylfaen" w:hAnsi="Sylfaen"/>
                <w:color w:val="000000"/>
                <w:sz w:val="20"/>
                <w:szCs w:val="20"/>
                <w:u w:val="single"/>
                <w:lang w:val="en-US"/>
              </w:rPr>
              <w:t>,</w:t>
            </w:r>
            <w:r w:rsidRPr="00EB4D7D">
              <w:rPr>
                <w:rFonts w:ascii="Sylfaen" w:hAnsi="Sylfaen"/>
                <w:color w:val="000000"/>
                <w:sz w:val="20"/>
                <w:szCs w:val="20"/>
                <w:u w:val="single"/>
              </w:rPr>
              <w:t>250</w:t>
            </w:r>
            <w:r w:rsidRPr="00EB4D7D">
              <w:rPr>
                <w:rFonts w:ascii="Sylfaen" w:hAnsi="Sylfaen"/>
                <w:color w:val="000000"/>
                <w:sz w:val="20"/>
                <w:szCs w:val="20"/>
                <w:u w:val="single"/>
                <w:lang w:val="en-US"/>
              </w:rPr>
              <w:t>,</w:t>
            </w:r>
            <w:r w:rsidRPr="00EB4D7D">
              <w:rPr>
                <w:rFonts w:ascii="Sylfaen" w:hAnsi="Sylfaen"/>
                <w:color w:val="000000"/>
                <w:sz w:val="20"/>
                <w:szCs w:val="20"/>
                <w:u w:val="single"/>
              </w:rPr>
              <w:t>000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c>
          <w:tcPr>
            <w:tcW w:w="4950" w:type="dxa"/>
          </w:tcPr>
          <w:p w14:paraId="6171808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w:t>
            </w:r>
            <w:r w:rsidRPr="00EB4D7D">
              <w:rPr>
                <w:rFonts w:ascii="Sylfaen" w:hAnsi="Sylfaen"/>
                <w:color w:val="000000"/>
                <w:sz w:val="20"/>
                <w:szCs w:val="20"/>
                <w:u w:val="single"/>
                <w:lang w:val="en-US"/>
              </w:rPr>
              <w:t>,</w:t>
            </w:r>
            <w:r w:rsidRPr="00EB4D7D">
              <w:rPr>
                <w:rFonts w:ascii="Sylfaen" w:hAnsi="Sylfaen"/>
                <w:color w:val="000000"/>
                <w:sz w:val="20"/>
                <w:szCs w:val="20"/>
                <w:u w:val="single"/>
              </w:rPr>
              <w:t>625</w:t>
            </w:r>
            <w:r w:rsidRPr="00EB4D7D">
              <w:rPr>
                <w:rFonts w:ascii="Sylfaen" w:hAnsi="Sylfaen"/>
                <w:color w:val="000000"/>
                <w:sz w:val="20"/>
                <w:szCs w:val="20"/>
                <w:u w:val="single"/>
                <w:lang w:val="en-US"/>
              </w:rPr>
              <w:t>,</w:t>
            </w:r>
            <w:r w:rsidRPr="00EB4D7D">
              <w:rPr>
                <w:rFonts w:ascii="Sylfaen" w:hAnsi="Sylfaen"/>
                <w:color w:val="000000"/>
                <w:sz w:val="20"/>
                <w:szCs w:val="20"/>
                <w:u w:val="single"/>
              </w:rPr>
              <w:t>000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r>
    </w:tbl>
    <w:p w14:paraId="5587FE73"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026D075F" w14:textId="77777777" w:rsidTr="00BE016E">
        <w:trPr>
          <w:trHeight w:val="625"/>
        </w:trPr>
        <w:tc>
          <w:tcPr>
            <w:tcW w:w="1033" w:type="dxa"/>
            <w:vMerge w:val="restart"/>
          </w:tcPr>
          <w:p w14:paraId="5D396189" w14:textId="77777777" w:rsidR="00EB4D7D" w:rsidRPr="00EB4D7D" w:rsidRDefault="00EB4D7D" w:rsidP="00EB4D7D">
            <w:pPr>
              <w:spacing w:after="0" w:line="276" w:lineRule="auto"/>
              <w:jc w:val="center"/>
              <w:rPr>
                <w:rFonts w:ascii="Sylfaen" w:hAnsi="Sylfaen"/>
                <w:color w:val="000000"/>
                <w:sz w:val="16"/>
                <w:szCs w:val="20"/>
              </w:rPr>
            </w:pPr>
          </w:p>
          <w:p w14:paraId="7D5FA3DA" w14:textId="77777777" w:rsidR="00EB4D7D" w:rsidRPr="00EB4D7D" w:rsidRDefault="00EB4D7D" w:rsidP="00EB4D7D">
            <w:pPr>
              <w:spacing w:after="0" w:line="276" w:lineRule="auto"/>
              <w:jc w:val="center"/>
              <w:rPr>
                <w:rFonts w:ascii="Sylfaen" w:hAnsi="Sylfaen"/>
                <w:color w:val="000000"/>
                <w:sz w:val="16"/>
                <w:szCs w:val="20"/>
              </w:rPr>
            </w:pPr>
          </w:p>
          <w:p w14:paraId="591DCF4A" w14:textId="77777777" w:rsidR="00EB4D7D" w:rsidRPr="00EB4D7D" w:rsidRDefault="00EB4D7D" w:rsidP="00EB4D7D">
            <w:pPr>
              <w:spacing w:after="0" w:line="276" w:lineRule="auto"/>
              <w:jc w:val="center"/>
              <w:rPr>
                <w:rFonts w:ascii="Sylfaen" w:hAnsi="Sylfaen"/>
                <w:color w:val="000000"/>
                <w:sz w:val="16"/>
                <w:szCs w:val="20"/>
              </w:rPr>
            </w:pPr>
          </w:p>
          <w:p w14:paraId="67A635B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E6722D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5B073E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D5AA6F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9C3B02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34A06B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9F04AA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DDFF4AA" w14:textId="77777777" w:rsidTr="00BE016E">
        <w:trPr>
          <w:trHeight w:val="228"/>
        </w:trPr>
        <w:tc>
          <w:tcPr>
            <w:tcW w:w="1033" w:type="dxa"/>
            <w:vMerge/>
          </w:tcPr>
          <w:p w14:paraId="2BC0700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097607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A5C997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D79053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6CAAAC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807A323"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80A4AB0"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9DB3EE8" w14:textId="77777777" w:rsidTr="00BE016E">
        <w:trPr>
          <w:trHeight w:val="1110"/>
        </w:trPr>
        <w:tc>
          <w:tcPr>
            <w:tcW w:w="1033" w:type="dxa"/>
            <w:vMerge/>
          </w:tcPr>
          <w:p w14:paraId="73B9F67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0315C3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0AAB4B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FE3C66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03FCC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AA6EE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111FB1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9AEC3BA" w14:textId="77777777" w:rsidTr="00BE016E">
        <w:trPr>
          <w:trHeight w:val="406"/>
        </w:trPr>
        <w:tc>
          <w:tcPr>
            <w:tcW w:w="1033" w:type="dxa"/>
            <w:vMerge/>
          </w:tcPr>
          <w:p w14:paraId="4B092D1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A147B6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ECF6F1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6E5C08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718394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75A867A"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6E5D1D0" w14:textId="77777777" w:rsidR="00EB4D7D" w:rsidRPr="00EB4D7D" w:rsidRDefault="00EB4D7D" w:rsidP="00EB4D7D">
            <w:pPr>
              <w:spacing w:after="0" w:line="276" w:lineRule="auto"/>
              <w:jc w:val="both"/>
              <w:rPr>
                <w:rFonts w:ascii="Sylfaen" w:hAnsi="Sylfaen"/>
                <w:color w:val="000000"/>
                <w:sz w:val="16"/>
                <w:szCs w:val="24"/>
              </w:rPr>
            </w:pPr>
          </w:p>
        </w:tc>
      </w:tr>
    </w:tbl>
    <w:p w14:paraId="10975BAA" w14:textId="77777777" w:rsidR="00EB4D7D" w:rsidRPr="00EB4D7D" w:rsidRDefault="00EB4D7D" w:rsidP="00EB4D7D">
      <w:pPr>
        <w:spacing w:line="276" w:lineRule="auto"/>
        <w:rPr>
          <w:rFonts w:ascii="Sylfaen" w:hAnsi="Sylfaen"/>
        </w:rPr>
      </w:pPr>
    </w:p>
    <w:p w14:paraId="19A438D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2.2.22:</w:t>
      </w:r>
      <w:r w:rsidRPr="00EB4D7D">
        <w:rPr>
          <w:rFonts w:ascii="Sylfaen" w:hAnsi="Sylfaen"/>
          <w:color w:val="000000"/>
          <w:sz w:val="24"/>
          <w:szCs w:val="24"/>
        </w:rPr>
        <w:t xml:space="preserve"> სოფლის ექიმი</w:t>
      </w:r>
    </w:p>
    <w:p w14:paraId="4C26414A"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სამინისტრო/სსიპ სოციალური მომსახურების სააგენტო</w:t>
      </w:r>
    </w:p>
    <w:p w14:paraId="72A386E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მათი ჯანმრთელობის მდგომარეობის გაუმჯობესება დაავადებების პრევენციის, ადრეული გამოვლენისა და მართვის მეშვეობით</w:t>
      </w:r>
    </w:p>
    <w:p w14:paraId="067B2FA7"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lastRenderedPageBreak/>
        <w:t xml:space="preserve"> </w:t>
      </w:r>
      <w:r w:rsidRPr="00EB4D7D">
        <w:rPr>
          <w:rFonts w:ascii="Sylfaen" w:hAnsi="Sylfaen"/>
          <w:b/>
          <w:color w:val="000000"/>
          <w:sz w:val="24"/>
          <w:szCs w:val="24"/>
        </w:rPr>
        <w:t>განხორციელებული ღონისძიებები</w:t>
      </w:r>
    </w:p>
    <w:p w14:paraId="3EDFC427"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olor w:val="FF0000"/>
          <w:sz w:val="24"/>
          <w:szCs w:val="24"/>
        </w:rPr>
        <w:t xml:space="preserve">            </w:t>
      </w:r>
      <w:r w:rsidRPr="00EB4D7D">
        <w:rPr>
          <w:rFonts w:ascii="Sylfaen" w:hAnsi="Sylfaen" w:cs="Sylfaen"/>
          <w:sz w:val="24"/>
          <w:szCs w:val="24"/>
        </w:rPr>
        <w:t>სამედიცინო</w:t>
      </w:r>
      <w:r w:rsidRPr="00EB4D7D">
        <w:rPr>
          <w:rFonts w:ascii="Sylfaen" w:hAnsi="Sylfaen"/>
          <w:sz w:val="24"/>
          <w:szCs w:val="24"/>
        </w:rPr>
        <w:t xml:space="preserve"> </w:t>
      </w:r>
      <w:r w:rsidRPr="00EB4D7D">
        <w:rPr>
          <w:rFonts w:ascii="Sylfaen" w:hAnsi="Sylfaen" w:cs="Sylfaen"/>
          <w:sz w:val="24"/>
          <w:szCs w:val="24"/>
        </w:rPr>
        <w:t>სერვისებზე</w:t>
      </w:r>
      <w:r w:rsidRPr="00EB4D7D">
        <w:rPr>
          <w:rFonts w:ascii="Sylfaen" w:hAnsi="Sylfaen"/>
          <w:sz w:val="24"/>
          <w:szCs w:val="24"/>
        </w:rPr>
        <w:t xml:space="preserve"> </w:t>
      </w:r>
      <w:r w:rsidRPr="00EB4D7D">
        <w:rPr>
          <w:rFonts w:ascii="Sylfaen" w:hAnsi="Sylfaen" w:cs="Sylfaen"/>
          <w:sz w:val="24"/>
          <w:szCs w:val="24"/>
        </w:rPr>
        <w:t>მოსახლეობის</w:t>
      </w:r>
      <w:r w:rsidRPr="00EB4D7D">
        <w:rPr>
          <w:rFonts w:ascii="Sylfaen" w:hAnsi="Sylfaen"/>
          <w:sz w:val="24"/>
          <w:szCs w:val="24"/>
        </w:rPr>
        <w:t xml:space="preserve"> </w:t>
      </w:r>
      <w:r w:rsidRPr="00EB4D7D">
        <w:rPr>
          <w:rFonts w:ascii="Sylfaen" w:hAnsi="Sylfaen" w:cs="Sylfaen"/>
          <w:sz w:val="24"/>
          <w:szCs w:val="24"/>
        </w:rPr>
        <w:t>უნივერსალური</w:t>
      </w:r>
      <w:r w:rsidRPr="00EB4D7D">
        <w:rPr>
          <w:rFonts w:ascii="Sylfaen" w:hAnsi="Sylfaen"/>
          <w:sz w:val="24"/>
          <w:szCs w:val="24"/>
        </w:rPr>
        <w:t xml:space="preserve"> </w:t>
      </w:r>
      <w:r w:rsidRPr="00EB4D7D">
        <w:rPr>
          <w:rFonts w:ascii="Sylfaen" w:hAnsi="Sylfaen" w:cs="Sylfaen"/>
          <w:sz w:val="24"/>
          <w:szCs w:val="24"/>
        </w:rPr>
        <w:t>ხელმისაწვდომობის</w:t>
      </w:r>
      <w:r w:rsidRPr="00EB4D7D">
        <w:rPr>
          <w:rFonts w:ascii="Sylfaen" w:hAnsi="Sylfaen"/>
          <w:sz w:val="24"/>
          <w:szCs w:val="24"/>
        </w:rPr>
        <w:t xml:space="preserve"> </w:t>
      </w:r>
      <w:r w:rsidRPr="00EB4D7D">
        <w:rPr>
          <w:rFonts w:ascii="Sylfaen" w:hAnsi="Sylfaen" w:cs="Sylfaen"/>
          <w:sz w:val="24"/>
          <w:szCs w:val="24"/>
        </w:rPr>
        <w:t>ფიზიკური</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ფინანსური</w:t>
      </w:r>
      <w:r w:rsidRPr="00EB4D7D">
        <w:rPr>
          <w:rFonts w:ascii="Sylfaen" w:hAnsi="Sylfaen"/>
          <w:sz w:val="24"/>
          <w:szCs w:val="24"/>
        </w:rPr>
        <w:t xml:space="preserve"> </w:t>
      </w:r>
      <w:r w:rsidRPr="00EB4D7D">
        <w:rPr>
          <w:rFonts w:ascii="Sylfaen" w:hAnsi="Sylfaen" w:cs="Sylfaen"/>
          <w:sz w:val="24"/>
          <w:szCs w:val="24"/>
        </w:rPr>
        <w:t>უზრუნველყოფა</w:t>
      </w:r>
      <w:r w:rsidRPr="00EB4D7D">
        <w:rPr>
          <w:rFonts w:ascii="Sylfaen" w:hAnsi="Sylfaen"/>
          <w:sz w:val="24"/>
          <w:szCs w:val="24"/>
        </w:rPr>
        <w:t xml:space="preserve"> </w:t>
      </w:r>
      <w:r w:rsidRPr="00EB4D7D">
        <w:rPr>
          <w:rFonts w:ascii="Sylfaen" w:hAnsi="Sylfaen" w:cs="Sylfaen"/>
          <w:sz w:val="24"/>
          <w:szCs w:val="24"/>
        </w:rPr>
        <w:t>ქვეყნის</w:t>
      </w:r>
      <w:r w:rsidRPr="00EB4D7D">
        <w:rPr>
          <w:rFonts w:ascii="Sylfaen" w:hAnsi="Sylfaen"/>
          <w:sz w:val="24"/>
          <w:szCs w:val="24"/>
        </w:rPr>
        <w:t xml:space="preserve"> </w:t>
      </w:r>
      <w:r w:rsidRPr="00EB4D7D">
        <w:rPr>
          <w:rFonts w:ascii="Sylfaen" w:hAnsi="Sylfaen" w:cs="Sylfaen"/>
          <w:sz w:val="24"/>
          <w:szCs w:val="24"/>
        </w:rPr>
        <w:t>ერთ</w:t>
      </w:r>
      <w:r w:rsidRPr="00EB4D7D">
        <w:rPr>
          <w:rFonts w:ascii="Sylfaen" w:hAnsi="Sylfaen"/>
          <w:sz w:val="24"/>
          <w:szCs w:val="24"/>
        </w:rPr>
        <w:t>-</w:t>
      </w:r>
      <w:r w:rsidRPr="00EB4D7D">
        <w:rPr>
          <w:rFonts w:ascii="Sylfaen" w:hAnsi="Sylfaen" w:cs="Sylfaen"/>
          <w:sz w:val="24"/>
          <w:szCs w:val="24"/>
        </w:rPr>
        <w:t>ერთ</w:t>
      </w:r>
      <w:r w:rsidRPr="00EB4D7D">
        <w:rPr>
          <w:rFonts w:ascii="Sylfaen" w:hAnsi="Sylfaen"/>
          <w:sz w:val="24"/>
          <w:szCs w:val="24"/>
        </w:rPr>
        <w:t xml:space="preserve"> </w:t>
      </w:r>
      <w:r w:rsidRPr="00EB4D7D">
        <w:rPr>
          <w:rFonts w:ascii="Sylfaen" w:hAnsi="Sylfaen" w:cs="Sylfaen"/>
          <w:sz w:val="24"/>
          <w:szCs w:val="24"/>
        </w:rPr>
        <w:t>ძირითად</w:t>
      </w:r>
      <w:r w:rsidRPr="00EB4D7D">
        <w:rPr>
          <w:rFonts w:ascii="Sylfaen" w:hAnsi="Sylfaen"/>
          <w:sz w:val="24"/>
          <w:szCs w:val="24"/>
        </w:rPr>
        <w:t xml:space="preserve"> </w:t>
      </w:r>
      <w:r w:rsidRPr="00EB4D7D">
        <w:rPr>
          <w:rFonts w:ascii="Sylfaen" w:hAnsi="Sylfaen" w:cs="Sylfaen"/>
          <w:sz w:val="24"/>
          <w:szCs w:val="24"/>
        </w:rPr>
        <w:t>პრიორიტეტს</w:t>
      </w:r>
      <w:r w:rsidRPr="00EB4D7D">
        <w:rPr>
          <w:rFonts w:ascii="Sylfaen" w:hAnsi="Sylfaen"/>
          <w:sz w:val="24"/>
          <w:szCs w:val="24"/>
        </w:rPr>
        <w:t xml:space="preserve"> </w:t>
      </w:r>
      <w:r w:rsidRPr="00EB4D7D">
        <w:rPr>
          <w:rFonts w:ascii="Sylfaen" w:hAnsi="Sylfaen" w:cs="Sylfaen"/>
          <w:sz w:val="24"/>
          <w:szCs w:val="24"/>
        </w:rPr>
        <w:t>წარმოადგენს</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ჯანდაცვის</w:t>
      </w:r>
      <w:r w:rsidRPr="00EB4D7D">
        <w:rPr>
          <w:rFonts w:ascii="Sylfaen" w:hAnsi="Sylfaen"/>
          <w:sz w:val="24"/>
          <w:szCs w:val="24"/>
        </w:rPr>
        <w:t xml:space="preserve"> </w:t>
      </w:r>
      <w:r w:rsidRPr="00EB4D7D">
        <w:rPr>
          <w:rFonts w:ascii="Sylfaen" w:hAnsi="Sylfaen" w:cs="Sylfaen"/>
          <w:sz w:val="24"/>
          <w:szCs w:val="24"/>
        </w:rPr>
        <w:t>სერვისების</w:t>
      </w:r>
      <w:r w:rsidRPr="00EB4D7D">
        <w:rPr>
          <w:rFonts w:ascii="Sylfaen" w:hAnsi="Sylfaen"/>
          <w:sz w:val="24"/>
          <w:szCs w:val="24"/>
        </w:rPr>
        <w:t xml:space="preserve"> </w:t>
      </w:r>
      <w:r w:rsidRPr="00EB4D7D">
        <w:rPr>
          <w:rFonts w:ascii="Sylfaen" w:hAnsi="Sylfaen" w:cs="Sylfaen"/>
          <w:sz w:val="24"/>
          <w:szCs w:val="24"/>
        </w:rPr>
        <w:t>მიწოდება</w:t>
      </w:r>
      <w:r w:rsidRPr="00EB4D7D">
        <w:rPr>
          <w:rFonts w:ascii="Sylfaen" w:hAnsi="Sylfaen"/>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მოსახლეობისთვის</w:t>
      </w:r>
      <w:r w:rsidRPr="00EB4D7D">
        <w:rPr>
          <w:rFonts w:ascii="Sylfaen" w:hAnsi="Sylfaen"/>
          <w:sz w:val="24"/>
          <w:szCs w:val="24"/>
        </w:rPr>
        <w:t xml:space="preserve"> (</w:t>
      </w:r>
      <w:r w:rsidRPr="00EB4D7D">
        <w:rPr>
          <w:rFonts w:ascii="Sylfaen" w:hAnsi="Sylfaen" w:cs="Sylfaen"/>
          <w:sz w:val="24"/>
          <w:szCs w:val="24"/>
        </w:rPr>
        <w:t>მათ</w:t>
      </w:r>
      <w:r w:rsidRPr="00EB4D7D">
        <w:rPr>
          <w:rFonts w:ascii="Sylfaen" w:hAnsi="Sylfaen"/>
          <w:sz w:val="24"/>
          <w:szCs w:val="24"/>
        </w:rPr>
        <w:t xml:space="preserve"> </w:t>
      </w:r>
      <w:r w:rsidRPr="00EB4D7D">
        <w:rPr>
          <w:rFonts w:ascii="Sylfaen" w:hAnsi="Sylfaen" w:cs="Sylfaen"/>
          <w:sz w:val="24"/>
          <w:szCs w:val="24"/>
        </w:rPr>
        <w:t>შორის</w:t>
      </w:r>
      <w:r w:rsidRPr="00EB4D7D">
        <w:rPr>
          <w:rFonts w:ascii="Sylfaen" w:hAnsi="Sylfaen"/>
          <w:sz w:val="24"/>
          <w:szCs w:val="24"/>
        </w:rPr>
        <w:t xml:space="preserve"> </w:t>
      </w:r>
      <w:r w:rsidRPr="00EB4D7D">
        <w:rPr>
          <w:rFonts w:ascii="Sylfaen" w:hAnsi="Sylfaen" w:cs="Sylfaen"/>
          <w:sz w:val="24"/>
          <w:szCs w:val="24"/>
        </w:rPr>
        <w:t>მაღალმთიანი</w:t>
      </w:r>
      <w:r w:rsidRPr="00EB4D7D">
        <w:rPr>
          <w:rFonts w:ascii="Sylfaen" w:hAnsi="Sylfaen"/>
          <w:sz w:val="24"/>
          <w:szCs w:val="24"/>
        </w:rPr>
        <w:t xml:space="preserve">, </w:t>
      </w:r>
      <w:r w:rsidRPr="00EB4D7D">
        <w:rPr>
          <w:rFonts w:ascii="Sylfaen" w:hAnsi="Sylfaen" w:cs="Sylfaen"/>
          <w:sz w:val="24"/>
          <w:szCs w:val="24"/>
        </w:rPr>
        <w:t>საზღვრისპირა</w:t>
      </w:r>
      <w:r w:rsidRPr="00EB4D7D">
        <w:rPr>
          <w:rFonts w:ascii="Sylfaen" w:hAnsi="Sylfaen"/>
          <w:sz w:val="24"/>
          <w:szCs w:val="24"/>
        </w:rPr>
        <w:t xml:space="preserve"> </w:t>
      </w:r>
      <w:r w:rsidRPr="00EB4D7D">
        <w:rPr>
          <w:rFonts w:ascii="Sylfaen" w:hAnsi="Sylfaen" w:cs="Sylfaen"/>
          <w:sz w:val="24"/>
          <w:szCs w:val="24"/>
        </w:rPr>
        <w:t>რეგიონების</w:t>
      </w:r>
      <w:r w:rsidRPr="00EB4D7D">
        <w:rPr>
          <w:rFonts w:ascii="Sylfaen" w:hAnsi="Sylfaen"/>
          <w:sz w:val="24"/>
          <w:szCs w:val="24"/>
        </w:rPr>
        <w:t xml:space="preserve">) </w:t>
      </w:r>
      <w:r w:rsidRPr="00EB4D7D">
        <w:rPr>
          <w:rFonts w:ascii="Sylfaen" w:hAnsi="Sylfaen" w:cs="Sylfaen"/>
          <w:sz w:val="24"/>
          <w:szCs w:val="24"/>
        </w:rPr>
        <w:t>ხორციელდება</w:t>
      </w:r>
      <w:r w:rsidRPr="00EB4D7D">
        <w:rPr>
          <w:rFonts w:ascii="Sylfaen" w:hAnsi="Sylfaen"/>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ექიმის</w:t>
      </w:r>
      <w:r w:rsidRPr="00EB4D7D">
        <w:rPr>
          <w:rFonts w:ascii="Sylfaen" w:hAnsi="Sylfaen"/>
          <w:sz w:val="24"/>
          <w:szCs w:val="24"/>
        </w:rPr>
        <w:t xml:space="preserve"> </w:t>
      </w:r>
      <w:r w:rsidRPr="00EB4D7D">
        <w:rPr>
          <w:rFonts w:ascii="Sylfaen" w:hAnsi="Sylfaen" w:cs="Sylfaen"/>
          <w:sz w:val="24"/>
          <w:szCs w:val="24"/>
        </w:rPr>
        <w:t>სახელმწიფო</w:t>
      </w:r>
      <w:r w:rsidRPr="00EB4D7D">
        <w:rPr>
          <w:rFonts w:ascii="Sylfaen" w:hAnsi="Sylfaen"/>
          <w:sz w:val="24"/>
          <w:szCs w:val="24"/>
        </w:rPr>
        <w:t xml:space="preserve"> </w:t>
      </w:r>
      <w:r w:rsidRPr="00EB4D7D">
        <w:rPr>
          <w:rFonts w:ascii="Sylfaen" w:hAnsi="Sylfaen" w:cs="Sylfaen"/>
          <w:sz w:val="24"/>
          <w:szCs w:val="24"/>
        </w:rPr>
        <w:t>პროგრამის</w:t>
      </w:r>
      <w:r w:rsidRPr="00EB4D7D">
        <w:rPr>
          <w:rFonts w:ascii="Sylfaen" w:hAnsi="Sylfaen"/>
          <w:sz w:val="24"/>
          <w:szCs w:val="24"/>
        </w:rPr>
        <w:t xml:space="preserve"> </w:t>
      </w:r>
      <w:r w:rsidRPr="00EB4D7D">
        <w:rPr>
          <w:rFonts w:ascii="Sylfaen" w:hAnsi="Sylfaen" w:cs="Sylfaen"/>
          <w:sz w:val="24"/>
          <w:szCs w:val="24"/>
        </w:rPr>
        <w:t>მეშვეობით</w:t>
      </w:r>
      <w:r w:rsidRPr="00EB4D7D">
        <w:rPr>
          <w:rFonts w:ascii="Sylfaen" w:hAnsi="Sylfaen"/>
          <w:sz w:val="24"/>
          <w:szCs w:val="24"/>
        </w:rPr>
        <w:t xml:space="preserve">. </w:t>
      </w:r>
      <w:r w:rsidRPr="00EB4D7D">
        <w:rPr>
          <w:rFonts w:ascii="Sylfaen" w:hAnsi="Sylfaen" w:cs="Sylfaen"/>
          <w:sz w:val="24"/>
          <w:szCs w:val="24"/>
        </w:rPr>
        <w:t>პროგრამა</w:t>
      </w:r>
      <w:r w:rsidRPr="00EB4D7D">
        <w:rPr>
          <w:rFonts w:ascii="Sylfaen" w:hAnsi="Sylfaen"/>
          <w:sz w:val="24"/>
          <w:szCs w:val="24"/>
        </w:rPr>
        <w:t xml:space="preserve"> </w:t>
      </w:r>
      <w:r w:rsidRPr="00EB4D7D">
        <w:rPr>
          <w:rFonts w:ascii="Sylfaen" w:hAnsi="Sylfaen" w:cs="Sylfaen"/>
          <w:sz w:val="24"/>
          <w:szCs w:val="24"/>
        </w:rPr>
        <w:t>უზრუნველყოფს</w:t>
      </w:r>
      <w:r w:rsidRPr="00EB4D7D">
        <w:rPr>
          <w:rFonts w:ascii="Sylfaen" w:hAnsi="Sylfaen"/>
          <w:sz w:val="24"/>
          <w:szCs w:val="24"/>
        </w:rPr>
        <w:t xml:space="preserve"> </w:t>
      </w:r>
      <w:r w:rsidRPr="00EB4D7D">
        <w:rPr>
          <w:rFonts w:ascii="Sylfaen" w:hAnsi="Sylfaen" w:cs="Sylfaen"/>
          <w:sz w:val="24"/>
          <w:szCs w:val="24"/>
        </w:rPr>
        <w:t>ექიმთან</w:t>
      </w:r>
      <w:r w:rsidRPr="00EB4D7D">
        <w:rPr>
          <w:rFonts w:ascii="Sylfaen" w:hAnsi="Sylfaen"/>
          <w:sz w:val="24"/>
          <w:szCs w:val="24"/>
        </w:rPr>
        <w:t>/</w:t>
      </w:r>
      <w:r w:rsidRPr="00EB4D7D">
        <w:rPr>
          <w:rFonts w:ascii="Sylfaen" w:hAnsi="Sylfaen" w:cs="Sylfaen"/>
          <w:sz w:val="24"/>
          <w:szCs w:val="24"/>
        </w:rPr>
        <w:t>ექთანთან</w:t>
      </w:r>
      <w:r w:rsidRPr="00EB4D7D">
        <w:rPr>
          <w:rFonts w:ascii="Sylfaen" w:hAnsi="Sylfaen"/>
          <w:sz w:val="24"/>
          <w:szCs w:val="24"/>
        </w:rPr>
        <w:t xml:space="preserve"> </w:t>
      </w:r>
      <w:r w:rsidRPr="00EB4D7D">
        <w:rPr>
          <w:rFonts w:ascii="Sylfaen" w:hAnsi="Sylfaen" w:cs="Sylfaen"/>
          <w:sz w:val="24"/>
          <w:szCs w:val="24"/>
        </w:rPr>
        <w:t>ვიზიტს</w:t>
      </w:r>
      <w:r w:rsidRPr="00EB4D7D">
        <w:rPr>
          <w:rFonts w:ascii="Sylfaen" w:hAnsi="Sylfaen"/>
          <w:sz w:val="24"/>
          <w:szCs w:val="24"/>
        </w:rPr>
        <w:t xml:space="preserve">, </w:t>
      </w:r>
      <w:r w:rsidRPr="00EB4D7D">
        <w:rPr>
          <w:rFonts w:ascii="Sylfaen" w:hAnsi="Sylfaen" w:cs="Sylfaen"/>
          <w:sz w:val="24"/>
          <w:szCs w:val="24"/>
        </w:rPr>
        <w:t>იმუნიზაციას</w:t>
      </w:r>
      <w:r w:rsidRPr="00EB4D7D">
        <w:rPr>
          <w:rFonts w:ascii="Sylfaen" w:hAnsi="Sylfaen"/>
          <w:sz w:val="24"/>
          <w:szCs w:val="24"/>
        </w:rPr>
        <w:t xml:space="preserve">, </w:t>
      </w:r>
      <w:r w:rsidRPr="00EB4D7D">
        <w:rPr>
          <w:rFonts w:ascii="Sylfaen" w:hAnsi="Sylfaen" w:cs="Sylfaen"/>
          <w:sz w:val="24"/>
          <w:szCs w:val="24"/>
        </w:rPr>
        <w:t>ექიმის</w:t>
      </w:r>
      <w:r w:rsidRPr="00EB4D7D">
        <w:rPr>
          <w:rFonts w:ascii="Sylfaen" w:hAnsi="Sylfaen"/>
          <w:sz w:val="24"/>
          <w:szCs w:val="24"/>
        </w:rPr>
        <w:t xml:space="preserve"> </w:t>
      </w:r>
      <w:r w:rsidRPr="00EB4D7D">
        <w:rPr>
          <w:rFonts w:ascii="Sylfaen" w:hAnsi="Sylfaen" w:cs="Sylfaen"/>
          <w:sz w:val="24"/>
          <w:szCs w:val="24"/>
        </w:rPr>
        <w:t>ან</w:t>
      </w:r>
      <w:r w:rsidRPr="00EB4D7D">
        <w:rPr>
          <w:rFonts w:ascii="Sylfaen" w:hAnsi="Sylfaen"/>
          <w:sz w:val="24"/>
          <w:szCs w:val="24"/>
        </w:rPr>
        <w:t xml:space="preserve"> </w:t>
      </w:r>
      <w:r w:rsidRPr="00EB4D7D">
        <w:rPr>
          <w:rFonts w:ascii="Sylfaen" w:hAnsi="Sylfaen" w:cs="Sylfaen"/>
          <w:sz w:val="24"/>
          <w:szCs w:val="24"/>
        </w:rPr>
        <w:t>ექთნის</w:t>
      </w:r>
      <w:r w:rsidRPr="00EB4D7D">
        <w:rPr>
          <w:rFonts w:ascii="Sylfaen" w:hAnsi="Sylfaen"/>
          <w:sz w:val="24"/>
          <w:szCs w:val="24"/>
        </w:rPr>
        <w:t xml:space="preserve"> </w:t>
      </w:r>
      <w:r w:rsidRPr="00EB4D7D">
        <w:rPr>
          <w:rFonts w:ascii="Sylfaen" w:hAnsi="Sylfaen" w:cs="Sylfaen"/>
          <w:sz w:val="24"/>
          <w:szCs w:val="24"/>
        </w:rPr>
        <w:t>ვიზიტს</w:t>
      </w:r>
      <w:r w:rsidRPr="00EB4D7D">
        <w:rPr>
          <w:rFonts w:ascii="Sylfaen" w:hAnsi="Sylfaen"/>
          <w:sz w:val="24"/>
          <w:szCs w:val="24"/>
        </w:rPr>
        <w:t xml:space="preserve"> </w:t>
      </w:r>
      <w:r w:rsidRPr="00EB4D7D">
        <w:rPr>
          <w:rFonts w:ascii="Sylfaen" w:hAnsi="Sylfaen" w:cs="Sylfaen"/>
          <w:sz w:val="24"/>
          <w:szCs w:val="24"/>
        </w:rPr>
        <w:t>ბინაზე</w:t>
      </w:r>
      <w:r w:rsidRPr="00EB4D7D">
        <w:rPr>
          <w:rFonts w:ascii="Sylfaen" w:hAnsi="Sylfaen"/>
          <w:sz w:val="24"/>
          <w:szCs w:val="24"/>
        </w:rPr>
        <w:t xml:space="preserve">, </w:t>
      </w:r>
      <w:r w:rsidRPr="00EB4D7D">
        <w:rPr>
          <w:rFonts w:ascii="Sylfaen" w:hAnsi="Sylfaen" w:cs="Sylfaen"/>
          <w:sz w:val="24"/>
          <w:szCs w:val="24"/>
        </w:rPr>
        <w:t>ქრონიკული</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მწვავე</w:t>
      </w:r>
      <w:r w:rsidRPr="00EB4D7D">
        <w:rPr>
          <w:rFonts w:ascii="Sylfaen" w:hAnsi="Sylfaen"/>
          <w:sz w:val="24"/>
          <w:szCs w:val="24"/>
        </w:rPr>
        <w:t xml:space="preserve"> </w:t>
      </w:r>
      <w:r w:rsidRPr="00EB4D7D">
        <w:rPr>
          <w:rFonts w:ascii="Sylfaen" w:hAnsi="Sylfaen" w:cs="Sylfaen"/>
          <w:sz w:val="24"/>
          <w:szCs w:val="24"/>
        </w:rPr>
        <w:t>დაავადებების</w:t>
      </w:r>
      <w:r w:rsidRPr="00EB4D7D">
        <w:rPr>
          <w:rFonts w:ascii="Sylfaen" w:hAnsi="Sylfaen"/>
          <w:sz w:val="24"/>
          <w:szCs w:val="24"/>
        </w:rPr>
        <w:t xml:space="preserve"> </w:t>
      </w:r>
      <w:r w:rsidRPr="00EB4D7D">
        <w:rPr>
          <w:rFonts w:ascii="Sylfaen" w:hAnsi="Sylfaen" w:cs="Sylfaen"/>
          <w:sz w:val="24"/>
          <w:szCs w:val="24"/>
        </w:rPr>
        <w:t>დიაგნოსტიკას</w:t>
      </w:r>
      <w:r w:rsidRPr="00EB4D7D">
        <w:rPr>
          <w:rFonts w:ascii="Sylfaen" w:hAnsi="Sylfaen"/>
          <w:sz w:val="24"/>
          <w:szCs w:val="24"/>
        </w:rPr>
        <w:t xml:space="preserve">, </w:t>
      </w:r>
      <w:r w:rsidRPr="00EB4D7D">
        <w:rPr>
          <w:rFonts w:ascii="Sylfaen" w:hAnsi="Sylfaen" w:cs="Sylfaen"/>
          <w:sz w:val="24"/>
          <w:szCs w:val="24"/>
        </w:rPr>
        <w:t>მართვას</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ა</w:t>
      </w:r>
      <w:r w:rsidRPr="00EB4D7D">
        <w:rPr>
          <w:rFonts w:ascii="Sylfaen" w:hAnsi="Sylfaen"/>
          <w:sz w:val="24"/>
          <w:szCs w:val="24"/>
        </w:rPr>
        <w:t>.</w:t>
      </w:r>
      <w:r w:rsidRPr="00EB4D7D">
        <w:rPr>
          <w:rFonts w:ascii="Sylfaen" w:hAnsi="Sylfaen" w:cs="Sylfaen"/>
          <w:sz w:val="24"/>
          <w:szCs w:val="24"/>
        </w:rPr>
        <w:t>შ</w:t>
      </w:r>
      <w:r w:rsidRPr="00EB4D7D">
        <w:rPr>
          <w:rFonts w:ascii="Sylfaen" w:hAnsi="Sylfaen"/>
          <w:sz w:val="24"/>
          <w:szCs w:val="24"/>
        </w:rPr>
        <w:t>.</w:t>
      </w:r>
    </w:p>
    <w:p w14:paraId="2974E5A2"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lang w:val="en-US"/>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მთავრობის</w:t>
      </w:r>
      <w:r w:rsidRPr="00EB4D7D">
        <w:rPr>
          <w:rFonts w:ascii="Sylfaen" w:hAnsi="Sylfaen"/>
          <w:sz w:val="24"/>
          <w:szCs w:val="24"/>
        </w:rPr>
        <w:t xml:space="preserve"> 2017 </w:t>
      </w:r>
      <w:r w:rsidRPr="00EB4D7D">
        <w:rPr>
          <w:rFonts w:ascii="Sylfaen" w:hAnsi="Sylfaen" w:cs="Sylfaen"/>
          <w:sz w:val="24"/>
          <w:szCs w:val="24"/>
        </w:rPr>
        <w:t>წლის</w:t>
      </w:r>
      <w:r w:rsidRPr="00EB4D7D">
        <w:rPr>
          <w:rFonts w:ascii="Sylfaen" w:hAnsi="Sylfaen"/>
          <w:sz w:val="24"/>
          <w:szCs w:val="24"/>
        </w:rPr>
        <w:t xml:space="preserve"> 28 </w:t>
      </w:r>
      <w:r w:rsidRPr="00EB4D7D">
        <w:rPr>
          <w:rFonts w:ascii="Sylfaen" w:hAnsi="Sylfaen" w:cs="Sylfaen"/>
          <w:sz w:val="24"/>
          <w:szCs w:val="24"/>
        </w:rPr>
        <w:t>დეკემბრის</w:t>
      </w:r>
      <w:r w:rsidRPr="00EB4D7D">
        <w:rPr>
          <w:rFonts w:ascii="Sylfaen" w:hAnsi="Sylfaen"/>
          <w:sz w:val="24"/>
          <w:szCs w:val="24"/>
        </w:rPr>
        <w:t xml:space="preserve"> N592 </w:t>
      </w:r>
      <w:r w:rsidRPr="00EB4D7D">
        <w:rPr>
          <w:rFonts w:ascii="Sylfaen" w:hAnsi="Sylfaen" w:cs="Sylfaen"/>
          <w:sz w:val="24"/>
          <w:szCs w:val="24"/>
        </w:rPr>
        <w:t>დადგენილებით</w:t>
      </w:r>
      <w:r w:rsidRPr="00EB4D7D">
        <w:rPr>
          <w:rFonts w:ascii="Sylfaen" w:hAnsi="Sylfaen"/>
          <w:sz w:val="24"/>
          <w:szCs w:val="24"/>
        </w:rPr>
        <w:t xml:space="preserve"> </w:t>
      </w:r>
      <w:r w:rsidRPr="00EB4D7D">
        <w:rPr>
          <w:rFonts w:ascii="Sylfaen" w:hAnsi="Sylfaen" w:cs="Sylfaen"/>
          <w:sz w:val="24"/>
          <w:szCs w:val="24"/>
        </w:rPr>
        <w:t>დამტკიცდა</w:t>
      </w:r>
      <w:r w:rsidRPr="00EB4D7D">
        <w:rPr>
          <w:rFonts w:ascii="Sylfaen" w:hAnsi="Sylfaen"/>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ექიმის</w:t>
      </w:r>
      <w:r w:rsidRPr="00EB4D7D">
        <w:rPr>
          <w:rFonts w:ascii="Sylfaen" w:hAnsi="Sylfaen"/>
          <w:sz w:val="24"/>
          <w:szCs w:val="24"/>
        </w:rPr>
        <w:t xml:space="preserve"> </w:t>
      </w:r>
      <w:r w:rsidRPr="00EB4D7D">
        <w:rPr>
          <w:rFonts w:ascii="Sylfaen" w:hAnsi="Sylfaen" w:cs="Sylfaen"/>
          <w:sz w:val="24"/>
          <w:szCs w:val="24"/>
        </w:rPr>
        <w:t>სახელმწიფო</w:t>
      </w:r>
      <w:r w:rsidRPr="00EB4D7D">
        <w:rPr>
          <w:rFonts w:ascii="Sylfaen" w:hAnsi="Sylfaen"/>
          <w:sz w:val="24"/>
          <w:szCs w:val="24"/>
        </w:rPr>
        <w:t xml:space="preserve"> </w:t>
      </w:r>
      <w:r w:rsidRPr="00EB4D7D">
        <w:rPr>
          <w:rFonts w:ascii="Sylfaen" w:hAnsi="Sylfaen" w:cs="Sylfaen"/>
          <w:sz w:val="24"/>
          <w:szCs w:val="24"/>
        </w:rPr>
        <w:t>პროგრამა</w:t>
      </w:r>
      <w:r w:rsidRPr="00EB4D7D">
        <w:rPr>
          <w:rFonts w:ascii="Sylfaen" w:hAnsi="Sylfaen"/>
          <w:sz w:val="24"/>
          <w:szCs w:val="24"/>
        </w:rPr>
        <w:t xml:space="preserve">. </w:t>
      </w:r>
      <w:r w:rsidRPr="00EB4D7D">
        <w:rPr>
          <w:rFonts w:ascii="Sylfaen" w:hAnsi="Sylfaen" w:cs="Sylfaen"/>
          <w:sz w:val="24"/>
          <w:szCs w:val="24"/>
        </w:rPr>
        <w:t>სოფლებში</w:t>
      </w:r>
      <w:r w:rsidRPr="00EB4D7D">
        <w:rPr>
          <w:rFonts w:ascii="Sylfaen" w:hAnsi="Sylfaen"/>
          <w:sz w:val="24"/>
          <w:szCs w:val="24"/>
        </w:rPr>
        <w:t xml:space="preserve"> </w:t>
      </w:r>
      <w:r w:rsidRPr="00EB4D7D">
        <w:rPr>
          <w:rFonts w:ascii="Sylfaen" w:hAnsi="Sylfaen" w:cs="Sylfaen"/>
          <w:sz w:val="24"/>
          <w:szCs w:val="24"/>
        </w:rPr>
        <w:t>დასაქმებულია</w:t>
      </w:r>
      <w:r w:rsidRPr="00EB4D7D">
        <w:rPr>
          <w:rFonts w:ascii="Sylfaen" w:hAnsi="Sylfaen"/>
          <w:sz w:val="24"/>
          <w:szCs w:val="24"/>
        </w:rPr>
        <w:t xml:space="preserve"> 1,282 </w:t>
      </w:r>
      <w:r w:rsidRPr="00EB4D7D">
        <w:rPr>
          <w:rFonts w:ascii="Sylfaen" w:hAnsi="Sylfaen" w:cs="Sylfaen"/>
          <w:sz w:val="24"/>
          <w:szCs w:val="24"/>
        </w:rPr>
        <w:t>ექიმი</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1,545 </w:t>
      </w:r>
      <w:r w:rsidRPr="00EB4D7D">
        <w:rPr>
          <w:rFonts w:ascii="Sylfaen" w:hAnsi="Sylfaen" w:cs="Sylfaen"/>
          <w:sz w:val="24"/>
          <w:szCs w:val="24"/>
        </w:rPr>
        <w:t>ექთანი</w:t>
      </w:r>
      <w:r w:rsidRPr="00EB4D7D">
        <w:rPr>
          <w:rFonts w:ascii="Sylfaen" w:hAnsi="Sylfaen"/>
          <w:sz w:val="24"/>
          <w:szCs w:val="24"/>
        </w:rPr>
        <w:t xml:space="preserve">. </w:t>
      </w:r>
      <w:r w:rsidRPr="00EB4D7D">
        <w:rPr>
          <w:rFonts w:ascii="Sylfaen" w:hAnsi="Sylfaen" w:cs="Sylfaen"/>
          <w:sz w:val="24"/>
          <w:szCs w:val="24"/>
        </w:rPr>
        <w:t>მოსახლეობა</w:t>
      </w:r>
      <w:r w:rsidRPr="00EB4D7D">
        <w:rPr>
          <w:rFonts w:ascii="Sylfaen" w:hAnsi="Sylfaen"/>
          <w:sz w:val="24"/>
          <w:szCs w:val="24"/>
        </w:rPr>
        <w:t xml:space="preserve"> </w:t>
      </w:r>
      <w:r w:rsidRPr="00EB4D7D">
        <w:rPr>
          <w:rFonts w:ascii="Sylfaen" w:hAnsi="Sylfaen" w:cs="Sylfaen"/>
          <w:sz w:val="24"/>
          <w:szCs w:val="24"/>
        </w:rPr>
        <w:t>უზრუნველყოფილია</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ჯანდაცვის</w:t>
      </w:r>
      <w:r w:rsidRPr="00EB4D7D">
        <w:rPr>
          <w:rFonts w:ascii="Sylfaen" w:hAnsi="Sylfaen"/>
          <w:sz w:val="24"/>
          <w:szCs w:val="24"/>
        </w:rPr>
        <w:t xml:space="preserve"> </w:t>
      </w:r>
      <w:r w:rsidRPr="00EB4D7D">
        <w:rPr>
          <w:rFonts w:ascii="Sylfaen" w:hAnsi="Sylfaen" w:cs="Sylfaen"/>
          <w:sz w:val="24"/>
          <w:szCs w:val="24"/>
        </w:rPr>
        <w:t>სერვისებით</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ჯანდაცვის</w:t>
      </w:r>
      <w:r w:rsidRPr="00EB4D7D">
        <w:rPr>
          <w:rFonts w:ascii="Sylfaen" w:hAnsi="Sylfaen"/>
          <w:sz w:val="24"/>
          <w:szCs w:val="24"/>
        </w:rPr>
        <w:t xml:space="preserve"> </w:t>
      </w:r>
      <w:r w:rsidRPr="00EB4D7D">
        <w:rPr>
          <w:rFonts w:ascii="Sylfaen" w:hAnsi="Sylfaen" w:cs="Sylfaen"/>
          <w:sz w:val="24"/>
          <w:szCs w:val="24"/>
        </w:rPr>
        <w:t>სერვისების</w:t>
      </w:r>
      <w:r w:rsidRPr="00EB4D7D">
        <w:rPr>
          <w:rFonts w:ascii="Sylfaen" w:hAnsi="Sylfaen"/>
          <w:sz w:val="24"/>
          <w:szCs w:val="24"/>
        </w:rPr>
        <w:t xml:space="preserve"> </w:t>
      </w:r>
      <w:r w:rsidRPr="00EB4D7D">
        <w:rPr>
          <w:rFonts w:ascii="Sylfaen" w:hAnsi="Sylfaen" w:cs="Sylfaen"/>
          <w:sz w:val="24"/>
          <w:szCs w:val="24"/>
        </w:rPr>
        <w:t>ხარისხის</w:t>
      </w:r>
      <w:r w:rsidRPr="00EB4D7D">
        <w:rPr>
          <w:rFonts w:ascii="Sylfaen" w:hAnsi="Sylfaen"/>
          <w:sz w:val="24"/>
          <w:szCs w:val="24"/>
        </w:rPr>
        <w:t xml:space="preserve"> </w:t>
      </w:r>
      <w:r w:rsidRPr="00EB4D7D">
        <w:rPr>
          <w:rFonts w:ascii="Sylfaen" w:hAnsi="Sylfaen" w:cs="Sylfaen"/>
          <w:sz w:val="24"/>
          <w:szCs w:val="24"/>
        </w:rPr>
        <w:t>გაუმჯობესების</w:t>
      </w:r>
      <w:r w:rsidRPr="00EB4D7D">
        <w:rPr>
          <w:rFonts w:ascii="Sylfaen" w:hAnsi="Sylfaen"/>
          <w:sz w:val="24"/>
          <w:szCs w:val="24"/>
        </w:rPr>
        <w:t xml:space="preserve"> </w:t>
      </w:r>
      <w:r w:rsidRPr="00EB4D7D">
        <w:rPr>
          <w:rFonts w:ascii="Sylfaen" w:hAnsi="Sylfaen" w:cs="Sylfaen"/>
          <w:sz w:val="24"/>
          <w:szCs w:val="24"/>
        </w:rPr>
        <w:t>მიზნით</w:t>
      </w:r>
      <w:r w:rsidRPr="00EB4D7D">
        <w:rPr>
          <w:rFonts w:ascii="Sylfaen" w:hAnsi="Sylfaen"/>
          <w:sz w:val="24"/>
          <w:szCs w:val="24"/>
        </w:rPr>
        <w:t xml:space="preserve">, </w:t>
      </w:r>
      <w:r w:rsidRPr="00EB4D7D">
        <w:rPr>
          <w:rFonts w:ascii="Sylfaen" w:hAnsi="Sylfaen" w:cs="Sylfaen"/>
          <w:sz w:val="24"/>
          <w:szCs w:val="24"/>
        </w:rPr>
        <w:t>მიმდინარეობს</w:t>
      </w:r>
      <w:r w:rsidRPr="00EB4D7D">
        <w:rPr>
          <w:rFonts w:ascii="Sylfaen" w:hAnsi="Sylfaen"/>
          <w:sz w:val="24"/>
          <w:szCs w:val="24"/>
        </w:rPr>
        <w:t xml:space="preserve"> </w:t>
      </w:r>
      <w:r w:rsidRPr="00EB4D7D">
        <w:rPr>
          <w:rFonts w:ascii="Sylfaen" w:hAnsi="Sylfaen" w:cs="Sylfaen"/>
          <w:sz w:val="24"/>
          <w:szCs w:val="24"/>
        </w:rPr>
        <w:t>მუშაობა</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ჯანდაცის</w:t>
      </w:r>
      <w:r w:rsidRPr="00EB4D7D">
        <w:rPr>
          <w:rFonts w:ascii="Sylfaen" w:hAnsi="Sylfaen"/>
          <w:sz w:val="24"/>
          <w:szCs w:val="24"/>
        </w:rPr>
        <w:t xml:space="preserve"> </w:t>
      </w:r>
      <w:r w:rsidRPr="00EB4D7D">
        <w:rPr>
          <w:rFonts w:ascii="Sylfaen" w:hAnsi="Sylfaen" w:cs="Sylfaen"/>
          <w:sz w:val="24"/>
          <w:szCs w:val="24"/>
        </w:rPr>
        <w:t>ორგანიზაციული</w:t>
      </w:r>
      <w:r w:rsidRPr="00EB4D7D">
        <w:rPr>
          <w:rFonts w:ascii="Sylfaen" w:hAnsi="Sylfaen"/>
          <w:sz w:val="24"/>
          <w:szCs w:val="24"/>
        </w:rPr>
        <w:t xml:space="preserve"> </w:t>
      </w:r>
      <w:r w:rsidRPr="00EB4D7D">
        <w:rPr>
          <w:rFonts w:ascii="Sylfaen" w:hAnsi="Sylfaen" w:cs="Sylfaen"/>
          <w:sz w:val="24"/>
          <w:szCs w:val="24"/>
        </w:rPr>
        <w:t>მოწყობის</w:t>
      </w:r>
      <w:r w:rsidRPr="00EB4D7D">
        <w:rPr>
          <w:rFonts w:ascii="Sylfaen" w:hAnsi="Sylfaen"/>
          <w:sz w:val="24"/>
          <w:szCs w:val="24"/>
        </w:rPr>
        <w:t xml:space="preserve"> </w:t>
      </w:r>
      <w:r w:rsidRPr="00EB4D7D">
        <w:rPr>
          <w:rFonts w:ascii="Sylfaen" w:hAnsi="Sylfaen" w:cs="Sylfaen"/>
          <w:sz w:val="24"/>
          <w:szCs w:val="24"/>
        </w:rPr>
        <w:t>ახალ</w:t>
      </w:r>
      <w:r w:rsidRPr="00EB4D7D">
        <w:rPr>
          <w:rFonts w:ascii="Sylfaen" w:hAnsi="Sylfaen"/>
          <w:sz w:val="24"/>
          <w:szCs w:val="24"/>
        </w:rPr>
        <w:t xml:space="preserve"> </w:t>
      </w:r>
      <w:r w:rsidRPr="00EB4D7D">
        <w:rPr>
          <w:rFonts w:ascii="Sylfaen" w:hAnsi="Sylfaen" w:cs="Sylfaen"/>
          <w:sz w:val="24"/>
          <w:szCs w:val="24"/>
        </w:rPr>
        <w:t>მოდელზე</w:t>
      </w:r>
      <w:r w:rsidRPr="00EB4D7D">
        <w:rPr>
          <w:rFonts w:ascii="Sylfaen" w:hAnsi="Sylfaen"/>
          <w:sz w:val="24"/>
          <w:szCs w:val="24"/>
        </w:rPr>
        <w:t xml:space="preserve">. </w:t>
      </w:r>
    </w:p>
    <w:p w14:paraId="049A4D0D"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2E8A8CFE"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სოფლის ექიმთან ამბულატორიული მიმართვების რაოდენობა ერთ სულ მოსახლეზე 1.1-მდე ზრდა. 2018 წლის შესრულების ინდიკატორების თაობაზე ინფორმაცია ხელმისაწვდომი იქნება 2019 წლის ივნისში (საქართველოს შრომის, ჯანმრთელობისა და სოციალური დაცვის მინისტრის 2016 წლის 18 იანვრის N01-2/ნ ბრძანება "სამედიცინო სტატისტიკური ინფორმაციის წარმოების და მიწოდების წესის შესახებ".</w:t>
      </w:r>
      <w:r w:rsidRPr="00EB4D7D">
        <w:rPr>
          <w:rFonts w:ascii="Sylfaen" w:hAnsi="Sylfaen"/>
          <w:color w:val="000000"/>
          <w:sz w:val="24"/>
          <w:szCs w:val="24"/>
          <w:lang w:val="en-US"/>
        </w:rPr>
        <w:t xml:space="preserve"> </w:t>
      </w:r>
      <w:r w:rsidRPr="00EB4D7D">
        <w:rPr>
          <w:rFonts w:ascii="Sylfaen" w:hAnsi="Sylfaen" w:cs="Sylfaen"/>
          <w:color w:val="000000"/>
          <w:sz w:val="24"/>
          <w:szCs w:val="24"/>
        </w:rPr>
        <w:t xml:space="preserve">           </w:t>
      </w:r>
    </w:p>
    <w:p w14:paraId="144FB8A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26,000,000 ლარი, ხოლო ბიუჯეტის ფაქტიურმა ათვისებამ შეადგინა 25,346,036 ლარი.</w:t>
      </w:r>
    </w:p>
    <w:tbl>
      <w:tblPr>
        <w:tblStyle w:val="TableGrid1"/>
        <w:tblW w:w="9715" w:type="dxa"/>
        <w:tblLook w:val="04A0" w:firstRow="1" w:lastRow="0" w:firstColumn="1" w:lastColumn="0" w:noHBand="0" w:noVBand="1"/>
      </w:tblPr>
      <w:tblGrid>
        <w:gridCol w:w="4765"/>
        <w:gridCol w:w="4950"/>
      </w:tblGrid>
      <w:tr w:rsidR="00EB4D7D" w:rsidRPr="00EB4D7D" w14:paraId="04DB0E54" w14:textId="77777777" w:rsidTr="00BE016E">
        <w:tc>
          <w:tcPr>
            <w:tcW w:w="9715" w:type="dxa"/>
            <w:gridSpan w:val="2"/>
            <w:shd w:val="clear" w:color="auto" w:fill="0070C0"/>
          </w:tcPr>
          <w:p w14:paraId="516AAF7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D829EB1" w14:textId="77777777" w:rsidTr="00343650">
        <w:tc>
          <w:tcPr>
            <w:tcW w:w="4765" w:type="dxa"/>
          </w:tcPr>
          <w:p w14:paraId="62C15DA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F3348F5"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2.2.22 სოფლის ექიმი</w:t>
            </w:r>
          </w:p>
        </w:tc>
      </w:tr>
      <w:tr w:rsidR="00EB4D7D" w:rsidRPr="00EB4D7D" w14:paraId="4522410E" w14:textId="77777777" w:rsidTr="00343650">
        <w:tc>
          <w:tcPr>
            <w:tcW w:w="4765" w:type="dxa"/>
          </w:tcPr>
          <w:p w14:paraId="770ED54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0F18CAA1"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სამინისტრო/სსიპ სოციალური მომსახურების სააგენტო</w:t>
            </w:r>
          </w:p>
        </w:tc>
      </w:tr>
      <w:tr w:rsidR="00EB4D7D" w:rsidRPr="00EB4D7D" w14:paraId="36867EA0" w14:textId="77777777" w:rsidTr="00BE016E">
        <w:tc>
          <w:tcPr>
            <w:tcW w:w="9715" w:type="dxa"/>
            <w:gridSpan w:val="2"/>
            <w:shd w:val="clear" w:color="auto" w:fill="E7E6E6"/>
          </w:tcPr>
          <w:p w14:paraId="4E26834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3F5CC4A" w14:textId="77777777" w:rsidTr="00343650">
        <w:trPr>
          <w:trHeight w:val="699"/>
        </w:trPr>
        <w:tc>
          <w:tcPr>
            <w:tcW w:w="4765" w:type="dxa"/>
          </w:tcPr>
          <w:p w14:paraId="60B49F6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C5540F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სოფლის ექიმთან ამბულატორიული მიმართვების რაოდენობა ერთ სულ მოსახლეზე გაიზრდება 1.1-მდე</w:t>
            </w:r>
          </w:p>
        </w:tc>
        <w:tc>
          <w:tcPr>
            <w:tcW w:w="4950" w:type="dxa"/>
          </w:tcPr>
          <w:p w14:paraId="3DA9FCD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D55143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წლის შესრულების ინდიკატორების თაობაზე ინფორმაცია ხელმისაწვდომი იქნება 2019 წლის ივნისში (საქართველოს შრომის, ჯანმრთელობისა და სოციალური დაცვის მინისტრის 2016 წლის 18 </w:t>
            </w:r>
            <w:r w:rsidRPr="00EB4D7D">
              <w:rPr>
                <w:rFonts w:ascii="Sylfaen" w:hAnsi="Sylfaen"/>
                <w:color w:val="000000"/>
                <w:sz w:val="20"/>
                <w:szCs w:val="20"/>
              </w:rPr>
              <w:lastRenderedPageBreak/>
              <w:t>იანვრის N01-2/ნ ბრძანება "სამედიცინო სტატისტიკური ინფორმაციის წარმოების და მიწოდების წესის შესახებ"</w:t>
            </w:r>
          </w:p>
        </w:tc>
      </w:tr>
      <w:tr w:rsidR="00EB4D7D" w:rsidRPr="00EB4D7D" w14:paraId="44CC8CA4" w14:textId="77777777" w:rsidTr="00BE016E">
        <w:tc>
          <w:tcPr>
            <w:tcW w:w="9715" w:type="dxa"/>
            <w:gridSpan w:val="2"/>
            <w:shd w:val="clear" w:color="auto" w:fill="E7E6E6"/>
          </w:tcPr>
          <w:p w14:paraId="07AAF6D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714278FC" w14:textId="77777777" w:rsidTr="00343650">
        <w:trPr>
          <w:trHeight w:val="233"/>
        </w:trPr>
        <w:tc>
          <w:tcPr>
            <w:tcW w:w="4765" w:type="dxa"/>
          </w:tcPr>
          <w:p w14:paraId="763C570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26,000,000 ლარი</w:t>
            </w:r>
          </w:p>
        </w:tc>
        <w:tc>
          <w:tcPr>
            <w:tcW w:w="4950" w:type="dxa"/>
          </w:tcPr>
          <w:p w14:paraId="03E4880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25,346,036 ლარი</w:t>
            </w:r>
          </w:p>
        </w:tc>
      </w:tr>
    </w:tbl>
    <w:p w14:paraId="1E284799"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C42EDE9" w14:textId="77777777" w:rsidTr="00343650">
        <w:trPr>
          <w:trHeight w:val="625"/>
        </w:trPr>
        <w:tc>
          <w:tcPr>
            <w:tcW w:w="1033" w:type="dxa"/>
            <w:vMerge w:val="restart"/>
          </w:tcPr>
          <w:p w14:paraId="0A4F695D" w14:textId="77777777" w:rsidR="00EB4D7D" w:rsidRPr="00EB4D7D" w:rsidRDefault="00EB4D7D" w:rsidP="00EB4D7D">
            <w:pPr>
              <w:spacing w:after="0" w:line="276" w:lineRule="auto"/>
              <w:jc w:val="center"/>
              <w:rPr>
                <w:rFonts w:ascii="Sylfaen" w:hAnsi="Sylfaen"/>
                <w:color w:val="000000"/>
                <w:sz w:val="16"/>
                <w:szCs w:val="20"/>
              </w:rPr>
            </w:pPr>
          </w:p>
          <w:p w14:paraId="2389D1C7" w14:textId="77777777" w:rsidR="00EB4D7D" w:rsidRPr="00EB4D7D" w:rsidRDefault="00EB4D7D" w:rsidP="00EB4D7D">
            <w:pPr>
              <w:spacing w:after="0" w:line="276" w:lineRule="auto"/>
              <w:jc w:val="center"/>
              <w:rPr>
                <w:rFonts w:ascii="Sylfaen" w:hAnsi="Sylfaen"/>
                <w:color w:val="000000"/>
                <w:sz w:val="16"/>
                <w:szCs w:val="20"/>
              </w:rPr>
            </w:pPr>
          </w:p>
          <w:p w14:paraId="79419396" w14:textId="77777777" w:rsidR="00EB4D7D" w:rsidRPr="00EB4D7D" w:rsidRDefault="00EB4D7D" w:rsidP="00EB4D7D">
            <w:pPr>
              <w:spacing w:after="0" w:line="276" w:lineRule="auto"/>
              <w:jc w:val="center"/>
              <w:rPr>
                <w:rFonts w:ascii="Sylfaen" w:hAnsi="Sylfaen"/>
                <w:color w:val="000000"/>
                <w:sz w:val="16"/>
                <w:szCs w:val="20"/>
              </w:rPr>
            </w:pPr>
          </w:p>
          <w:p w14:paraId="63C7C89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26746A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F0E9A4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E40C02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51871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5C389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97F1B3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F6A6503" w14:textId="77777777" w:rsidTr="00343650">
        <w:trPr>
          <w:trHeight w:val="228"/>
        </w:trPr>
        <w:tc>
          <w:tcPr>
            <w:tcW w:w="1033" w:type="dxa"/>
            <w:vMerge/>
          </w:tcPr>
          <w:p w14:paraId="6EADC59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B81B8F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AA20C2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5BA5E3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9BD101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52001D9"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47F3CF7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AB2B553" w14:textId="77777777" w:rsidTr="00343650">
        <w:trPr>
          <w:trHeight w:val="1110"/>
        </w:trPr>
        <w:tc>
          <w:tcPr>
            <w:tcW w:w="1033" w:type="dxa"/>
            <w:vMerge/>
          </w:tcPr>
          <w:p w14:paraId="5FB2160E"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E04FB9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033B36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A766C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C2A950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8A3D19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FAC2921"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918B59F" w14:textId="77777777" w:rsidTr="00343650">
        <w:trPr>
          <w:trHeight w:val="406"/>
        </w:trPr>
        <w:tc>
          <w:tcPr>
            <w:tcW w:w="1033" w:type="dxa"/>
            <w:vMerge/>
          </w:tcPr>
          <w:p w14:paraId="54E2FEE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35AB8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A6F1BE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38E71E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AB507A8"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DF39638"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4D6A22F" w14:textId="77777777" w:rsidR="00EB4D7D" w:rsidRPr="00EB4D7D" w:rsidRDefault="00EB4D7D" w:rsidP="00EB4D7D">
            <w:pPr>
              <w:spacing w:after="0" w:line="276" w:lineRule="auto"/>
              <w:jc w:val="both"/>
              <w:rPr>
                <w:rFonts w:ascii="Sylfaen" w:hAnsi="Sylfaen"/>
                <w:color w:val="000000"/>
                <w:sz w:val="16"/>
                <w:szCs w:val="24"/>
              </w:rPr>
            </w:pPr>
          </w:p>
        </w:tc>
      </w:tr>
    </w:tbl>
    <w:p w14:paraId="23FC78B8" w14:textId="77777777" w:rsidR="00EB4D7D" w:rsidRPr="00EB4D7D" w:rsidRDefault="00EB4D7D" w:rsidP="00EB4D7D">
      <w:pPr>
        <w:spacing w:line="276" w:lineRule="auto"/>
        <w:rPr>
          <w:rFonts w:ascii="Sylfaen" w:hAnsi="Sylfaen"/>
        </w:rPr>
      </w:pPr>
    </w:p>
    <w:p w14:paraId="27AFEA2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2.2.23:</w:t>
      </w:r>
      <w:r w:rsidRPr="00EB4D7D">
        <w:rPr>
          <w:rFonts w:ascii="Sylfaen" w:hAnsi="Sylfaen"/>
          <w:color w:val="000000"/>
          <w:sz w:val="24"/>
          <w:szCs w:val="24"/>
        </w:rPr>
        <w:t xml:space="preserve"> სახელმწიფო, მუნიციპალური და კერძო სექტორის  სერვისებზე ხელმისაწვდომობის გაზრდა მუნიციპალურ დონეზე</w:t>
      </w:r>
    </w:p>
    <w:p w14:paraId="22B6ED08"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იუსტიციის</w:t>
      </w:r>
      <w:r w:rsidRPr="00EB4D7D">
        <w:rPr>
          <w:rFonts w:ascii="Sylfaen" w:hAnsi="Sylfaen"/>
          <w:sz w:val="24"/>
          <w:szCs w:val="24"/>
        </w:rPr>
        <w:t xml:space="preserve"> </w:t>
      </w:r>
      <w:r w:rsidRPr="00EB4D7D">
        <w:rPr>
          <w:rFonts w:ascii="Sylfaen" w:hAnsi="Sylfaen" w:cs="Sylfaen"/>
          <w:sz w:val="24"/>
          <w:szCs w:val="24"/>
        </w:rPr>
        <w:t>სამინისტრო</w:t>
      </w:r>
      <w:r w:rsidRPr="00EB4D7D">
        <w:rPr>
          <w:rFonts w:ascii="Sylfaen" w:hAnsi="Sylfaen"/>
          <w:sz w:val="24"/>
          <w:szCs w:val="24"/>
        </w:rPr>
        <w:t>/</w:t>
      </w:r>
      <w:r w:rsidRPr="00EB4D7D">
        <w:rPr>
          <w:rFonts w:ascii="Sylfaen" w:hAnsi="Sylfaen" w:cs="Sylfaen"/>
          <w:sz w:val="24"/>
          <w:szCs w:val="24"/>
        </w:rPr>
        <w:t>სსიპ</w:t>
      </w:r>
      <w:r w:rsidRPr="00EB4D7D">
        <w:rPr>
          <w:rFonts w:ascii="Sylfaen" w:hAnsi="Sylfaen"/>
          <w:sz w:val="24"/>
          <w:szCs w:val="24"/>
        </w:rPr>
        <w:t xml:space="preserve"> „</w:t>
      </w:r>
      <w:r w:rsidRPr="00EB4D7D">
        <w:rPr>
          <w:rFonts w:ascii="Sylfaen" w:hAnsi="Sylfaen" w:cs="Sylfaen"/>
          <w:sz w:val="24"/>
          <w:szCs w:val="24"/>
        </w:rPr>
        <w:t>სახელმწიფო</w:t>
      </w:r>
      <w:r w:rsidRPr="00EB4D7D">
        <w:rPr>
          <w:rFonts w:ascii="Sylfaen" w:hAnsi="Sylfaen"/>
          <w:sz w:val="24"/>
          <w:szCs w:val="24"/>
        </w:rPr>
        <w:t xml:space="preserve"> </w:t>
      </w:r>
      <w:r w:rsidRPr="00EB4D7D">
        <w:rPr>
          <w:rFonts w:ascii="Sylfaen" w:hAnsi="Sylfaen" w:cs="Sylfaen"/>
          <w:sz w:val="24"/>
          <w:szCs w:val="24"/>
        </w:rPr>
        <w:t>სერვისების</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სააგენტო</w:t>
      </w:r>
      <w:r w:rsidRPr="00EB4D7D">
        <w:rPr>
          <w:rFonts w:ascii="Sylfaen" w:hAnsi="Sylfaen"/>
          <w:sz w:val="24"/>
          <w:szCs w:val="24"/>
        </w:rPr>
        <w:t>“</w:t>
      </w:r>
    </w:p>
    <w:p w14:paraId="5EAFFFFB"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სახელმწიფო, მუნიციპალური და კერძო სექტორის ხარისხიანი  </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სერვისებით სარგებლობის ხელშეწყობა ადგილობრივ დონეზე</w:t>
      </w:r>
    </w:p>
    <w:p w14:paraId="20FC233E"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3E0B9F3"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პროექტის - „სახელმწიფო სერვისების განვითარების სააგენტოს მხარდაჭერა ვიზალიბერალიზაციის სამოქმედო გეგმის ყველა ნიშნულის უწყვეტი განხორციელებისთვის“ (2017-2020) - ფარგლებში, მუნიციპალიტეტების მართვის სისტემა (მმს) სრული სერვისებით გაეშვა შემდეგ 5 სამიზნე მუნიციპალიტეტში: ზუგდიდი, გორი, მცხეთა, ბაღდათი და ტყიბული. აღნიშნული მუნიციპალიტეტები მმს-ის საშუალებით გასცემენ სოციალურ და ჯანდაცვის, სამშენებლო-არქიტექტურულ პროცესებთან დაკავშირებულ მუნიციპალურ სერვისებს და სარგებლობენ აქტივების მართვის მოდულით (რომლის მიზანია მუნიციპალიტეტის საკუთრებაში არსებული აქტივების/ძირითადი საშუალებების მართვა და აღრიცხვა). ამჟამად მიმდინარეობს აქტივობები დამატებითი 3 მუნიციპალიტეტის შესარჩევად მმს-ის დანერგვის მიზნით. საინფორმაციო სახის შეხვედრები და სისტემის პრეზენტაცია ჩატარდა თერჯოლის, ვანის, ლანჩხუთისა და ზესტაფონის მუნიციპალიტეტებში. </w:t>
      </w:r>
    </w:p>
    <w:p w14:paraId="5F4A4A22"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საანგარიშო პერიოდში, 52 მუნიციპალიტეტის 378 სერვისი გაეშვა ელექტრონული სერვისების ერთიან პორტალზე (my.gov.ge). შესაბამისად, საქართველოს მოქალაქეებს საშუალება აქვთ, ელექტრონულად მიმართონ მუნიციპალიტეტებს ისეთი მომსახურებების მისაღებად, როგორიცაა: მშენებლობის ნებართვა, სოციალური </w:t>
      </w:r>
      <w:r w:rsidRPr="00EB4D7D">
        <w:rPr>
          <w:rFonts w:ascii="Sylfaen" w:hAnsi="Sylfaen" w:cs="Sylfaen"/>
          <w:color w:val="000000"/>
          <w:sz w:val="24"/>
          <w:szCs w:val="24"/>
        </w:rPr>
        <w:lastRenderedPageBreak/>
        <w:t xml:space="preserve">დახმარება, მაღალმთიან დასახლებაში მუდმივად მცხოვრები პირის სტატუსის მინიჭება და ა.შ. </w:t>
      </w:r>
    </w:p>
    <w:p w14:paraId="400AF6A8"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აშენდა და აღიჭურვა 11 საზოგადოებრივი ცენტრი, რომელთაგან 8 გაიხსნა 2018 წლის განმავლობაში. ადიგენის საზოგადოებრივი ცენტრი გაიხსნა 2019 წლის 15 იანვარს, ხოლო გარე პერიმეტრზე სამშენებლო სამუშაოების დაგვიანების გამო 2 ცენტრი გაიხსნება 2019 წლის დასაწყისში.</w:t>
      </w:r>
    </w:p>
    <w:p w14:paraId="7FA571FB"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09129A0E"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s="Sylfaen"/>
          <w:color w:val="000000"/>
          <w:sz w:val="24"/>
          <w:szCs w:val="24"/>
        </w:rPr>
        <w:t xml:space="preserve">            2018 წელს, აქტივობის ფარგლებში, დაგეგმილი იყო მუნიციპალიტეტების მართვის  სისტემის  (მომსახურების სრული პაკეტით) გაშვება  8 მუნიციპალიტეტში. ასევე, დამატებით 10 საზოგადოებრივი ცენტრის სრული დატვირთვით ფუნქციონირება.</w:t>
      </w:r>
      <w:r w:rsidRPr="00EB4D7D">
        <w:rPr>
          <w:rFonts w:ascii="Sylfaen" w:hAnsi="Sylfaen"/>
          <w:color w:val="000000"/>
          <w:sz w:val="20"/>
          <w:szCs w:val="20"/>
        </w:rPr>
        <w:t xml:space="preserve"> </w:t>
      </w:r>
      <w:r w:rsidRPr="00EB4D7D">
        <w:rPr>
          <w:rFonts w:ascii="Sylfaen" w:hAnsi="Sylfaen" w:cs="Sylfaen"/>
          <w:color w:val="000000"/>
          <w:sz w:val="24"/>
          <w:szCs w:val="24"/>
        </w:rPr>
        <w:t>საანგარიშო პერიოდში, მუნიციპალიტეტების მართვის  სისტემა  (მომსახურების სრული პაკეტით) გაეშვება 5 მუნიციპალიტეტში. 2018 წელს, სრული დატვირთვით ფუნქციონირებს დამატებით 8 საზოგადოებრივი ცენტრი.</w:t>
      </w:r>
    </w:p>
    <w:p w14:paraId="29ACC5E8" w14:textId="77777777" w:rsidR="00EB4D7D" w:rsidRPr="00EB4D7D" w:rsidRDefault="00EB4D7D" w:rsidP="00EB4D7D">
      <w:pPr>
        <w:spacing w:after="0" w:line="276" w:lineRule="auto"/>
        <w:jc w:val="both"/>
        <w:rPr>
          <w:rFonts w:ascii="Sylfaen" w:hAnsi="Sylfaen"/>
          <w:color w:val="000000"/>
          <w:sz w:val="24"/>
          <w:szCs w:val="24"/>
          <w:lang w:val="en-US"/>
        </w:rPr>
      </w:pPr>
      <w:r w:rsidRPr="00EB4D7D">
        <w:rPr>
          <w:rFonts w:ascii="Sylfaen" w:hAnsi="Sylfaen" w:cs="Sylfaen"/>
          <w:color w:val="FF0000"/>
          <w:sz w:val="24"/>
          <w:szCs w:val="24"/>
          <w:lang w:val="en-US"/>
        </w:rPr>
        <w:t xml:space="preserve">           </w:t>
      </w: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10,226,000 ლარი, ხოლო ბიუჯეტის ფაქტიურმა ათვისებამ შეადგინა 5,257,211 ლარი.</w:t>
      </w:r>
    </w:p>
    <w:tbl>
      <w:tblPr>
        <w:tblStyle w:val="TableGrid1"/>
        <w:tblW w:w="9715" w:type="dxa"/>
        <w:tblLook w:val="04A0" w:firstRow="1" w:lastRow="0" w:firstColumn="1" w:lastColumn="0" w:noHBand="0" w:noVBand="1"/>
      </w:tblPr>
      <w:tblGrid>
        <w:gridCol w:w="4765"/>
        <w:gridCol w:w="4950"/>
      </w:tblGrid>
      <w:tr w:rsidR="00EB4D7D" w:rsidRPr="00EB4D7D" w14:paraId="4B8B0539" w14:textId="77777777" w:rsidTr="00343650">
        <w:tc>
          <w:tcPr>
            <w:tcW w:w="9715" w:type="dxa"/>
            <w:gridSpan w:val="2"/>
            <w:shd w:val="clear" w:color="auto" w:fill="0070C0"/>
          </w:tcPr>
          <w:p w14:paraId="64311F4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1B3FBD27" w14:textId="77777777" w:rsidTr="00343650">
        <w:tc>
          <w:tcPr>
            <w:tcW w:w="4765" w:type="dxa"/>
          </w:tcPr>
          <w:p w14:paraId="2F54284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4A9A446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2.2.23 სახელმწიფო, მუნიციპალური და კერძო სექტორის  სერვისებზე ხელმისაწვდომობის გაზრდა მუნიციპალურ დონეზე</w:t>
            </w:r>
          </w:p>
        </w:tc>
      </w:tr>
      <w:tr w:rsidR="00EB4D7D" w:rsidRPr="00EB4D7D" w14:paraId="68181552" w14:textId="77777777" w:rsidTr="00343650">
        <w:tc>
          <w:tcPr>
            <w:tcW w:w="4765" w:type="dxa"/>
          </w:tcPr>
          <w:p w14:paraId="7748337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27EA71A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იუსტიციის სამინისტრო/სსიპ „სახელმწიფო სერვისების განვითარების სააგენტო“</w:t>
            </w:r>
          </w:p>
        </w:tc>
      </w:tr>
      <w:tr w:rsidR="00EB4D7D" w:rsidRPr="00EB4D7D" w14:paraId="61150A48" w14:textId="77777777" w:rsidTr="00343650">
        <w:tc>
          <w:tcPr>
            <w:tcW w:w="9715" w:type="dxa"/>
            <w:gridSpan w:val="2"/>
            <w:shd w:val="clear" w:color="auto" w:fill="E7E6E6"/>
          </w:tcPr>
          <w:p w14:paraId="7EF6E751"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FC27602" w14:textId="77777777" w:rsidTr="00343650">
        <w:trPr>
          <w:trHeight w:val="989"/>
        </w:trPr>
        <w:tc>
          <w:tcPr>
            <w:tcW w:w="4765" w:type="dxa"/>
          </w:tcPr>
          <w:p w14:paraId="7F384FB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E57C87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მუნიციპალიტეტების მართვის  სისტემა  (მომსახურების სრული პაკეტით) გაეშვება  8 მუნიციპალიტეტში;</w:t>
            </w:r>
          </w:p>
          <w:p w14:paraId="78B38AD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სრული დატვირთვით იფუნქციონირებს დამატებით 10 საზოგადოებრივი ცენტრი</w:t>
            </w:r>
          </w:p>
        </w:tc>
        <w:tc>
          <w:tcPr>
            <w:tcW w:w="4950" w:type="dxa"/>
          </w:tcPr>
          <w:p w14:paraId="1AE38BF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67C6B0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მუნიციპალიტეტების მართვის  სისტემა  (მომსახურების სრული პაკეტით) გაეშვა  5 მუნიციპალიტეტში;</w:t>
            </w:r>
          </w:p>
          <w:p w14:paraId="0E21BFA9" w14:textId="77777777" w:rsidR="00EB4D7D" w:rsidRPr="00EB4D7D" w:rsidRDefault="00EB4D7D" w:rsidP="00EB4D7D">
            <w:pPr>
              <w:spacing w:after="0" w:line="276" w:lineRule="auto"/>
              <w:rPr>
                <w:rFonts w:ascii="Sylfaen" w:hAnsi="Sylfaen"/>
                <w:sz w:val="20"/>
                <w:szCs w:val="20"/>
              </w:rPr>
            </w:pPr>
            <w:r w:rsidRPr="00EB4D7D">
              <w:rPr>
                <w:rFonts w:ascii="Sylfaen" w:hAnsi="Sylfaen"/>
                <w:sz w:val="20"/>
                <w:szCs w:val="20"/>
              </w:rPr>
              <w:t>2018 წელს სრული დატვირთვით ფუნქციონირებს დამატებით 8 საზოგადოებრივი ცენტრი</w:t>
            </w:r>
          </w:p>
        </w:tc>
      </w:tr>
      <w:tr w:rsidR="00EB4D7D" w:rsidRPr="00EB4D7D" w14:paraId="0E935241" w14:textId="77777777" w:rsidTr="00343650">
        <w:tc>
          <w:tcPr>
            <w:tcW w:w="9715" w:type="dxa"/>
            <w:gridSpan w:val="2"/>
            <w:shd w:val="clear" w:color="auto" w:fill="E7E6E6"/>
          </w:tcPr>
          <w:p w14:paraId="22360CB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0F60134D" w14:textId="77777777" w:rsidTr="00343650">
        <w:trPr>
          <w:trHeight w:val="233"/>
        </w:trPr>
        <w:tc>
          <w:tcPr>
            <w:tcW w:w="4765" w:type="dxa"/>
          </w:tcPr>
          <w:p w14:paraId="44C745C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10,226,000 ლარი</w:t>
            </w:r>
          </w:p>
        </w:tc>
        <w:tc>
          <w:tcPr>
            <w:tcW w:w="4950" w:type="dxa"/>
          </w:tcPr>
          <w:p w14:paraId="2BCDC08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5,257,211 ლარი</w:t>
            </w:r>
          </w:p>
        </w:tc>
      </w:tr>
    </w:tbl>
    <w:p w14:paraId="73D1280B"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0B5B4928" w14:textId="77777777" w:rsidTr="00343650">
        <w:trPr>
          <w:trHeight w:val="625"/>
        </w:trPr>
        <w:tc>
          <w:tcPr>
            <w:tcW w:w="1033" w:type="dxa"/>
            <w:vMerge w:val="restart"/>
          </w:tcPr>
          <w:p w14:paraId="39FA1B3E" w14:textId="77777777" w:rsidR="00EB4D7D" w:rsidRPr="00EB4D7D" w:rsidRDefault="00EB4D7D" w:rsidP="00EB4D7D">
            <w:pPr>
              <w:spacing w:after="0" w:line="276" w:lineRule="auto"/>
              <w:jc w:val="center"/>
              <w:rPr>
                <w:rFonts w:ascii="Sylfaen" w:hAnsi="Sylfaen"/>
                <w:color w:val="000000"/>
                <w:sz w:val="16"/>
                <w:szCs w:val="20"/>
              </w:rPr>
            </w:pPr>
          </w:p>
          <w:p w14:paraId="4AF3ED11" w14:textId="77777777" w:rsidR="00EB4D7D" w:rsidRPr="00EB4D7D" w:rsidRDefault="00EB4D7D" w:rsidP="00EB4D7D">
            <w:pPr>
              <w:spacing w:after="0" w:line="276" w:lineRule="auto"/>
              <w:jc w:val="center"/>
              <w:rPr>
                <w:rFonts w:ascii="Sylfaen" w:hAnsi="Sylfaen"/>
                <w:color w:val="000000"/>
                <w:sz w:val="16"/>
                <w:szCs w:val="20"/>
              </w:rPr>
            </w:pPr>
          </w:p>
          <w:p w14:paraId="0ADA9353" w14:textId="77777777" w:rsidR="00EB4D7D" w:rsidRPr="00EB4D7D" w:rsidRDefault="00EB4D7D" w:rsidP="00EB4D7D">
            <w:pPr>
              <w:spacing w:after="0" w:line="276" w:lineRule="auto"/>
              <w:jc w:val="center"/>
              <w:rPr>
                <w:rFonts w:ascii="Sylfaen" w:hAnsi="Sylfaen"/>
                <w:color w:val="000000"/>
                <w:sz w:val="16"/>
                <w:szCs w:val="20"/>
              </w:rPr>
            </w:pPr>
          </w:p>
          <w:p w14:paraId="7E528B1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lastRenderedPageBreak/>
              <w:t>შესრულების შეფასება</w:t>
            </w:r>
          </w:p>
        </w:tc>
        <w:tc>
          <w:tcPr>
            <w:tcW w:w="1038" w:type="dxa"/>
            <w:shd w:val="clear" w:color="auto" w:fill="auto"/>
          </w:tcPr>
          <w:p w14:paraId="3FAE536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DC1BD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C9499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BE34F5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A6819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6A6E2E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B9AF87D" w14:textId="77777777" w:rsidTr="00343650">
        <w:trPr>
          <w:trHeight w:val="228"/>
        </w:trPr>
        <w:tc>
          <w:tcPr>
            <w:tcW w:w="1033" w:type="dxa"/>
            <w:vMerge/>
          </w:tcPr>
          <w:p w14:paraId="48122E7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C8D68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7E10FE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02C279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8F7FD2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CB6F89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26A85C6"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0D14240" w14:textId="77777777" w:rsidTr="00343650">
        <w:trPr>
          <w:trHeight w:val="1110"/>
        </w:trPr>
        <w:tc>
          <w:tcPr>
            <w:tcW w:w="1033" w:type="dxa"/>
            <w:vMerge/>
          </w:tcPr>
          <w:p w14:paraId="733B9B0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0B7C15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48150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0045C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25B7B2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A9127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D99655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AA697E6" w14:textId="77777777" w:rsidTr="00343650">
        <w:trPr>
          <w:trHeight w:val="406"/>
        </w:trPr>
        <w:tc>
          <w:tcPr>
            <w:tcW w:w="1033" w:type="dxa"/>
            <w:vMerge/>
          </w:tcPr>
          <w:p w14:paraId="16E758F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44C825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630836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E2D79F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1AD662E"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435BDF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CC4881E" w14:textId="77777777" w:rsidR="00EB4D7D" w:rsidRPr="00EB4D7D" w:rsidRDefault="00EB4D7D" w:rsidP="00EB4D7D">
            <w:pPr>
              <w:spacing w:after="0" w:line="276" w:lineRule="auto"/>
              <w:jc w:val="both"/>
              <w:rPr>
                <w:rFonts w:ascii="Sylfaen" w:hAnsi="Sylfaen"/>
                <w:color w:val="000000"/>
                <w:sz w:val="16"/>
                <w:szCs w:val="24"/>
              </w:rPr>
            </w:pPr>
          </w:p>
        </w:tc>
      </w:tr>
    </w:tbl>
    <w:p w14:paraId="141E4AD1" w14:textId="77777777" w:rsidR="00EB4D7D" w:rsidRPr="00EB4D7D" w:rsidRDefault="00EB4D7D" w:rsidP="00EB4D7D">
      <w:pPr>
        <w:spacing w:line="276" w:lineRule="auto"/>
        <w:rPr>
          <w:rFonts w:ascii="Sylfaen" w:hAnsi="Sylfaen"/>
        </w:rPr>
      </w:pPr>
    </w:p>
    <w:p w14:paraId="6928FBD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2.2.24:</w:t>
      </w:r>
      <w:r w:rsidRPr="00EB4D7D">
        <w:rPr>
          <w:rFonts w:ascii="Sylfaen" w:hAnsi="Sylfaen"/>
          <w:color w:val="000000"/>
          <w:sz w:val="24"/>
          <w:szCs w:val="24"/>
        </w:rPr>
        <w:t xml:space="preserve"> </w:t>
      </w:r>
      <w:r w:rsidRPr="00EB4D7D">
        <w:rPr>
          <w:rFonts w:ascii="Sylfaen" w:hAnsi="Sylfaen" w:cs="Sylfaen"/>
          <w:color w:val="000000"/>
          <w:sz w:val="24"/>
          <w:szCs w:val="24"/>
        </w:rPr>
        <w:t>ქვეყნის</w:t>
      </w:r>
      <w:r w:rsidRPr="00EB4D7D">
        <w:rPr>
          <w:rFonts w:ascii="Sylfaen" w:hAnsi="Sylfaen"/>
          <w:color w:val="000000"/>
          <w:sz w:val="24"/>
          <w:szCs w:val="24"/>
        </w:rPr>
        <w:t xml:space="preserve"> </w:t>
      </w:r>
      <w:r w:rsidRPr="00EB4D7D">
        <w:rPr>
          <w:rFonts w:ascii="Sylfaen" w:hAnsi="Sylfaen" w:cs="Sylfaen"/>
          <w:color w:val="000000"/>
          <w:sz w:val="24"/>
          <w:szCs w:val="24"/>
        </w:rPr>
        <w:t>სხვადასხვა</w:t>
      </w:r>
      <w:r w:rsidRPr="00EB4D7D">
        <w:rPr>
          <w:rFonts w:ascii="Sylfaen" w:hAnsi="Sylfaen"/>
          <w:color w:val="000000"/>
          <w:sz w:val="24"/>
          <w:szCs w:val="24"/>
        </w:rPr>
        <w:t xml:space="preserve"> </w:t>
      </w:r>
      <w:r w:rsidRPr="00EB4D7D">
        <w:rPr>
          <w:rFonts w:ascii="Sylfaen" w:hAnsi="Sylfaen" w:cs="Sylfaen"/>
          <w:color w:val="000000"/>
          <w:sz w:val="24"/>
          <w:szCs w:val="24"/>
        </w:rPr>
        <w:t>მუნიციპალიტეტში</w:t>
      </w:r>
      <w:r w:rsidRPr="00EB4D7D">
        <w:rPr>
          <w:rFonts w:ascii="Sylfaen" w:hAnsi="Sylfaen"/>
          <w:color w:val="000000"/>
          <w:sz w:val="24"/>
          <w:szCs w:val="24"/>
        </w:rPr>
        <w:t xml:space="preserve"> </w:t>
      </w:r>
      <w:r w:rsidRPr="00EB4D7D">
        <w:rPr>
          <w:rFonts w:ascii="Sylfaen" w:hAnsi="Sylfaen" w:cs="Sylfaen"/>
          <w:color w:val="000000"/>
          <w:sz w:val="24"/>
          <w:szCs w:val="24"/>
        </w:rPr>
        <w:t>იუსტიციის</w:t>
      </w:r>
      <w:r w:rsidRPr="00EB4D7D">
        <w:rPr>
          <w:rFonts w:ascii="Sylfaen" w:hAnsi="Sylfaen"/>
          <w:color w:val="000000"/>
          <w:sz w:val="24"/>
          <w:szCs w:val="24"/>
        </w:rPr>
        <w:t xml:space="preserve"> </w:t>
      </w:r>
      <w:r w:rsidRPr="00EB4D7D">
        <w:rPr>
          <w:rFonts w:ascii="Sylfaen" w:hAnsi="Sylfaen" w:cs="Sylfaen"/>
          <w:color w:val="000000"/>
          <w:sz w:val="24"/>
          <w:szCs w:val="24"/>
        </w:rPr>
        <w:t>სახლების</w:t>
      </w:r>
      <w:r w:rsidRPr="00EB4D7D">
        <w:rPr>
          <w:rFonts w:ascii="Sylfaen" w:hAnsi="Sylfaen"/>
          <w:color w:val="000000"/>
          <w:sz w:val="24"/>
          <w:szCs w:val="24"/>
        </w:rPr>
        <w:t xml:space="preserve"> </w:t>
      </w:r>
      <w:r w:rsidRPr="00EB4D7D">
        <w:rPr>
          <w:rFonts w:ascii="Sylfaen" w:hAnsi="Sylfaen" w:cs="Sylfaen"/>
          <w:color w:val="000000"/>
          <w:sz w:val="24"/>
          <w:szCs w:val="24"/>
        </w:rPr>
        <w:t>მშენებლობა</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აღჭურვა</w:t>
      </w:r>
    </w:p>
    <w:p w14:paraId="6452E8C8"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იუსტიციის</w:t>
      </w:r>
      <w:r w:rsidRPr="00EB4D7D">
        <w:rPr>
          <w:rFonts w:ascii="Sylfaen" w:hAnsi="Sylfaen"/>
          <w:sz w:val="24"/>
          <w:szCs w:val="24"/>
        </w:rPr>
        <w:t xml:space="preserve"> </w:t>
      </w:r>
      <w:r w:rsidRPr="00EB4D7D">
        <w:rPr>
          <w:rFonts w:ascii="Sylfaen" w:hAnsi="Sylfaen" w:cs="Sylfaen"/>
          <w:sz w:val="24"/>
          <w:szCs w:val="24"/>
        </w:rPr>
        <w:t>სამინისტრო</w:t>
      </w:r>
      <w:r w:rsidRPr="00EB4D7D">
        <w:rPr>
          <w:rFonts w:ascii="Sylfaen" w:hAnsi="Sylfaen"/>
          <w:sz w:val="24"/>
          <w:szCs w:val="24"/>
        </w:rPr>
        <w:t>/</w:t>
      </w:r>
      <w:r w:rsidRPr="00EB4D7D">
        <w:rPr>
          <w:rFonts w:ascii="Sylfaen" w:hAnsi="Sylfaen" w:cs="Sylfaen"/>
          <w:sz w:val="24"/>
          <w:szCs w:val="24"/>
        </w:rPr>
        <w:t>სსიპ</w:t>
      </w:r>
      <w:r w:rsidRPr="00EB4D7D">
        <w:rPr>
          <w:rFonts w:ascii="Sylfaen" w:hAnsi="Sylfaen"/>
          <w:sz w:val="24"/>
          <w:szCs w:val="24"/>
        </w:rPr>
        <w:t xml:space="preserve"> „</w:t>
      </w:r>
      <w:r w:rsidRPr="00EB4D7D">
        <w:rPr>
          <w:rFonts w:ascii="Sylfaen" w:hAnsi="Sylfaen" w:cs="Sylfaen"/>
          <w:sz w:val="24"/>
          <w:szCs w:val="24"/>
        </w:rPr>
        <w:t>იუსტიციის</w:t>
      </w:r>
      <w:r w:rsidRPr="00EB4D7D">
        <w:rPr>
          <w:rFonts w:ascii="Sylfaen" w:hAnsi="Sylfaen"/>
          <w:sz w:val="24"/>
          <w:szCs w:val="24"/>
        </w:rPr>
        <w:t xml:space="preserve"> </w:t>
      </w:r>
      <w:r w:rsidRPr="00EB4D7D">
        <w:rPr>
          <w:rFonts w:ascii="Sylfaen" w:hAnsi="Sylfaen" w:cs="Sylfaen"/>
          <w:sz w:val="24"/>
          <w:szCs w:val="24"/>
        </w:rPr>
        <w:t>სახლი</w:t>
      </w:r>
      <w:r w:rsidRPr="00EB4D7D">
        <w:rPr>
          <w:rFonts w:ascii="Sylfaen" w:hAnsi="Sylfaen"/>
          <w:sz w:val="24"/>
          <w:szCs w:val="24"/>
        </w:rPr>
        <w:t>“</w:t>
      </w:r>
    </w:p>
    <w:p w14:paraId="5BB933E5"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rPr>
        <w:t>სახელმწიფო სერვისების ხელმისაწვდომობა თითოეული მოქალაქისთვის</w:t>
      </w:r>
    </w:p>
    <w:p w14:paraId="6B08BFF7"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9B95686"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color w:val="000000"/>
          <w:sz w:val="24"/>
          <w:szCs w:val="24"/>
        </w:rPr>
        <w:t xml:space="preserve">   2018 წელს, აშენდა და აღიჭურვა 3 იუსტიციის სახლი  (ახალქალაქი, მარტვილი; სენაკი); მიმდინარეობდა ხონისა (სამშენებლო სამუშაოების დიდი ნაწილი დასრულებულია) და ბოლნისის იუსტიციის სახლების სამშენებლო სამუშაოები. ასევე, განხორციელდა ხაშურის იუსტიციის სახლის საპროექტო მოსამზადებელი სამუშაოები.</w:t>
      </w:r>
    </w:p>
    <w:p w14:paraId="66392CD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აგრეთვე, დაიწყო ხონისა და ბოლნისის იუსტიციის სახლების მშენებლობა.</w:t>
      </w:r>
    </w:p>
    <w:p w14:paraId="3A793B79"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57EB59D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6 იუსტიციის სახლის (ახალქალაქი, ხონი, მარტვილი, სენაკი, ხაშური და ბოლნისი) აშენება და აღჭურვა. საანგარიშო პერიოდში,  აშენდა და აღიჭურვა 3 იუსტიციის სახლი  (ახალქალაქი, მარტვილი; სენაკი). </w:t>
      </w:r>
    </w:p>
    <w:p w14:paraId="7AE3430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9,462,500 ლარი, ხოლო ბიუჯეტის ფაქტიურმა ათვისებამ შეადგინა 7,474,437 ლარი.</w:t>
      </w:r>
    </w:p>
    <w:tbl>
      <w:tblPr>
        <w:tblStyle w:val="TableGrid1"/>
        <w:tblW w:w="9715" w:type="dxa"/>
        <w:tblLook w:val="04A0" w:firstRow="1" w:lastRow="0" w:firstColumn="1" w:lastColumn="0" w:noHBand="0" w:noVBand="1"/>
      </w:tblPr>
      <w:tblGrid>
        <w:gridCol w:w="4675"/>
        <w:gridCol w:w="5040"/>
      </w:tblGrid>
      <w:tr w:rsidR="00EB4D7D" w:rsidRPr="00EB4D7D" w14:paraId="25FAE3D6" w14:textId="77777777" w:rsidTr="00343650">
        <w:tc>
          <w:tcPr>
            <w:tcW w:w="9715" w:type="dxa"/>
            <w:gridSpan w:val="2"/>
            <w:shd w:val="clear" w:color="auto" w:fill="0070C0"/>
          </w:tcPr>
          <w:p w14:paraId="7B8E87C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DD34D5A" w14:textId="77777777" w:rsidTr="00343650">
        <w:tc>
          <w:tcPr>
            <w:tcW w:w="4675" w:type="dxa"/>
          </w:tcPr>
          <w:p w14:paraId="250351C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040" w:type="dxa"/>
          </w:tcPr>
          <w:p w14:paraId="0B65DCC6"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olor w:val="000000"/>
                <w:sz w:val="20"/>
                <w:szCs w:val="20"/>
              </w:rPr>
              <w:t>აქტივობა 2.2.24 ქვეყნის სხვადასხვა მუნიციპალიტეტში იუსტიციის სახლების მშენებლობა და აღჭურვა</w:t>
            </w:r>
          </w:p>
        </w:tc>
      </w:tr>
      <w:tr w:rsidR="00EB4D7D" w:rsidRPr="00EB4D7D" w14:paraId="1AAF19E8" w14:textId="77777777" w:rsidTr="00343650">
        <w:tc>
          <w:tcPr>
            <w:tcW w:w="4675" w:type="dxa"/>
          </w:tcPr>
          <w:p w14:paraId="0E4B631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7D254AA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olor w:val="000000"/>
                <w:sz w:val="20"/>
                <w:szCs w:val="20"/>
              </w:rPr>
              <w:t>საქართველოს იუსტიციის სამინისტრო/სსიპ „იუსტიციის სახლი“</w:t>
            </w:r>
          </w:p>
        </w:tc>
      </w:tr>
      <w:tr w:rsidR="00EB4D7D" w:rsidRPr="00EB4D7D" w14:paraId="6871AF98" w14:textId="77777777" w:rsidTr="00343650">
        <w:tc>
          <w:tcPr>
            <w:tcW w:w="9715" w:type="dxa"/>
            <w:gridSpan w:val="2"/>
            <w:shd w:val="clear" w:color="auto" w:fill="E7E6E6"/>
          </w:tcPr>
          <w:p w14:paraId="4A81965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8017AF5" w14:textId="77777777" w:rsidTr="00343650">
        <w:trPr>
          <w:trHeight w:val="989"/>
        </w:trPr>
        <w:tc>
          <w:tcPr>
            <w:tcW w:w="4675" w:type="dxa"/>
          </w:tcPr>
          <w:p w14:paraId="6C6A3D3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დაგეგმილი: </w:t>
            </w:r>
          </w:p>
          <w:p w14:paraId="42BAA55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აშენდება და აღიჭურვება 6 იუსტიციის სახლი (ახალქალაქი, ხონი, მარტვილი, სენაკი, ხაშური და ბოლნისი)</w:t>
            </w:r>
          </w:p>
        </w:tc>
        <w:tc>
          <w:tcPr>
            <w:tcW w:w="5040" w:type="dxa"/>
          </w:tcPr>
          <w:p w14:paraId="0D65F65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BA730A2"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2018 წელს  აშენდა და აღიჭურვა 3 იუსტიციის სახლი  (ახალქალაქი, მარტვილი და სენაკი)</w:t>
            </w:r>
          </w:p>
        </w:tc>
      </w:tr>
      <w:tr w:rsidR="00EB4D7D" w:rsidRPr="00EB4D7D" w14:paraId="342CE08E" w14:textId="77777777" w:rsidTr="00343650">
        <w:tc>
          <w:tcPr>
            <w:tcW w:w="9715" w:type="dxa"/>
            <w:gridSpan w:val="2"/>
            <w:shd w:val="clear" w:color="auto" w:fill="E7E6E6"/>
          </w:tcPr>
          <w:p w14:paraId="6BD70D7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0CD83E4" w14:textId="77777777" w:rsidTr="00343650">
        <w:trPr>
          <w:trHeight w:val="233"/>
        </w:trPr>
        <w:tc>
          <w:tcPr>
            <w:tcW w:w="4675" w:type="dxa"/>
          </w:tcPr>
          <w:p w14:paraId="38AF7C5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9,462,500 ლარი</w:t>
            </w:r>
          </w:p>
        </w:tc>
        <w:tc>
          <w:tcPr>
            <w:tcW w:w="5040" w:type="dxa"/>
          </w:tcPr>
          <w:p w14:paraId="3F418D1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7,474,437 ლარი</w:t>
            </w:r>
          </w:p>
        </w:tc>
      </w:tr>
    </w:tbl>
    <w:p w14:paraId="77499CF0"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E082715" w14:textId="77777777" w:rsidTr="00343650">
        <w:trPr>
          <w:trHeight w:val="625"/>
        </w:trPr>
        <w:tc>
          <w:tcPr>
            <w:tcW w:w="1033" w:type="dxa"/>
            <w:vMerge w:val="restart"/>
          </w:tcPr>
          <w:p w14:paraId="5E169E98" w14:textId="77777777" w:rsidR="00EB4D7D" w:rsidRPr="00EB4D7D" w:rsidRDefault="00EB4D7D" w:rsidP="00EB4D7D">
            <w:pPr>
              <w:spacing w:after="0" w:line="276" w:lineRule="auto"/>
              <w:jc w:val="center"/>
              <w:rPr>
                <w:rFonts w:ascii="Sylfaen" w:hAnsi="Sylfaen"/>
                <w:color w:val="000000"/>
                <w:sz w:val="16"/>
                <w:szCs w:val="20"/>
              </w:rPr>
            </w:pPr>
          </w:p>
          <w:p w14:paraId="24CF0D5B" w14:textId="77777777" w:rsidR="00EB4D7D" w:rsidRPr="00EB4D7D" w:rsidRDefault="00EB4D7D" w:rsidP="00EB4D7D">
            <w:pPr>
              <w:spacing w:after="0" w:line="276" w:lineRule="auto"/>
              <w:jc w:val="center"/>
              <w:rPr>
                <w:rFonts w:ascii="Sylfaen" w:hAnsi="Sylfaen"/>
                <w:color w:val="000000"/>
                <w:sz w:val="16"/>
                <w:szCs w:val="20"/>
              </w:rPr>
            </w:pPr>
          </w:p>
          <w:p w14:paraId="36401142" w14:textId="77777777" w:rsidR="00EB4D7D" w:rsidRPr="00EB4D7D" w:rsidRDefault="00EB4D7D" w:rsidP="00EB4D7D">
            <w:pPr>
              <w:spacing w:after="0" w:line="276" w:lineRule="auto"/>
              <w:jc w:val="center"/>
              <w:rPr>
                <w:rFonts w:ascii="Sylfaen" w:hAnsi="Sylfaen"/>
                <w:color w:val="000000"/>
                <w:sz w:val="16"/>
                <w:szCs w:val="20"/>
              </w:rPr>
            </w:pPr>
          </w:p>
          <w:p w14:paraId="52E2E97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62367E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756C5F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6F476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B60F5D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1C3DFE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27217C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1DA99F0" w14:textId="77777777" w:rsidTr="00343650">
        <w:trPr>
          <w:trHeight w:val="228"/>
        </w:trPr>
        <w:tc>
          <w:tcPr>
            <w:tcW w:w="1033" w:type="dxa"/>
            <w:vMerge/>
          </w:tcPr>
          <w:p w14:paraId="29D0240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102DA6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580EA7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DB0DE8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554E8F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578EC24"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B0820A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CC34162" w14:textId="77777777" w:rsidTr="00343650">
        <w:trPr>
          <w:trHeight w:val="1110"/>
        </w:trPr>
        <w:tc>
          <w:tcPr>
            <w:tcW w:w="1033" w:type="dxa"/>
            <w:vMerge/>
          </w:tcPr>
          <w:p w14:paraId="7A506726"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9920A4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2A107C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6B544B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31A53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40D130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4A082B6"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2F3A1D3" w14:textId="77777777" w:rsidTr="00343650">
        <w:trPr>
          <w:trHeight w:val="406"/>
        </w:trPr>
        <w:tc>
          <w:tcPr>
            <w:tcW w:w="1033" w:type="dxa"/>
            <w:vMerge/>
          </w:tcPr>
          <w:p w14:paraId="39B0081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13363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B6DA2E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80E61B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AC66F8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9B0AE82"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A239ABA" w14:textId="77777777" w:rsidR="00EB4D7D" w:rsidRPr="00EB4D7D" w:rsidRDefault="00EB4D7D" w:rsidP="00EB4D7D">
            <w:pPr>
              <w:spacing w:after="0" w:line="276" w:lineRule="auto"/>
              <w:jc w:val="both"/>
              <w:rPr>
                <w:rFonts w:ascii="Sylfaen" w:hAnsi="Sylfaen"/>
                <w:color w:val="000000"/>
                <w:sz w:val="16"/>
                <w:szCs w:val="24"/>
              </w:rPr>
            </w:pPr>
          </w:p>
        </w:tc>
      </w:tr>
    </w:tbl>
    <w:p w14:paraId="5793BD5E" w14:textId="77777777" w:rsidR="00EB4D7D" w:rsidRPr="00EB4D7D" w:rsidRDefault="00EB4D7D" w:rsidP="00EB4D7D">
      <w:pPr>
        <w:spacing w:line="276" w:lineRule="auto"/>
        <w:rPr>
          <w:rFonts w:ascii="Sylfaen" w:hAnsi="Sylfaen"/>
        </w:rPr>
      </w:pPr>
    </w:p>
    <w:p w14:paraId="59D4B550"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FF0000"/>
          <w:sz w:val="24"/>
          <w:szCs w:val="24"/>
        </w:rPr>
      </w:pPr>
      <w:r w:rsidRPr="00EB4D7D">
        <w:rPr>
          <w:rFonts w:ascii="Sylfaen" w:hAnsi="Sylfaen" w:cs="Sylfaen"/>
          <w:b/>
          <w:sz w:val="24"/>
          <w:szCs w:val="24"/>
        </w:rPr>
        <w:t>აქტივობა 2.2.25:</w:t>
      </w:r>
      <w:r w:rsidRPr="00EB4D7D">
        <w:rPr>
          <w:rFonts w:ascii="Sylfaen" w:hAnsi="Sylfaen"/>
          <w:color w:val="FF0000"/>
          <w:sz w:val="24"/>
          <w:szCs w:val="24"/>
        </w:rPr>
        <w:t xml:space="preserve"> </w:t>
      </w:r>
      <w:r w:rsidRPr="00EB4D7D">
        <w:rPr>
          <w:rFonts w:ascii="Sylfaen" w:hAnsi="Sylfaen" w:cs="Sylfaen"/>
          <w:sz w:val="24"/>
          <w:szCs w:val="24"/>
        </w:rPr>
        <w:t>სანოტარო</w:t>
      </w:r>
      <w:r w:rsidRPr="00EB4D7D">
        <w:rPr>
          <w:rFonts w:ascii="Sylfaen" w:hAnsi="Sylfaen"/>
          <w:sz w:val="24"/>
          <w:szCs w:val="24"/>
        </w:rPr>
        <w:t xml:space="preserve"> </w:t>
      </w:r>
      <w:r w:rsidRPr="00EB4D7D">
        <w:rPr>
          <w:rFonts w:ascii="Sylfaen" w:hAnsi="Sylfaen" w:cs="Sylfaen"/>
          <w:sz w:val="24"/>
          <w:szCs w:val="24"/>
        </w:rPr>
        <w:t>მომსახურებათა</w:t>
      </w:r>
      <w:r w:rsidRPr="00EB4D7D">
        <w:rPr>
          <w:rFonts w:ascii="Sylfaen" w:hAnsi="Sylfaen"/>
          <w:sz w:val="24"/>
          <w:szCs w:val="24"/>
        </w:rPr>
        <w:t xml:space="preserve"> </w:t>
      </w:r>
      <w:r w:rsidRPr="00EB4D7D">
        <w:rPr>
          <w:rFonts w:ascii="Sylfaen" w:hAnsi="Sylfaen" w:cs="Sylfaen"/>
          <w:sz w:val="24"/>
          <w:szCs w:val="24"/>
        </w:rPr>
        <w:t>ხელმისაწვდომობის</w:t>
      </w:r>
      <w:r w:rsidRPr="00EB4D7D">
        <w:rPr>
          <w:rFonts w:ascii="Sylfaen" w:hAnsi="Sylfaen"/>
          <w:sz w:val="24"/>
          <w:szCs w:val="24"/>
        </w:rPr>
        <w:t xml:space="preserve"> </w:t>
      </w:r>
      <w:r w:rsidRPr="00EB4D7D">
        <w:rPr>
          <w:rFonts w:ascii="Sylfaen" w:hAnsi="Sylfaen" w:cs="Sylfaen"/>
          <w:sz w:val="24"/>
          <w:szCs w:val="24"/>
        </w:rPr>
        <w:t>უზრუნველყოფა</w:t>
      </w:r>
      <w:r w:rsidRPr="00EB4D7D">
        <w:rPr>
          <w:rFonts w:ascii="Sylfaen" w:hAnsi="Sylfaen"/>
          <w:sz w:val="24"/>
          <w:szCs w:val="24"/>
        </w:rPr>
        <w:t xml:space="preserve"> </w:t>
      </w:r>
      <w:r w:rsidRPr="00EB4D7D">
        <w:rPr>
          <w:rFonts w:ascii="Sylfaen" w:hAnsi="Sylfaen" w:cs="Sylfaen"/>
          <w:sz w:val="24"/>
          <w:szCs w:val="24"/>
        </w:rPr>
        <w:t>იმ</w:t>
      </w:r>
      <w:r w:rsidRPr="00EB4D7D">
        <w:rPr>
          <w:rFonts w:ascii="Sylfaen" w:hAnsi="Sylfaen"/>
          <w:sz w:val="24"/>
          <w:szCs w:val="24"/>
        </w:rPr>
        <w:t xml:space="preserve"> </w:t>
      </w:r>
      <w:r w:rsidRPr="00EB4D7D">
        <w:rPr>
          <w:rFonts w:ascii="Sylfaen" w:hAnsi="Sylfaen" w:cs="Sylfaen"/>
          <w:sz w:val="24"/>
          <w:szCs w:val="24"/>
        </w:rPr>
        <w:t>დასახლებებში</w:t>
      </w:r>
      <w:r w:rsidRPr="00EB4D7D">
        <w:rPr>
          <w:rFonts w:ascii="Sylfaen" w:hAnsi="Sylfaen"/>
          <w:sz w:val="24"/>
          <w:szCs w:val="24"/>
        </w:rPr>
        <w:t xml:space="preserve"> (</w:t>
      </w:r>
      <w:r w:rsidRPr="00EB4D7D">
        <w:rPr>
          <w:rFonts w:ascii="Sylfaen" w:hAnsi="Sylfaen" w:cs="Sylfaen"/>
          <w:sz w:val="24"/>
          <w:szCs w:val="24"/>
        </w:rPr>
        <w:t>მათ</w:t>
      </w:r>
      <w:r w:rsidRPr="00EB4D7D">
        <w:rPr>
          <w:rFonts w:ascii="Sylfaen" w:hAnsi="Sylfaen"/>
          <w:sz w:val="24"/>
          <w:szCs w:val="24"/>
        </w:rPr>
        <w:t xml:space="preserve"> </w:t>
      </w:r>
      <w:r w:rsidRPr="00EB4D7D">
        <w:rPr>
          <w:rFonts w:ascii="Sylfaen" w:hAnsi="Sylfaen" w:cs="Sylfaen"/>
          <w:sz w:val="24"/>
          <w:szCs w:val="24"/>
        </w:rPr>
        <w:t>შორის</w:t>
      </w:r>
      <w:r w:rsidRPr="00EB4D7D">
        <w:rPr>
          <w:rFonts w:ascii="Sylfaen" w:hAnsi="Sylfaen"/>
          <w:sz w:val="24"/>
          <w:szCs w:val="24"/>
        </w:rPr>
        <w:t xml:space="preserve">, </w:t>
      </w:r>
      <w:r w:rsidRPr="00EB4D7D">
        <w:rPr>
          <w:rFonts w:ascii="Sylfaen" w:hAnsi="Sylfaen" w:cs="Sylfaen"/>
          <w:sz w:val="24"/>
          <w:szCs w:val="24"/>
        </w:rPr>
        <w:t>მაღალმთიან</w:t>
      </w:r>
      <w:r w:rsidRPr="00EB4D7D">
        <w:rPr>
          <w:rFonts w:ascii="Sylfaen" w:hAnsi="Sylfaen"/>
          <w:sz w:val="24"/>
          <w:szCs w:val="24"/>
        </w:rPr>
        <w:t xml:space="preserve"> </w:t>
      </w:r>
      <w:r w:rsidRPr="00EB4D7D">
        <w:rPr>
          <w:rFonts w:ascii="Sylfaen" w:hAnsi="Sylfaen" w:cs="Sylfaen"/>
          <w:sz w:val="24"/>
          <w:szCs w:val="24"/>
        </w:rPr>
        <w:t>დასახლებებში</w:t>
      </w:r>
      <w:r w:rsidRPr="00EB4D7D">
        <w:rPr>
          <w:rFonts w:ascii="Sylfaen" w:hAnsi="Sylfaen"/>
          <w:sz w:val="24"/>
          <w:szCs w:val="24"/>
        </w:rPr>
        <w:t xml:space="preserve">), </w:t>
      </w:r>
      <w:r w:rsidRPr="00EB4D7D">
        <w:rPr>
          <w:rFonts w:ascii="Sylfaen" w:hAnsi="Sylfaen" w:cs="Sylfaen"/>
          <w:sz w:val="24"/>
          <w:szCs w:val="24"/>
        </w:rPr>
        <w:t>სადაც</w:t>
      </w:r>
      <w:r w:rsidRPr="00EB4D7D">
        <w:rPr>
          <w:rFonts w:ascii="Sylfaen" w:hAnsi="Sylfaen"/>
          <w:sz w:val="24"/>
          <w:szCs w:val="24"/>
        </w:rPr>
        <w:t xml:space="preserve"> </w:t>
      </w:r>
      <w:r w:rsidRPr="00EB4D7D">
        <w:rPr>
          <w:rFonts w:ascii="Sylfaen" w:hAnsi="Sylfaen" w:cs="Sylfaen"/>
          <w:sz w:val="24"/>
          <w:szCs w:val="24"/>
        </w:rPr>
        <w:t>სანოტარო</w:t>
      </w:r>
      <w:r w:rsidRPr="00EB4D7D">
        <w:rPr>
          <w:rFonts w:ascii="Sylfaen" w:hAnsi="Sylfaen"/>
          <w:sz w:val="24"/>
          <w:szCs w:val="24"/>
        </w:rPr>
        <w:t xml:space="preserve"> </w:t>
      </w:r>
      <w:r w:rsidRPr="00EB4D7D">
        <w:rPr>
          <w:rFonts w:ascii="Sylfaen" w:hAnsi="Sylfaen" w:cs="Sylfaen"/>
          <w:sz w:val="24"/>
          <w:szCs w:val="24"/>
        </w:rPr>
        <w:t>მომსახურება</w:t>
      </w:r>
      <w:r w:rsidRPr="00EB4D7D">
        <w:rPr>
          <w:rFonts w:ascii="Sylfaen" w:hAnsi="Sylfaen"/>
          <w:sz w:val="24"/>
          <w:szCs w:val="24"/>
        </w:rPr>
        <w:t xml:space="preserve"> </w:t>
      </w:r>
      <w:r w:rsidRPr="00EB4D7D">
        <w:rPr>
          <w:rFonts w:ascii="Sylfaen" w:hAnsi="Sylfaen" w:cs="Sylfaen"/>
          <w:sz w:val="24"/>
          <w:szCs w:val="24"/>
        </w:rPr>
        <w:t>არ</w:t>
      </w:r>
      <w:r w:rsidRPr="00EB4D7D">
        <w:rPr>
          <w:rFonts w:ascii="Sylfaen" w:hAnsi="Sylfaen"/>
          <w:sz w:val="24"/>
          <w:szCs w:val="24"/>
        </w:rPr>
        <w:t xml:space="preserve"> </w:t>
      </w:r>
      <w:r w:rsidRPr="00EB4D7D">
        <w:rPr>
          <w:rFonts w:ascii="Sylfaen" w:hAnsi="Sylfaen" w:cs="Sylfaen"/>
          <w:sz w:val="24"/>
          <w:szCs w:val="24"/>
        </w:rPr>
        <w:t>იყო</w:t>
      </w:r>
      <w:r w:rsidRPr="00EB4D7D">
        <w:rPr>
          <w:rFonts w:ascii="Sylfaen" w:hAnsi="Sylfaen"/>
          <w:sz w:val="24"/>
          <w:szCs w:val="24"/>
        </w:rPr>
        <w:t xml:space="preserve"> </w:t>
      </w:r>
      <w:r w:rsidRPr="00EB4D7D">
        <w:rPr>
          <w:rFonts w:ascii="Sylfaen" w:hAnsi="Sylfaen" w:cs="Sylfaen"/>
          <w:sz w:val="24"/>
          <w:szCs w:val="24"/>
        </w:rPr>
        <w:t>ხელმისაწვდომი</w:t>
      </w:r>
    </w:p>
    <w:p w14:paraId="503C99B3"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იუსტიციის</w:t>
      </w:r>
      <w:r w:rsidRPr="00EB4D7D">
        <w:rPr>
          <w:rFonts w:ascii="Sylfaen" w:hAnsi="Sylfaen"/>
          <w:color w:val="000000"/>
          <w:sz w:val="24"/>
          <w:szCs w:val="24"/>
        </w:rPr>
        <w:t xml:space="preserve"> </w:t>
      </w:r>
      <w:r w:rsidRPr="00EB4D7D">
        <w:rPr>
          <w:rFonts w:ascii="Sylfaen" w:hAnsi="Sylfaen" w:cs="Sylfaen"/>
          <w:color w:val="000000"/>
          <w:sz w:val="24"/>
          <w:szCs w:val="24"/>
        </w:rPr>
        <w:t>სამინისტრო</w:t>
      </w:r>
      <w:r w:rsidRPr="00EB4D7D">
        <w:rPr>
          <w:rFonts w:ascii="Sylfaen" w:hAnsi="Sylfaen"/>
          <w:color w:val="000000"/>
          <w:sz w:val="24"/>
          <w:szCs w:val="24"/>
        </w:rPr>
        <w:t>/</w:t>
      </w:r>
      <w:r w:rsidRPr="00EB4D7D">
        <w:rPr>
          <w:rFonts w:ascii="Sylfaen" w:hAnsi="Sylfaen" w:cs="Sylfaen"/>
          <w:color w:val="000000"/>
          <w:sz w:val="24"/>
          <w:szCs w:val="24"/>
        </w:rPr>
        <w:t>სსიპ</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ნოტარიუსთა</w:t>
      </w:r>
      <w:r w:rsidRPr="00EB4D7D">
        <w:rPr>
          <w:rFonts w:ascii="Sylfaen" w:hAnsi="Sylfaen"/>
          <w:color w:val="000000"/>
          <w:sz w:val="24"/>
          <w:szCs w:val="24"/>
        </w:rPr>
        <w:t xml:space="preserve"> </w:t>
      </w:r>
      <w:r w:rsidRPr="00EB4D7D">
        <w:rPr>
          <w:rFonts w:ascii="Sylfaen" w:hAnsi="Sylfaen" w:cs="Sylfaen"/>
          <w:color w:val="000000"/>
          <w:sz w:val="24"/>
          <w:szCs w:val="24"/>
        </w:rPr>
        <w:t>პალატა</w:t>
      </w:r>
      <w:r w:rsidRPr="00EB4D7D">
        <w:rPr>
          <w:rFonts w:ascii="Sylfaen" w:hAnsi="Sylfaen"/>
          <w:color w:val="000000"/>
          <w:sz w:val="24"/>
          <w:szCs w:val="24"/>
        </w:rPr>
        <w:t>“</w:t>
      </w:r>
    </w:p>
    <w:p w14:paraId="3FE1477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shd w:val="clear" w:color="auto" w:fill="FFFFFF"/>
        </w:rPr>
        <w:t>იმ მუნიციპალიტეტში, სადაც მანამდე ხელმისაწვდომი არ იყო სანოტარო მომსახურება, თანამედროვე სტანდარტების მქონე სანოტარო ბიუროების ფუნქციონირების უზრუნველყოფა და ადგილობრივი მოსახლეობისათვის შეუფერხებელი  სანოტარო და მასთან დაკავშირებული იურიდიული სერვისების მიწოდება</w:t>
      </w:r>
    </w:p>
    <w:p w14:paraId="4080499F"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14952FFB"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rPr>
        <w:t>ნოტარიუსებს, რომლებიც რეფორმის ფარგლებში დაინიშნენ მაღალმთიან ან ისეთ დასახლებაში, სადაც სანოტარო მომსახურება სათანადოდ ხელმისაწვდომი არ იყო, ფინანსურ და მატერიალურ დახმარებას უწევს ნოტარიუსთა პალატა. დახმარება გაიცემა ნოტარიუსთა პალატის ბიუჯეტიდან, რომელიც ფორმირებულია მხოლოდ ნოტარიუსთა პალატის საკუთარი შემოსავლებით და არ ფინანსდება სახელმწიფო ბიუჯეტიდან. ნოტარიუსისთვის ყოველკვარტალურად ხორციელდება სხვადასხვა სახის დახმარება: ფულადი დახმარება, პალატის მიერ დახმარება ნოტარიუსისთვის სანოტარო ბიუროს ფართის მოძიების უზრუნველყოფაში, სანოტარო ბიუროს კომპიუტერული ტექნიკით აღჭურვაში და სანოტარო საქმიანობისათვის საჭირო სხვა ინვენტარის გადაცემაში.</w:t>
      </w:r>
    </w:p>
    <w:p w14:paraId="3A5E7425"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rPr>
        <w:t>საანგარიშო პერიოდში, პალატის ბიუჯეტით დადგენილ ფარგლებში ნოტარიუსებს გაეწიათ შემდეგი მატერიალური დახმარება:</w:t>
      </w:r>
    </w:p>
    <w:p w14:paraId="549A7F9D" w14:textId="77777777" w:rsidR="00EB4D7D" w:rsidRPr="00EB4D7D" w:rsidRDefault="00EB4D7D" w:rsidP="00EB4D7D">
      <w:pPr>
        <w:numPr>
          <w:ilvl w:val="0"/>
          <w:numId w:val="29"/>
        </w:numPr>
        <w:spacing w:after="0" w:line="276" w:lineRule="auto"/>
        <w:contextualSpacing/>
        <w:jc w:val="both"/>
        <w:rPr>
          <w:rFonts w:ascii="Sylfaen" w:hAnsi="Sylfaen"/>
          <w:color w:val="000000"/>
          <w:sz w:val="24"/>
          <w:szCs w:val="24"/>
        </w:rPr>
      </w:pPr>
      <w:r w:rsidRPr="00EB4D7D">
        <w:rPr>
          <w:rFonts w:ascii="Sylfaen" w:hAnsi="Sylfaen"/>
          <w:color w:val="000000"/>
          <w:sz w:val="24"/>
          <w:szCs w:val="24"/>
        </w:rPr>
        <w:lastRenderedPageBreak/>
        <w:t xml:space="preserve">მატერიალური დახმარების სახით  ნოტარიუსებს გადაეცათ 73,933 ლარი;  </w:t>
      </w:r>
    </w:p>
    <w:p w14:paraId="461E9183" w14:textId="77777777" w:rsidR="00EB4D7D" w:rsidRPr="00EB4D7D" w:rsidRDefault="00EB4D7D" w:rsidP="00EB4D7D">
      <w:pPr>
        <w:numPr>
          <w:ilvl w:val="0"/>
          <w:numId w:val="29"/>
        </w:numPr>
        <w:spacing w:after="0" w:line="276" w:lineRule="auto"/>
        <w:contextualSpacing/>
        <w:jc w:val="both"/>
        <w:rPr>
          <w:rFonts w:ascii="Sylfaen" w:hAnsi="Sylfaen"/>
          <w:color w:val="000000"/>
          <w:sz w:val="24"/>
          <w:szCs w:val="24"/>
        </w:rPr>
      </w:pPr>
      <w:r w:rsidRPr="00EB4D7D">
        <w:rPr>
          <w:rFonts w:ascii="Sylfaen" w:hAnsi="Sylfaen"/>
          <w:color w:val="000000"/>
          <w:sz w:val="24"/>
          <w:szCs w:val="24"/>
        </w:rPr>
        <w:t>გადახდილ იქნა ნოტარიუსების საცხოვრებელი ბინის ქირა და სანოტარო ბიუროს ფართის იჯარა 80,460 ლარის ოდენობით.</w:t>
      </w:r>
    </w:p>
    <w:p w14:paraId="1DC12283"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555BFDA"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აქტივობის ფარგლებში, დაგეგმილი იყო ნოტარიუსთა პალატის მიერ იმ დასახლებებში (მათ შორის მაღალმთიან დასახლებებში) განთავსებული ყველა სანოტარო ბიუროების ფუნქციონირების ხელშესაწყობა, სადაც მანამდე არ იყო სანოტარო მომსახურება ხელმისაწვდომი. </w:t>
      </w:r>
      <w:r w:rsidRPr="00EB4D7D">
        <w:rPr>
          <w:rFonts w:ascii="Sylfaen" w:hAnsi="Sylfaen" w:cs="Sylfaen"/>
          <w:color w:val="000000"/>
          <w:sz w:val="24"/>
          <w:szCs w:val="24"/>
        </w:rPr>
        <w:t>საქართველოს იუსტიციის მინისტრის მიერ ნოტარიატში გატარებული რეფორმის ფარგლებში 2016 წლიდან დღემდე დაინიშნა სულ 30 (ოცდაათი) ნოტარიუსი, მათ შორის, 2018 წელს, 7 (შვიდი) ნოტარიუსი დაინიშნა. საანგარიშო პერიოდში, იმ მუნიციპალიტეტში, სადაც მანამდე ხელმისაწვდომი არ იყო სანოტარო მომსახურება, უზრუნველყოფილია ახალი სანოტარო ბიუროების ფუნქციონირება და ადგილობრივი მოსახლეობა შეუფერხებლად იღებს სანოტარო და მასთან დაკავშირებულ იურიდიულ სერვისებს.</w:t>
      </w:r>
    </w:p>
    <w:p w14:paraId="15ADD3E2" w14:textId="77777777" w:rsidR="00EB4D7D" w:rsidRPr="00EB4D7D" w:rsidRDefault="00EB4D7D" w:rsidP="00EB4D7D">
      <w:pPr>
        <w:spacing w:after="12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100,000 ლარი, ხოლო ბიუჯეტის ფაქტიურმა ათვისებამ შეადგინა 154,393 ლარი.</w:t>
      </w:r>
    </w:p>
    <w:tbl>
      <w:tblPr>
        <w:tblStyle w:val="TableGrid1"/>
        <w:tblW w:w="9715" w:type="dxa"/>
        <w:tblLook w:val="04A0" w:firstRow="1" w:lastRow="0" w:firstColumn="1" w:lastColumn="0" w:noHBand="0" w:noVBand="1"/>
      </w:tblPr>
      <w:tblGrid>
        <w:gridCol w:w="4675"/>
        <w:gridCol w:w="5040"/>
      </w:tblGrid>
      <w:tr w:rsidR="00EB4D7D" w:rsidRPr="00EB4D7D" w14:paraId="2B681C5A" w14:textId="77777777" w:rsidTr="00343650">
        <w:tc>
          <w:tcPr>
            <w:tcW w:w="9715" w:type="dxa"/>
            <w:gridSpan w:val="2"/>
            <w:shd w:val="clear" w:color="auto" w:fill="0070C0"/>
          </w:tcPr>
          <w:p w14:paraId="48A635BB"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116C1382" w14:textId="77777777" w:rsidTr="00343650">
        <w:tc>
          <w:tcPr>
            <w:tcW w:w="4675" w:type="dxa"/>
          </w:tcPr>
          <w:p w14:paraId="5414853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040" w:type="dxa"/>
          </w:tcPr>
          <w:p w14:paraId="32480EC9"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olor w:val="000000"/>
                <w:sz w:val="20"/>
                <w:szCs w:val="20"/>
              </w:rPr>
              <w:t>აქტივობა 2.2.25 სანოტარო მომსახურებათა ხელმისაწვდომობის უზრუნველყოფა იმ დასახლებებში (მათ შორის, მაღალმთიან დასახლებებში), სადაც სანოტარო მომსახურება არ იყო ხელმისაწვდომი</w:t>
            </w:r>
          </w:p>
        </w:tc>
      </w:tr>
      <w:tr w:rsidR="00EB4D7D" w:rsidRPr="00EB4D7D" w14:paraId="74B4D28A" w14:textId="77777777" w:rsidTr="00343650">
        <w:tc>
          <w:tcPr>
            <w:tcW w:w="4675" w:type="dxa"/>
          </w:tcPr>
          <w:p w14:paraId="7A35179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61D648D4"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olor w:val="000000"/>
                <w:sz w:val="20"/>
                <w:szCs w:val="20"/>
              </w:rPr>
              <w:t>საქართველოს იუსტიციის სამინისტრო/სსიპ „საქართველოს ნოტარიუსთა პალატა“</w:t>
            </w:r>
          </w:p>
        </w:tc>
      </w:tr>
      <w:tr w:rsidR="00EB4D7D" w:rsidRPr="00EB4D7D" w14:paraId="45E1E4EB" w14:textId="77777777" w:rsidTr="00343650">
        <w:tc>
          <w:tcPr>
            <w:tcW w:w="9715" w:type="dxa"/>
            <w:gridSpan w:val="2"/>
            <w:shd w:val="clear" w:color="auto" w:fill="E7E6E6"/>
          </w:tcPr>
          <w:p w14:paraId="57FDFD0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4FBF831" w14:textId="77777777" w:rsidTr="00343650">
        <w:trPr>
          <w:trHeight w:val="989"/>
        </w:trPr>
        <w:tc>
          <w:tcPr>
            <w:tcW w:w="4675" w:type="dxa"/>
          </w:tcPr>
          <w:p w14:paraId="0617D54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B5CD5D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ნოტარიუსთა პალატა უზრუნველყოფს იმ დასახლებებში (მათ შორის მაღალმთიან დასახლებებში) განთავსებული ყველა სანოტარო ბიუროების ფუნქციონირების ხელშეწყობას, სადაც მანამდე არ იყო სანოტარო მომსახურება ხელმისაწვდომი</w:t>
            </w:r>
          </w:p>
        </w:tc>
        <w:tc>
          <w:tcPr>
            <w:tcW w:w="5040" w:type="dxa"/>
          </w:tcPr>
          <w:p w14:paraId="1384479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4BA2A77"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2018 წელს ნოტარიუსთა პალატამ უზრუნველყო  იმ დასახლებებში (მათ შორის მაღალმთიან დასახლებებში) განთავსებული ყველა სანოტარო ბიუროების - 30 (მათ შორის 2018 წელს დაემატა 7) ფუნქციონირების ხელშეწყობა, სადაც მანამდე არ იყო სანოტარო მომსახურება  ხელმისაწვდომი</w:t>
            </w:r>
          </w:p>
        </w:tc>
      </w:tr>
      <w:tr w:rsidR="00EB4D7D" w:rsidRPr="00EB4D7D" w14:paraId="632E699E" w14:textId="77777777" w:rsidTr="00343650">
        <w:tc>
          <w:tcPr>
            <w:tcW w:w="9715" w:type="dxa"/>
            <w:gridSpan w:val="2"/>
            <w:shd w:val="clear" w:color="auto" w:fill="E7E6E6"/>
          </w:tcPr>
          <w:p w14:paraId="516D24E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9D22EC8" w14:textId="77777777" w:rsidTr="00343650">
        <w:trPr>
          <w:trHeight w:val="233"/>
        </w:trPr>
        <w:tc>
          <w:tcPr>
            <w:tcW w:w="4675" w:type="dxa"/>
          </w:tcPr>
          <w:p w14:paraId="0696C43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 ლარი</w:t>
            </w:r>
          </w:p>
        </w:tc>
        <w:tc>
          <w:tcPr>
            <w:tcW w:w="5040" w:type="dxa"/>
          </w:tcPr>
          <w:p w14:paraId="60F2487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154,393 ლარი</w:t>
            </w:r>
          </w:p>
        </w:tc>
      </w:tr>
    </w:tbl>
    <w:p w14:paraId="1F5981AE"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D5EE55A" w14:textId="77777777" w:rsidTr="00343650">
        <w:trPr>
          <w:trHeight w:val="625"/>
        </w:trPr>
        <w:tc>
          <w:tcPr>
            <w:tcW w:w="1033" w:type="dxa"/>
            <w:vMerge w:val="restart"/>
          </w:tcPr>
          <w:p w14:paraId="47D0AD94" w14:textId="77777777" w:rsidR="00EB4D7D" w:rsidRPr="00EB4D7D" w:rsidRDefault="00EB4D7D" w:rsidP="00EB4D7D">
            <w:pPr>
              <w:spacing w:after="0" w:line="276" w:lineRule="auto"/>
              <w:jc w:val="center"/>
              <w:rPr>
                <w:rFonts w:ascii="Sylfaen" w:hAnsi="Sylfaen"/>
                <w:color w:val="000000"/>
                <w:sz w:val="16"/>
                <w:szCs w:val="20"/>
              </w:rPr>
            </w:pPr>
          </w:p>
          <w:p w14:paraId="2B9FD78A" w14:textId="77777777" w:rsidR="00EB4D7D" w:rsidRPr="00EB4D7D" w:rsidRDefault="00EB4D7D" w:rsidP="00EB4D7D">
            <w:pPr>
              <w:spacing w:after="0" w:line="276" w:lineRule="auto"/>
              <w:jc w:val="center"/>
              <w:rPr>
                <w:rFonts w:ascii="Sylfaen" w:hAnsi="Sylfaen"/>
                <w:color w:val="000000"/>
                <w:sz w:val="16"/>
                <w:szCs w:val="20"/>
              </w:rPr>
            </w:pPr>
          </w:p>
          <w:p w14:paraId="2E1C9BA1" w14:textId="77777777" w:rsidR="00EB4D7D" w:rsidRPr="00EB4D7D" w:rsidRDefault="00EB4D7D" w:rsidP="00EB4D7D">
            <w:pPr>
              <w:spacing w:after="0" w:line="276" w:lineRule="auto"/>
              <w:jc w:val="center"/>
              <w:rPr>
                <w:rFonts w:ascii="Sylfaen" w:hAnsi="Sylfaen"/>
                <w:color w:val="000000"/>
                <w:sz w:val="16"/>
                <w:szCs w:val="20"/>
              </w:rPr>
            </w:pPr>
          </w:p>
          <w:p w14:paraId="1A8B48C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C74CE1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8133E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55518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CABD46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70187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0B2908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B1A1AA7" w14:textId="77777777" w:rsidTr="00343650">
        <w:trPr>
          <w:trHeight w:val="228"/>
        </w:trPr>
        <w:tc>
          <w:tcPr>
            <w:tcW w:w="1033" w:type="dxa"/>
            <w:vMerge/>
          </w:tcPr>
          <w:p w14:paraId="3C919FE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9AF9A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20C38AE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08B4BB2E"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87D7F7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18FFB6F"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2BAD86D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CD5B885" w14:textId="77777777" w:rsidTr="00343650">
        <w:trPr>
          <w:trHeight w:val="1110"/>
        </w:trPr>
        <w:tc>
          <w:tcPr>
            <w:tcW w:w="1033" w:type="dxa"/>
            <w:vMerge/>
          </w:tcPr>
          <w:p w14:paraId="737D55E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A54711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482EC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DA861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FA33E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49AE25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4EA5542"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F25B9E3" w14:textId="77777777" w:rsidTr="00343650">
        <w:trPr>
          <w:trHeight w:val="406"/>
        </w:trPr>
        <w:tc>
          <w:tcPr>
            <w:tcW w:w="1033" w:type="dxa"/>
            <w:vMerge/>
          </w:tcPr>
          <w:p w14:paraId="7E147D3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3156C7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7EF133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9C19DF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3D5FD4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362398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A45B461" w14:textId="77777777" w:rsidR="00EB4D7D" w:rsidRPr="00EB4D7D" w:rsidRDefault="00EB4D7D" w:rsidP="00EB4D7D">
            <w:pPr>
              <w:spacing w:after="0" w:line="276" w:lineRule="auto"/>
              <w:jc w:val="both"/>
              <w:rPr>
                <w:rFonts w:ascii="Sylfaen" w:hAnsi="Sylfaen"/>
                <w:color w:val="000000"/>
                <w:sz w:val="16"/>
                <w:szCs w:val="24"/>
              </w:rPr>
            </w:pPr>
          </w:p>
        </w:tc>
      </w:tr>
    </w:tbl>
    <w:p w14:paraId="155932B4" w14:textId="77777777" w:rsidR="00EB4D7D" w:rsidRPr="00EB4D7D" w:rsidRDefault="00EB4D7D" w:rsidP="00EB4D7D">
      <w:pPr>
        <w:spacing w:line="276" w:lineRule="auto"/>
        <w:rPr>
          <w:rFonts w:ascii="Sylfaen" w:hAnsi="Sylfaen"/>
        </w:rPr>
      </w:pPr>
    </w:p>
    <w:p w14:paraId="19FAD2F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 2.2.26:</w:t>
      </w:r>
      <w:r w:rsidRPr="00EB4D7D">
        <w:rPr>
          <w:rFonts w:ascii="Sylfaen" w:hAnsi="Sylfaen"/>
          <w:color w:val="000000"/>
          <w:sz w:val="24"/>
          <w:szCs w:val="24"/>
        </w:rPr>
        <w:t xml:space="preserve"> </w:t>
      </w:r>
      <w:r w:rsidRPr="00EB4D7D">
        <w:rPr>
          <w:rFonts w:ascii="Sylfaen" w:hAnsi="Sylfaen" w:cs="Sylfaen"/>
          <w:color w:val="000000"/>
          <w:sz w:val="24"/>
          <w:szCs w:val="24"/>
        </w:rPr>
        <w:t>რეგიონული</w:t>
      </w:r>
      <w:r w:rsidRPr="00EB4D7D">
        <w:rPr>
          <w:rFonts w:ascii="Sylfaen" w:hAnsi="Sylfaen"/>
          <w:color w:val="000000"/>
          <w:sz w:val="24"/>
          <w:szCs w:val="24"/>
        </w:rPr>
        <w:t xml:space="preserve"> </w:t>
      </w:r>
      <w:r w:rsidRPr="00EB4D7D">
        <w:rPr>
          <w:rFonts w:ascii="Sylfaen" w:hAnsi="Sylfaen" w:cs="Sylfaen"/>
          <w:color w:val="000000"/>
          <w:sz w:val="24"/>
          <w:szCs w:val="24"/>
        </w:rPr>
        <w:t>არქივის</w:t>
      </w:r>
      <w:r w:rsidRPr="00EB4D7D">
        <w:rPr>
          <w:rFonts w:ascii="Sylfaen" w:hAnsi="Sylfaen"/>
          <w:color w:val="000000"/>
          <w:sz w:val="24"/>
          <w:szCs w:val="24"/>
        </w:rPr>
        <w:t xml:space="preserve"> </w:t>
      </w:r>
      <w:r w:rsidRPr="00EB4D7D">
        <w:rPr>
          <w:rFonts w:ascii="Sylfaen" w:hAnsi="Sylfaen" w:cs="Sylfaen"/>
          <w:color w:val="000000"/>
          <w:sz w:val="24"/>
          <w:szCs w:val="24"/>
        </w:rPr>
        <w:t>შენობის</w:t>
      </w:r>
      <w:r w:rsidRPr="00EB4D7D">
        <w:rPr>
          <w:rFonts w:ascii="Sylfaen" w:hAnsi="Sylfaen"/>
          <w:color w:val="000000"/>
          <w:sz w:val="24"/>
          <w:szCs w:val="24"/>
        </w:rPr>
        <w:t xml:space="preserve"> </w:t>
      </w:r>
      <w:r w:rsidRPr="00EB4D7D">
        <w:rPr>
          <w:rFonts w:ascii="Sylfaen" w:hAnsi="Sylfaen" w:cs="Sylfaen"/>
          <w:color w:val="000000"/>
          <w:sz w:val="24"/>
          <w:szCs w:val="24"/>
        </w:rPr>
        <w:t>კაპიტალური</w:t>
      </w:r>
      <w:r w:rsidRPr="00EB4D7D">
        <w:rPr>
          <w:rFonts w:ascii="Sylfaen" w:hAnsi="Sylfaen"/>
          <w:color w:val="000000"/>
          <w:sz w:val="24"/>
          <w:szCs w:val="24"/>
        </w:rPr>
        <w:t xml:space="preserve"> </w:t>
      </w:r>
      <w:r w:rsidRPr="00EB4D7D">
        <w:rPr>
          <w:rFonts w:ascii="Sylfaen" w:hAnsi="Sylfaen" w:cs="Sylfaen"/>
          <w:color w:val="000000"/>
          <w:sz w:val="24"/>
          <w:szCs w:val="24"/>
        </w:rPr>
        <w:t>შეკეთება</w:t>
      </w:r>
      <w:r w:rsidRPr="00EB4D7D">
        <w:rPr>
          <w:rFonts w:ascii="Sylfaen" w:hAnsi="Sylfaen"/>
          <w:color w:val="000000"/>
          <w:sz w:val="24"/>
          <w:szCs w:val="24"/>
        </w:rPr>
        <w:t xml:space="preserve">, </w:t>
      </w:r>
      <w:r w:rsidRPr="00EB4D7D">
        <w:rPr>
          <w:rFonts w:ascii="Sylfaen" w:hAnsi="Sylfaen" w:cs="Sylfaen"/>
          <w:color w:val="000000"/>
          <w:sz w:val="24"/>
          <w:szCs w:val="24"/>
        </w:rPr>
        <w:t>მშენებლობა</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აღჭურვა</w:t>
      </w:r>
    </w:p>
    <w:p w14:paraId="467C5B0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იუსტიციის</w:t>
      </w:r>
      <w:r w:rsidRPr="00EB4D7D">
        <w:rPr>
          <w:rFonts w:ascii="Sylfaen" w:hAnsi="Sylfaen"/>
          <w:color w:val="000000"/>
          <w:sz w:val="24"/>
          <w:szCs w:val="24"/>
        </w:rPr>
        <w:t xml:space="preserve"> </w:t>
      </w:r>
      <w:r w:rsidRPr="00EB4D7D">
        <w:rPr>
          <w:rFonts w:ascii="Sylfaen" w:hAnsi="Sylfaen" w:cs="Sylfaen"/>
          <w:color w:val="000000"/>
          <w:sz w:val="24"/>
          <w:szCs w:val="24"/>
        </w:rPr>
        <w:t>სამინისტრო</w:t>
      </w:r>
      <w:r w:rsidRPr="00EB4D7D">
        <w:rPr>
          <w:rFonts w:ascii="Sylfaen" w:hAnsi="Sylfaen"/>
          <w:color w:val="000000"/>
          <w:sz w:val="24"/>
          <w:szCs w:val="24"/>
        </w:rPr>
        <w:t>/</w:t>
      </w:r>
      <w:r w:rsidRPr="00EB4D7D">
        <w:rPr>
          <w:rFonts w:ascii="Sylfaen" w:hAnsi="Sylfaen" w:cs="Sylfaen"/>
          <w:color w:val="000000"/>
          <w:sz w:val="24"/>
          <w:szCs w:val="24"/>
        </w:rPr>
        <w:t>სსიპ</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ეროვნული</w:t>
      </w:r>
      <w:r w:rsidRPr="00EB4D7D">
        <w:rPr>
          <w:rFonts w:ascii="Sylfaen" w:hAnsi="Sylfaen"/>
          <w:color w:val="000000"/>
          <w:sz w:val="24"/>
          <w:szCs w:val="24"/>
        </w:rPr>
        <w:t xml:space="preserve"> </w:t>
      </w:r>
      <w:r w:rsidRPr="00EB4D7D">
        <w:rPr>
          <w:rFonts w:ascii="Sylfaen" w:hAnsi="Sylfaen" w:cs="Sylfaen"/>
          <w:color w:val="000000"/>
          <w:sz w:val="24"/>
          <w:szCs w:val="24"/>
        </w:rPr>
        <w:t>არქივი</w:t>
      </w:r>
      <w:r w:rsidRPr="00EB4D7D">
        <w:rPr>
          <w:rFonts w:ascii="Sylfaen" w:hAnsi="Sylfaen"/>
          <w:color w:val="000000"/>
          <w:sz w:val="24"/>
          <w:szCs w:val="24"/>
        </w:rPr>
        <w:t>“/</w:t>
      </w:r>
      <w:r w:rsidRPr="00EB4D7D">
        <w:rPr>
          <w:rFonts w:ascii="Sylfaen" w:hAnsi="Sylfaen" w:cs="Sylfaen"/>
          <w:color w:val="000000"/>
          <w:sz w:val="24"/>
          <w:szCs w:val="24"/>
        </w:rPr>
        <w:t>სსიპ</w:t>
      </w:r>
      <w:r w:rsidRPr="00EB4D7D">
        <w:rPr>
          <w:rFonts w:ascii="Sylfaen" w:hAnsi="Sylfaen"/>
          <w:color w:val="000000"/>
          <w:sz w:val="24"/>
          <w:szCs w:val="24"/>
        </w:rPr>
        <w:t xml:space="preserve"> „</w:t>
      </w:r>
      <w:r w:rsidRPr="00EB4D7D">
        <w:rPr>
          <w:rFonts w:ascii="Sylfaen" w:hAnsi="Sylfaen" w:cs="Sylfaen"/>
          <w:color w:val="000000"/>
          <w:sz w:val="24"/>
          <w:szCs w:val="24"/>
        </w:rPr>
        <w:t>საჯარო</w:t>
      </w:r>
      <w:r w:rsidRPr="00EB4D7D">
        <w:rPr>
          <w:rFonts w:ascii="Sylfaen" w:hAnsi="Sylfaen"/>
          <w:color w:val="000000"/>
          <w:sz w:val="24"/>
          <w:szCs w:val="24"/>
        </w:rPr>
        <w:t xml:space="preserve"> </w:t>
      </w:r>
      <w:r w:rsidRPr="00EB4D7D">
        <w:rPr>
          <w:rFonts w:ascii="Sylfaen" w:hAnsi="Sylfaen" w:cs="Sylfaen"/>
          <w:color w:val="000000"/>
          <w:sz w:val="24"/>
          <w:szCs w:val="24"/>
        </w:rPr>
        <w:t>რეესტრის</w:t>
      </w:r>
      <w:r w:rsidRPr="00EB4D7D">
        <w:rPr>
          <w:rFonts w:ascii="Sylfaen" w:hAnsi="Sylfaen"/>
          <w:color w:val="000000"/>
          <w:sz w:val="24"/>
          <w:szCs w:val="24"/>
        </w:rPr>
        <w:t xml:space="preserve"> </w:t>
      </w:r>
      <w:r w:rsidRPr="00EB4D7D">
        <w:rPr>
          <w:rFonts w:ascii="Sylfaen" w:hAnsi="Sylfaen" w:cs="Sylfaen"/>
          <w:color w:val="000000"/>
          <w:sz w:val="24"/>
          <w:szCs w:val="24"/>
        </w:rPr>
        <w:t>ეროვნული</w:t>
      </w:r>
      <w:r w:rsidRPr="00EB4D7D">
        <w:rPr>
          <w:rFonts w:ascii="Sylfaen" w:hAnsi="Sylfaen"/>
          <w:color w:val="000000"/>
          <w:sz w:val="24"/>
          <w:szCs w:val="24"/>
        </w:rPr>
        <w:t xml:space="preserve"> </w:t>
      </w:r>
      <w:r w:rsidRPr="00EB4D7D">
        <w:rPr>
          <w:rFonts w:ascii="Sylfaen" w:hAnsi="Sylfaen" w:cs="Sylfaen"/>
          <w:color w:val="000000"/>
          <w:sz w:val="24"/>
          <w:szCs w:val="24"/>
        </w:rPr>
        <w:t>სააგენტო</w:t>
      </w:r>
      <w:r w:rsidRPr="00EB4D7D">
        <w:rPr>
          <w:rFonts w:ascii="Sylfaen" w:hAnsi="Sylfaen"/>
          <w:color w:val="000000"/>
          <w:sz w:val="24"/>
          <w:szCs w:val="24"/>
        </w:rPr>
        <w:t>“</w:t>
      </w:r>
    </w:p>
    <w:p w14:paraId="2BBDA4D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rPr>
        <w:t>საარქივო დოკუმენტების განთავსება კეთილმოწყობილ და ოპტიმალურად განაწილებულ რეგიონულ და ადგილობრივ არქივებში, სადაც უზრუნველყოფილია საარქივო დოკუმენტების საიმედოდ დაცვის და შენახვის სათანადო პირობები, კერძოდ, ხანძარქრობის, კლიმატკონტროლის და უსაფრთხოდ შენახვის სხვა თანამედროვე სისტემები</w:t>
      </w:r>
    </w:p>
    <w:p w14:paraId="256A9365"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4A54CC2" w14:textId="77777777" w:rsidR="00EB4D7D" w:rsidRPr="00EB4D7D" w:rsidRDefault="00EB4D7D" w:rsidP="00EB4D7D">
      <w:pPr>
        <w:spacing w:after="0" w:line="276" w:lineRule="auto"/>
        <w:jc w:val="both"/>
        <w:rPr>
          <w:rFonts w:ascii="Sylfaen" w:eastAsia="Sylfaen" w:hAnsi="Sylfaen" w:cs="Sylfaen"/>
          <w:sz w:val="24"/>
          <w:szCs w:val="24"/>
        </w:rPr>
      </w:pPr>
      <w:r w:rsidRPr="00EB4D7D">
        <w:rPr>
          <w:rFonts w:ascii="Sylfaen" w:hAnsi="Sylfaen"/>
          <w:color w:val="FF0000"/>
          <w:sz w:val="24"/>
          <w:szCs w:val="24"/>
        </w:rPr>
        <w:t xml:space="preserve">            </w:t>
      </w:r>
      <w:r w:rsidRPr="00EB4D7D">
        <w:rPr>
          <w:rFonts w:ascii="Sylfaen" w:eastAsia="Sylfaen" w:hAnsi="Sylfaen" w:cs="Sylfaen"/>
          <w:sz w:val="24"/>
          <w:szCs w:val="24"/>
        </w:rPr>
        <w:t xml:space="preserve">2018 წელს, სამუშაოები მიმდინარეობს როგორც სამცხე-ჯავახეთის რეგიონული არქივის მშენებლობისა და აღჭურვის, ისე შიდა ქართლის რეგიონული არქივის შენობის პროექტირების მიმართულებით. </w:t>
      </w:r>
    </w:p>
    <w:p w14:paraId="547E5164" w14:textId="77777777" w:rsidR="00EB4D7D" w:rsidRPr="00EB4D7D" w:rsidRDefault="00EB4D7D" w:rsidP="00EB4D7D">
      <w:pPr>
        <w:spacing w:after="0" w:line="276" w:lineRule="auto"/>
        <w:jc w:val="both"/>
        <w:rPr>
          <w:rFonts w:ascii="Sylfaen" w:eastAsia="Sylfaen" w:hAnsi="Sylfaen" w:cs="Sylfaen"/>
          <w:sz w:val="24"/>
          <w:szCs w:val="24"/>
        </w:rPr>
      </w:pPr>
      <w:r w:rsidRPr="00EB4D7D">
        <w:rPr>
          <w:rFonts w:ascii="Sylfaen" w:eastAsia="Sylfaen" w:hAnsi="Sylfaen" w:cs="Sylfaen"/>
          <w:sz w:val="24"/>
          <w:szCs w:val="24"/>
        </w:rPr>
        <w:t xml:space="preserve">            </w:t>
      </w:r>
      <w:r w:rsidRPr="00EB4D7D">
        <w:rPr>
          <w:rFonts w:ascii="Sylfaen" w:hAnsi="Sylfaen" w:cs="Sylfaen"/>
          <w:sz w:val="24"/>
          <w:szCs w:val="24"/>
        </w:rPr>
        <w:t>სამცხე</w:t>
      </w:r>
      <w:r w:rsidRPr="00EB4D7D">
        <w:rPr>
          <w:rFonts w:ascii="Sylfaen" w:hAnsi="Sylfaen"/>
          <w:sz w:val="24"/>
          <w:szCs w:val="24"/>
        </w:rPr>
        <w:t>-ჯავახეთის რეგიონული არქივის შენობის სამშენებლო სამუშაოების მსვლელობისას გამოვლინდა არქეოლოგიური ნანგრევები. აღნიშნული არქეოლოგიური ძეგლის შენარჩუნებისათვის აუცილებელი გახდა დროებით სამშენებლო-სარემონტო სამუშაოების შეჩერება და ახალი სამშენებლო პროექტის შეძენა. ამ მიზნით სსიპ „საქართველოს ეროვნული არქივის“ მიერ დამატებით შესყიდულ იქნა საპროექტო-სახარჯთაღრიცხვო დოკუმენტაციის კორექტირების მომსახურება. კორექტირებული პროექტი  შეთანხმდა სსიპ „კულტურული მემკვიდრეობისა და ძეგლთა დაცვის სააგენტოსთან“. პროექტის კორექტირების სირთულის გათვალისწინებით, შეიცვალა სამუშაოების წარმოების პერიოდი და შესაბამისი ბიუჯეტის ათვისება.</w:t>
      </w:r>
    </w:p>
    <w:p w14:paraId="0D055BE6"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rPr>
        <w:t xml:space="preserve">             ზემო</w:t>
      </w:r>
      <w:r w:rsidRPr="00EB4D7D">
        <w:rPr>
          <w:rFonts w:ascii="Sylfaen" w:hAnsi="Sylfaen"/>
          <w:sz w:val="24"/>
          <w:szCs w:val="24"/>
        </w:rPr>
        <w:t>აღნიშნულის მიუხედავად, 2018 წელს დასრულდა როგორც მიწის სამუშაოები, ისე არქეოლოგიურ ფენაში არსებულ ქვით ნაშენი მასიური კედლების გაწმენდის სამუშაოები სსიპ „კულტურული მემკვიდრეობისა და ძეგლთა დაცვის სააგენტოს“ სპეციალისტების მეთვალყურეობით. ამასთან, არქივის არსებულ შენობაში მიმდინარეობდა შიდა სარემონტო სამუშაოები, ხოლო აღჭურვის მიმართულებით - ახალი საარქივო სტელაჟების ნაწილობრივი შეძენა და მონტაჟი.</w:t>
      </w:r>
    </w:p>
    <w:p w14:paraId="21A32F9E"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rPr>
        <w:t xml:space="preserve">             შიდა</w:t>
      </w:r>
      <w:r w:rsidRPr="00EB4D7D">
        <w:rPr>
          <w:rFonts w:ascii="Sylfaen" w:hAnsi="Sylfaen"/>
          <w:sz w:val="24"/>
          <w:szCs w:val="24"/>
        </w:rPr>
        <w:t xml:space="preserve"> ქართლის რეგიონული არქივის შენობის მშენებლობისა და აღჭურვის შემთხვევაში, პროექტანტი კომპანიის მიერ წარმოდგენილი პროექტი ვერ აკმაყოფილებდა </w:t>
      </w:r>
      <w:r w:rsidRPr="00EB4D7D">
        <w:rPr>
          <w:rFonts w:ascii="Sylfaen" w:hAnsi="Sylfaen"/>
          <w:sz w:val="24"/>
          <w:szCs w:val="24"/>
        </w:rPr>
        <w:lastRenderedPageBreak/>
        <w:t>საკონკურსო წინადადებით გათვალისწინებულ მოთხოვნებს. დამატებითი ვადის მიცემის მიუხედავად, ვერ იქნა მიღებული საჭირო პროექტი. შემდგომ გამოცხადებული ტენდერის შედეგად გაფორმებული ხელშეკრულების მიხედვით, პროექტის წარმოდგენის ვადად განისაზღვრა 2019 წლის 20 თებერვალი. ზემოთქმულის მხედველობაში მიღებით, შეიცვალა სამუშაოების წარმოების პერიოდი და შესაბამისი წლების ბიუჯეტის ათვისება.</w:t>
      </w:r>
    </w:p>
    <w:p w14:paraId="0C66888F"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5491865A"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სამცხე-ჯავახეთის რეგიონში ერთი არქივის (ახალციხე) აშენება და აღჭურვა და აგრეთვე, ერთი არქივის (ახალქალაქი) ცენტრალიზაციას დაქვემდებარება. ასევე, 2018-2019 წლებში, შიდა ქართლის რეგიონში ერთი არქივის მშენებლობის და აღჭურვის (გორი) დასრულება და 2 არქივის (კასპი, ხაშური) ცენტრალიზაციას დაქვემდებარება. საანგარიშო პერიოდში, სამცხე-ჯავახეთის რეგიონული არქივის მშენებლობის და აღჭურვის მიმართულებით დასრულებულია მიწის სამუშაოები. ნაწილობრივ განხორციელებულია სარემონტო სამუშაოები და აღჭურვა. შიდა ქართლის რეგიონული არქივის მშენებლობის და აღჭურვის მიმართულებით, გაფორმდა ხელშეკრულება პროექტის შესყიდვის თაობაზე. სამცხე-ჯავახეთისა და შიდა ქართლის რეგიონული არქივების მშენებლობისა და აღჭურვის დაგეგმილი ვადებისა და შესაბამისი შესრულების ინდიკატორების ობიექტური გარემოებებით ცვლილების გათვალისწინებით, 2019-2020 წლებში დასრულდება შესაბამისი პროექტები.</w:t>
      </w:r>
      <w:r w:rsidRPr="00EB4D7D">
        <w:rPr>
          <w:rFonts w:ascii="Sylfaen" w:hAnsi="Sylfaen"/>
          <w:sz w:val="24"/>
          <w:szCs w:val="24"/>
        </w:rPr>
        <w:t xml:space="preserve"> </w:t>
      </w:r>
    </w:p>
    <w:p w14:paraId="6DDC119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2,000,000 ლარი, ხოლო ბიუჯეტის ფაქტიურმა ათვისებამ შეადგინა 817,992 ლარი.</w:t>
      </w:r>
    </w:p>
    <w:tbl>
      <w:tblPr>
        <w:tblStyle w:val="TableGrid1"/>
        <w:tblW w:w="9715" w:type="dxa"/>
        <w:tblLook w:val="04A0" w:firstRow="1" w:lastRow="0" w:firstColumn="1" w:lastColumn="0" w:noHBand="0" w:noVBand="1"/>
      </w:tblPr>
      <w:tblGrid>
        <w:gridCol w:w="4765"/>
        <w:gridCol w:w="4950"/>
      </w:tblGrid>
      <w:tr w:rsidR="00EB4D7D" w:rsidRPr="00EB4D7D" w14:paraId="0A003A6B" w14:textId="77777777" w:rsidTr="00343650">
        <w:tc>
          <w:tcPr>
            <w:tcW w:w="9715" w:type="dxa"/>
            <w:gridSpan w:val="2"/>
            <w:shd w:val="clear" w:color="auto" w:fill="0070C0"/>
          </w:tcPr>
          <w:p w14:paraId="2E9AF6F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9003D8F" w14:textId="77777777" w:rsidTr="00343650">
        <w:tc>
          <w:tcPr>
            <w:tcW w:w="4765" w:type="dxa"/>
          </w:tcPr>
          <w:p w14:paraId="45CDDD8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5B983C1"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2.2.26 რეგიონული არქივის შენობის კაპიტალური შეკეთება, მშენებლობა და აღჭურვა</w:t>
            </w:r>
          </w:p>
        </w:tc>
      </w:tr>
      <w:tr w:rsidR="00EB4D7D" w:rsidRPr="00EB4D7D" w14:paraId="63026768" w14:textId="77777777" w:rsidTr="00343650">
        <w:tc>
          <w:tcPr>
            <w:tcW w:w="4765" w:type="dxa"/>
          </w:tcPr>
          <w:p w14:paraId="5946648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7C8A5C43"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s="Sylfaen"/>
                <w:color w:val="000000"/>
                <w:sz w:val="20"/>
                <w:szCs w:val="20"/>
              </w:rPr>
              <w:t>საქართველოს იუსტიციის სამინისტრო/სსიპ „საქართველოს ეროვნული არქივი“/სსიპ „საჯარო რეესტრის ეროვნული სააგენტო“</w:t>
            </w:r>
          </w:p>
        </w:tc>
      </w:tr>
      <w:tr w:rsidR="00EB4D7D" w:rsidRPr="00EB4D7D" w14:paraId="097090F9" w14:textId="77777777" w:rsidTr="00343650">
        <w:tc>
          <w:tcPr>
            <w:tcW w:w="9715" w:type="dxa"/>
            <w:gridSpan w:val="2"/>
            <w:shd w:val="clear" w:color="auto" w:fill="E7E6E6"/>
          </w:tcPr>
          <w:p w14:paraId="6E45DE5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53E455D" w14:textId="77777777" w:rsidTr="00343650">
        <w:trPr>
          <w:trHeight w:val="989"/>
        </w:trPr>
        <w:tc>
          <w:tcPr>
            <w:tcW w:w="4765" w:type="dxa"/>
          </w:tcPr>
          <w:p w14:paraId="3E76453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A4B62D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სამცხე-ჯავახეთის რეგიონში აშენდება და აღიჭურვება 1 არქივი (ახალციხე); ცენტრალიზაციას დაექვემდებარება 1 არქივი (ახალქალაქი). </w:t>
            </w:r>
          </w:p>
          <w:p w14:paraId="191BD3F5" w14:textId="77777777" w:rsidR="00EB4D7D" w:rsidRPr="00EB4D7D" w:rsidRDefault="00EB4D7D" w:rsidP="00EB4D7D">
            <w:pPr>
              <w:spacing w:after="120" w:line="276" w:lineRule="auto"/>
              <w:jc w:val="both"/>
              <w:rPr>
                <w:rFonts w:ascii="Sylfaen" w:hAnsi="Sylfaen"/>
                <w:color w:val="000000"/>
                <w:sz w:val="20"/>
                <w:szCs w:val="20"/>
              </w:rPr>
            </w:pPr>
          </w:p>
          <w:p w14:paraId="5B9F2F86" w14:textId="77777777" w:rsidR="00EB4D7D" w:rsidRPr="00EB4D7D" w:rsidRDefault="00EB4D7D" w:rsidP="00EB4D7D">
            <w:pPr>
              <w:spacing w:after="120" w:line="276" w:lineRule="auto"/>
              <w:jc w:val="both"/>
              <w:rPr>
                <w:rFonts w:ascii="Sylfaen" w:hAnsi="Sylfaen"/>
                <w:color w:val="000000"/>
                <w:sz w:val="20"/>
                <w:szCs w:val="20"/>
                <w:lang w:val="en-US"/>
              </w:rPr>
            </w:pPr>
            <w:r w:rsidRPr="00EB4D7D">
              <w:rPr>
                <w:rFonts w:ascii="Sylfaen" w:hAnsi="Sylfaen"/>
                <w:color w:val="000000"/>
                <w:sz w:val="20"/>
                <w:szCs w:val="20"/>
              </w:rPr>
              <w:lastRenderedPageBreak/>
              <w:t>2018-2019 წლებში შიდა ქართლის რეგიონში დასრულდება 1 არქივის მშენებლობა და აღჭურვა (გორი); ცენტრალიზაციას დაექვემდებარება 2 არქივი (კასპი, ხაშური).</w:t>
            </w:r>
          </w:p>
        </w:tc>
        <w:tc>
          <w:tcPr>
            <w:tcW w:w="4950" w:type="dxa"/>
          </w:tcPr>
          <w:p w14:paraId="04EF198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შესრულებული:  </w:t>
            </w:r>
          </w:p>
          <w:p w14:paraId="63B1F39A"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სამცხე-ჯავახეთის რეგიონული არქივის მშენებლობის და აღჭურვის მიმართულებით, შესყიდულია საპროექტო-სახარჯთაღრიცხო კორექტირებული  დოკუმენტაცია. დასრულებულია მიწის სამუშაოები. ნაწილობრივ განხორციელებულია სარემონტო სამუშაოები და აღჭურვა.</w:t>
            </w:r>
          </w:p>
          <w:p w14:paraId="3CDB4C50" w14:textId="77777777" w:rsidR="00EB4D7D" w:rsidRPr="00EB4D7D" w:rsidRDefault="00EB4D7D" w:rsidP="00EB4D7D">
            <w:pPr>
              <w:spacing w:after="0" w:line="276" w:lineRule="auto"/>
              <w:jc w:val="both"/>
              <w:rPr>
                <w:rFonts w:ascii="Sylfaen" w:hAnsi="Sylfaen"/>
                <w:color w:val="000000"/>
                <w:sz w:val="20"/>
                <w:szCs w:val="20"/>
              </w:rPr>
            </w:pPr>
          </w:p>
          <w:p w14:paraId="440B6C15"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შიდა ქართლის რეგიონული არქივის მშენებლობის და აღჭურვის მიმართულებით გაფორმდა ხელშეკრულება პროექტის შესყიდვის თაობაზე.</w:t>
            </w:r>
          </w:p>
        </w:tc>
      </w:tr>
      <w:tr w:rsidR="00EB4D7D" w:rsidRPr="00EB4D7D" w14:paraId="786F6FA8" w14:textId="77777777" w:rsidTr="00343650">
        <w:tc>
          <w:tcPr>
            <w:tcW w:w="9715" w:type="dxa"/>
            <w:gridSpan w:val="2"/>
            <w:shd w:val="clear" w:color="auto" w:fill="E7E6E6"/>
          </w:tcPr>
          <w:p w14:paraId="40F7AB3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23EFA2C0" w14:textId="77777777" w:rsidTr="00343650">
        <w:trPr>
          <w:trHeight w:val="233"/>
        </w:trPr>
        <w:tc>
          <w:tcPr>
            <w:tcW w:w="4765" w:type="dxa"/>
          </w:tcPr>
          <w:p w14:paraId="661B7FB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 ლარი</w:t>
            </w:r>
          </w:p>
        </w:tc>
        <w:tc>
          <w:tcPr>
            <w:tcW w:w="4950" w:type="dxa"/>
          </w:tcPr>
          <w:p w14:paraId="47FF306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817,992 ლარი</w:t>
            </w:r>
          </w:p>
        </w:tc>
      </w:tr>
    </w:tbl>
    <w:p w14:paraId="3B436B5A"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D85213E" w14:textId="77777777" w:rsidTr="00343650">
        <w:trPr>
          <w:trHeight w:val="625"/>
        </w:trPr>
        <w:tc>
          <w:tcPr>
            <w:tcW w:w="1033" w:type="dxa"/>
            <w:vMerge w:val="restart"/>
          </w:tcPr>
          <w:p w14:paraId="247A401A" w14:textId="77777777" w:rsidR="00EB4D7D" w:rsidRPr="00EB4D7D" w:rsidRDefault="00EB4D7D" w:rsidP="00EB4D7D">
            <w:pPr>
              <w:spacing w:after="0" w:line="276" w:lineRule="auto"/>
              <w:jc w:val="center"/>
              <w:rPr>
                <w:rFonts w:ascii="Sylfaen" w:hAnsi="Sylfaen"/>
                <w:color w:val="000000"/>
                <w:sz w:val="16"/>
                <w:szCs w:val="20"/>
              </w:rPr>
            </w:pPr>
          </w:p>
          <w:p w14:paraId="00F9E836" w14:textId="77777777" w:rsidR="00EB4D7D" w:rsidRPr="00EB4D7D" w:rsidRDefault="00EB4D7D" w:rsidP="00EB4D7D">
            <w:pPr>
              <w:spacing w:after="0" w:line="276" w:lineRule="auto"/>
              <w:jc w:val="center"/>
              <w:rPr>
                <w:rFonts w:ascii="Sylfaen" w:hAnsi="Sylfaen"/>
                <w:color w:val="000000"/>
                <w:sz w:val="16"/>
                <w:szCs w:val="20"/>
              </w:rPr>
            </w:pPr>
          </w:p>
          <w:p w14:paraId="0E4E0D07" w14:textId="77777777" w:rsidR="00EB4D7D" w:rsidRPr="00EB4D7D" w:rsidRDefault="00EB4D7D" w:rsidP="00EB4D7D">
            <w:pPr>
              <w:spacing w:after="0" w:line="276" w:lineRule="auto"/>
              <w:jc w:val="center"/>
              <w:rPr>
                <w:rFonts w:ascii="Sylfaen" w:hAnsi="Sylfaen"/>
                <w:color w:val="000000"/>
                <w:sz w:val="16"/>
                <w:szCs w:val="20"/>
              </w:rPr>
            </w:pPr>
          </w:p>
          <w:p w14:paraId="63567BD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7DACD1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FFA36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D1376A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EBCF9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2AB74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6906BD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6D014E8" w14:textId="77777777" w:rsidTr="00343650">
        <w:trPr>
          <w:trHeight w:val="228"/>
        </w:trPr>
        <w:tc>
          <w:tcPr>
            <w:tcW w:w="1033" w:type="dxa"/>
            <w:vMerge/>
          </w:tcPr>
          <w:p w14:paraId="37592C1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2FCCB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7298E4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043576A"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727D446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AB583B9"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08B307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0AA1777" w14:textId="77777777" w:rsidTr="00343650">
        <w:trPr>
          <w:trHeight w:val="1110"/>
        </w:trPr>
        <w:tc>
          <w:tcPr>
            <w:tcW w:w="1033" w:type="dxa"/>
            <w:vMerge/>
          </w:tcPr>
          <w:p w14:paraId="57BEFEE4"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5455F4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6164D03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73952C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CC870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0986BD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26E687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7F0233F" w14:textId="77777777" w:rsidTr="00343650">
        <w:trPr>
          <w:trHeight w:val="406"/>
        </w:trPr>
        <w:tc>
          <w:tcPr>
            <w:tcW w:w="1033" w:type="dxa"/>
            <w:vMerge/>
          </w:tcPr>
          <w:p w14:paraId="1852E43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F0A878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1FDE7B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4AF83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C5AFA5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9426618"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353910C" w14:textId="77777777" w:rsidR="00EB4D7D" w:rsidRPr="00EB4D7D" w:rsidRDefault="00EB4D7D" w:rsidP="00EB4D7D">
            <w:pPr>
              <w:spacing w:after="0" w:line="276" w:lineRule="auto"/>
              <w:jc w:val="both"/>
              <w:rPr>
                <w:rFonts w:ascii="Sylfaen" w:hAnsi="Sylfaen"/>
                <w:color w:val="000000"/>
                <w:sz w:val="16"/>
                <w:szCs w:val="24"/>
              </w:rPr>
            </w:pPr>
          </w:p>
        </w:tc>
      </w:tr>
    </w:tbl>
    <w:p w14:paraId="1284EFF9" w14:textId="77777777" w:rsidR="00EB4D7D" w:rsidRPr="00EB4D7D" w:rsidRDefault="00EB4D7D" w:rsidP="00EB4D7D">
      <w:pPr>
        <w:spacing w:line="276" w:lineRule="auto"/>
        <w:rPr>
          <w:rFonts w:ascii="Sylfaen" w:hAnsi="Sylfaen"/>
        </w:rPr>
      </w:pPr>
    </w:p>
    <w:p w14:paraId="10F6E3E6"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2.2.27:</w:t>
      </w:r>
      <w:r w:rsidRPr="00EB4D7D">
        <w:rPr>
          <w:rFonts w:ascii="Sylfaen" w:hAnsi="Sylfaen"/>
          <w:color w:val="000000"/>
          <w:sz w:val="24"/>
          <w:szCs w:val="24"/>
        </w:rPr>
        <w:t xml:space="preserve"> დემოგრაფიული მდგომარეობის გაუმჯობესების ხელშეწყობა</w:t>
      </w:r>
    </w:p>
    <w:p w14:paraId="6A91AA1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138509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sz w:val="24"/>
          <w:szCs w:val="24"/>
        </w:rPr>
        <w:t>დემოგრაფიული მდგომარეობის გაუმჯობესების ხელშეწყობა უარყოფითი ბუნებრივი მატების რეგიონებში და ასევე მაღალმთიან დასახლებაში მატერიალური წახალისების მეშვეობით</w:t>
      </w:r>
    </w:p>
    <w:p w14:paraId="18795959"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2657BBC"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olor w:val="FF0000"/>
          <w:sz w:val="24"/>
          <w:szCs w:val="24"/>
          <w:lang w:val="en-US"/>
        </w:rPr>
        <w:t xml:space="preserve">           </w:t>
      </w:r>
      <w:r w:rsidRPr="00EB4D7D">
        <w:rPr>
          <w:rFonts w:ascii="Sylfaen" w:hAnsi="Sylfaen"/>
          <w:color w:val="FF0000"/>
          <w:sz w:val="24"/>
          <w:szCs w:val="24"/>
        </w:rPr>
        <w:t xml:space="preserve"> </w:t>
      </w:r>
      <w:r w:rsidRPr="00EB4D7D">
        <w:rPr>
          <w:rFonts w:ascii="Sylfaen" w:hAnsi="Sylfaen"/>
          <w:sz w:val="24"/>
          <w:szCs w:val="24"/>
        </w:rPr>
        <w:t xml:space="preserve">აქტივობის ფარგლებში, ბენეფიციარს ენიშნება ყოველთვიური ფულადი დახმარება. მაღალმთიან რეგიონში  ფაქტობრივად მცხოვრებთათვის – 200 ლარის ოდენობით, ხოლო სხვა დასახლებაში ფაქტობრივად მცხოვრებთათვის – 150 ლარის ოდენობით. </w:t>
      </w:r>
    </w:p>
    <w:p w14:paraId="0A488AF4"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4"/>
          <w:szCs w:val="24"/>
          <w:lang w:val="en-US"/>
        </w:rPr>
        <w:t xml:space="preserve">            </w:t>
      </w:r>
      <w:r w:rsidRPr="00EB4D7D">
        <w:rPr>
          <w:rFonts w:ascii="Sylfaen" w:hAnsi="Sylfaen"/>
          <w:sz w:val="24"/>
          <w:szCs w:val="24"/>
        </w:rPr>
        <w:t>2018 წელს, აღნიშნულ პროგრამაში ჩართულია გურიის, იმერეთის, კახეთის, მცხეთა-მთიანეთის, სამეგრელო-ზემო სვანეთის,  რაჭა ლეჩხუმი-ქვემო სვანეთის და სამცხე-ჯავახეთის რეგიონები.  „</w:t>
      </w:r>
      <w:r w:rsidRPr="00EB4D7D">
        <w:rPr>
          <w:rFonts w:ascii="Sylfaen" w:hAnsi="Sylfaen" w:cs="Sylfaen"/>
          <w:sz w:val="24"/>
          <w:szCs w:val="24"/>
        </w:rPr>
        <w:t>მაღალმთიანი</w:t>
      </w:r>
      <w:r w:rsidRPr="00EB4D7D">
        <w:rPr>
          <w:rFonts w:ascii="Sylfaen" w:hAnsi="Sylfaen"/>
          <w:sz w:val="24"/>
          <w:szCs w:val="24"/>
        </w:rPr>
        <w:t xml:space="preserve"> </w:t>
      </w:r>
      <w:r w:rsidRPr="00EB4D7D">
        <w:rPr>
          <w:rFonts w:ascii="Sylfaen" w:hAnsi="Sylfaen" w:cs="Sylfaen"/>
          <w:sz w:val="24"/>
          <w:szCs w:val="24"/>
        </w:rPr>
        <w:t>რეგიონების</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შესახებ</w:t>
      </w:r>
      <w:r w:rsidRPr="00EB4D7D">
        <w:rPr>
          <w:rFonts w:ascii="Sylfaen" w:hAnsi="Sylfaen"/>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კანონის</w:t>
      </w:r>
      <w:r w:rsidRPr="00EB4D7D">
        <w:rPr>
          <w:rFonts w:ascii="Sylfaen" w:hAnsi="Sylfaen"/>
          <w:sz w:val="24"/>
          <w:szCs w:val="24"/>
        </w:rPr>
        <w:t xml:space="preserve"> </w:t>
      </w:r>
      <w:r w:rsidRPr="00EB4D7D">
        <w:rPr>
          <w:rFonts w:ascii="Sylfaen" w:hAnsi="Sylfaen" w:cs="Sylfaen"/>
          <w:sz w:val="24"/>
          <w:szCs w:val="24"/>
        </w:rPr>
        <w:t>თანახმად</w:t>
      </w:r>
      <w:r w:rsidRPr="00EB4D7D">
        <w:rPr>
          <w:rFonts w:ascii="Sylfaen" w:hAnsi="Sylfaen"/>
          <w:sz w:val="24"/>
          <w:szCs w:val="24"/>
        </w:rPr>
        <w:t xml:space="preserve">, </w:t>
      </w:r>
      <w:r w:rsidRPr="00EB4D7D">
        <w:rPr>
          <w:rFonts w:ascii="Sylfaen" w:hAnsi="Sylfaen" w:cs="Sylfaen"/>
          <w:sz w:val="24"/>
          <w:szCs w:val="24"/>
        </w:rPr>
        <w:t>დაწესდა</w:t>
      </w:r>
      <w:r w:rsidRPr="00EB4D7D">
        <w:rPr>
          <w:rFonts w:ascii="Sylfaen" w:hAnsi="Sylfaen"/>
          <w:sz w:val="24"/>
          <w:szCs w:val="24"/>
        </w:rPr>
        <w:t xml:space="preserve"> </w:t>
      </w:r>
      <w:r w:rsidRPr="00EB4D7D">
        <w:rPr>
          <w:rFonts w:ascii="Sylfaen" w:hAnsi="Sylfaen" w:cs="Sylfaen"/>
          <w:sz w:val="24"/>
          <w:szCs w:val="24"/>
        </w:rPr>
        <w:t>სოციალური</w:t>
      </w:r>
      <w:r w:rsidRPr="00EB4D7D">
        <w:rPr>
          <w:rFonts w:ascii="Sylfaen" w:hAnsi="Sylfaen"/>
          <w:sz w:val="24"/>
          <w:szCs w:val="24"/>
        </w:rPr>
        <w:t xml:space="preserve"> </w:t>
      </w:r>
      <w:r w:rsidRPr="00EB4D7D">
        <w:rPr>
          <w:rFonts w:ascii="Sylfaen" w:hAnsi="Sylfaen" w:cs="Sylfaen"/>
          <w:sz w:val="24"/>
          <w:szCs w:val="24"/>
        </w:rPr>
        <w:t>შეღავათები</w:t>
      </w:r>
      <w:r w:rsidRPr="00EB4D7D">
        <w:rPr>
          <w:rFonts w:ascii="Sylfaen" w:hAnsi="Sylfaen"/>
          <w:sz w:val="24"/>
          <w:szCs w:val="24"/>
        </w:rPr>
        <w:t xml:space="preserve"> </w:t>
      </w:r>
      <w:r w:rsidRPr="00EB4D7D">
        <w:rPr>
          <w:rFonts w:ascii="Sylfaen" w:hAnsi="Sylfaen" w:cs="Sylfaen"/>
          <w:sz w:val="24"/>
          <w:szCs w:val="24"/>
        </w:rPr>
        <w:t>მაღალმთიან</w:t>
      </w:r>
      <w:r w:rsidRPr="00EB4D7D">
        <w:rPr>
          <w:rFonts w:ascii="Sylfaen" w:hAnsi="Sylfaen"/>
          <w:sz w:val="24"/>
          <w:szCs w:val="24"/>
        </w:rPr>
        <w:t xml:space="preserve"> </w:t>
      </w:r>
      <w:r w:rsidRPr="00EB4D7D">
        <w:rPr>
          <w:rFonts w:ascii="Sylfaen" w:hAnsi="Sylfaen" w:cs="Sylfaen"/>
          <w:sz w:val="24"/>
          <w:szCs w:val="24"/>
        </w:rPr>
        <w:t>დასახლებაში</w:t>
      </w:r>
      <w:r w:rsidRPr="00EB4D7D">
        <w:rPr>
          <w:rFonts w:ascii="Sylfaen" w:hAnsi="Sylfaen"/>
          <w:sz w:val="24"/>
          <w:szCs w:val="24"/>
        </w:rPr>
        <w:t xml:space="preserve"> - </w:t>
      </w:r>
      <w:r w:rsidRPr="00EB4D7D">
        <w:rPr>
          <w:rFonts w:ascii="Sylfaen" w:hAnsi="Sylfaen" w:cs="Sylfaen"/>
          <w:sz w:val="24"/>
          <w:szCs w:val="24"/>
        </w:rPr>
        <w:t>მუდმივად</w:t>
      </w:r>
      <w:r w:rsidRPr="00EB4D7D">
        <w:rPr>
          <w:rFonts w:ascii="Sylfaen" w:hAnsi="Sylfaen"/>
          <w:sz w:val="24"/>
          <w:szCs w:val="24"/>
        </w:rPr>
        <w:t xml:space="preserve"> </w:t>
      </w:r>
      <w:r w:rsidRPr="00EB4D7D">
        <w:rPr>
          <w:rFonts w:ascii="Sylfaen" w:hAnsi="Sylfaen" w:cs="Sylfaen"/>
          <w:sz w:val="24"/>
          <w:szCs w:val="24"/>
        </w:rPr>
        <w:t>მცხოვრები</w:t>
      </w:r>
      <w:r w:rsidRPr="00EB4D7D">
        <w:rPr>
          <w:rFonts w:ascii="Sylfaen" w:hAnsi="Sylfaen"/>
          <w:sz w:val="24"/>
          <w:szCs w:val="24"/>
        </w:rPr>
        <w:t xml:space="preserve"> </w:t>
      </w:r>
      <w:r w:rsidRPr="00EB4D7D">
        <w:rPr>
          <w:rFonts w:ascii="Sylfaen" w:hAnsi="Sylfaen" w:cs="Sylfaen"/>
          <w:sz w:val="24"/>
          <w:szCs w:val="24"/>
        </w:rPr>
        <w:t>გარკვეული</w:t>
      </w:r>
      <w:r w:rsidRPr="00EB4D7D">
        <w:rPr>
          <w:rFonts w:ascii="Sylfaen" w:hAnsi="Sylfaen"/>
          <w:sz w:val="24"/>
          <w:szCs w:val="24"/>
        </w:rPr>
        <w:t xml:space="preserve"> </w:t>
      </w:r>
      <w:r w:rsidRPr="00EB4D7D">
        <w:rPr>
          <w:rFonts w:ascii="Sylfaen" w:hAnsi="Sylfaen" w:cs="Sylfaen"/>
          <w:sz w:val="24"/>
          <w:szCs w:val="24"/>
        </w:rPr>
        <w:t>კატეგორიის</w:t>
      </w:r>
      <w:r w:rsidRPr="00EB4D7D">
        <w:rPr>
          <w:rFonts w:ascii="Sylfaen" w:hAnsi="Sylfaen"/>
          <w:sz w:val="24"/>
          <w:szCs w:val="24"/>
        </w:rPr>
        <w:t xml:space="preserve"> </w:t>
      </w:r>
      <w:r w:rsidRPr="00EB4D7D">
        <w:rPr>
          <w:rFonts w:ascii="Sylfaen" w:hAnsi="Sylfaen" w:cs="Sylfaen"/>
          <w:sz w:val="24"/>
          <w:szCs w:val="24"/>
        </w:rPr>
        <w:t>პირებისათვის</w:t>
      </w:r>
      <w:r w:rsidRPr="00EB4D7D">
        <w:rPr>
          <w:rFonts w:ascii="Sylfaen" w:hAnsi="Sylfaen"/>
          <w:sz w:val="24"/>
          <w:szCs w:val="24"/>
        </w:rPr>
        <w:t xml:space="preserve">. </w:t>
      </w:r>
    </w:p>
    <w:p w14:paraId="1C077A34"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5E7D2E7"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sz w:val="24"/>
          <w:szCs w:val="24"/>
        </w:rPr>
        <w:t xml:space="preserve">           2018 წელს, აქტივობის ფარგლებში, დაგეგმილი იყო უარყოფითი ბუნებრივი მატების რეგიონებში და ასევე, მაღალმთიან დასახლებაში მუდმივად მცხოვრები ბავშვების სოციალური დახმარებით უზრუნველყოფა. საანგარიშო პერიოდში, უარყოფითი ბუნებრივი მატების რეგიონებში და ასევე მაღალმთიან დასახლებაში მუდმივად მცხოვრები 11,000 ბავშვი ყოველთვიურად უზრუნველყოფილია სოციალური დახმარებით და გაცემა ხდებოდა დროულად</w:t>
      </w:r>
      <w:r w:rsidRPr="00EB4D7D">
        <w:rPr>
          <w:rFonts w:ascii="Sylfaen" w:hAnsi="Sylfaen" w:cs="Sylfaen"/>
          <w:sz w:val="24"/>
          <w:szCs w:val="24"/>
          <w:lang w:val="en-US"/>
        </w:rPr>
        <w:t xml:space="preserve">. </w:t>
      </w:r>
    </w:p>
    <w:p w14:paraId="0992D774"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lang w:val="en-US"/>
        </w:rPr>
        <w:lastRenderedPageBreak/>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25,000,000 ლარი, ხოლო ბიუჯეტის ფაქტიურმა ათვისებამ შეადგინა 20,939,680</w:t>
      </w:r>
      <w:r w:rsidRPr="00EB4D7D">
        <w:rPr>
          <w:rFonts w:ascii="Sylfaen" w:hAnsi="Sylfaen"/>
          <w:color w:val="000000"/>
          <w:sz w:val="24"/>
          <w:szCs w:val="24"/>
          <w:lang w:val="en-US"/>
        </w:rPr>
        <w:t xml:space="preserve"> </w:t>
      </w:r>
      <w:r w:rsidRPr="00EB4D7D">
        <w:rPr>
          <w:rFonts w:ascii="Sylfaen" w:hAnsi="Sylfaen" w:cs="Sylfaen"/>
          <w:color w:val="000000"/>
          <w:sz w:val="24"/>
          <w:szCs w:val="24"/>
        </w:rPr>
        <w:t>ლარი.</w:t>
      </w:r>
    </w:p>
    <w:tbl>
      <w:tblPr>
        <w:tblStyle w:val="TableGrid1"/>
        <w:tblW w:w="9715" w:type="dxa"/>
        <w:tblLook w:val="04A0" w:firstRow="1" w:lastRow="0" w:firstColumn="1" w:lastColumn="0" w:noHBand="0" w:noVBand="1"/>
      </w:tblPr>
      <w:tblGrid>
        <w:gridCol w:w="5098"/>
        <w:gridCol w:w="4617"/>
      </w:tblGrid>
      <w:tr w:rsidR="00EB4D7D" w:rsidRPr="00EB4D7D" w14:paraId="417B177A" w14:textId="77777777" w:rsidTr="00343650">
        <w:tc>
          <w:tcPr>
            <w:tcW w:w="9715" w:type="dxa"/>
            <w:gridSpan w:val="2"/>
            <w:shd w:val="clear" w:color="auto" w:fill="0070C0"/>
          </w:tcPr>
          <w:p w14:paraId="61602BB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754E2B4" w14:textId="77777777" w:rsidTr="00343650">
        <w:tc>
          <w:tcPr>
            <w:tcW w:w="5098" w:type="dxa"/>
          </w:tcPr>
          <w:p w14:paraId="2A407C0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617" w:type="dxa"/>
          </w:tcPr>
          <w:p w14:paraId="06E34183"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2.2.27 დემოგრაფიული მდგომარეობის გაუმჯობესების ხელშეწყობა</w:t>
            </w:r>
          </w:p>
        </w:tc>
      </w:tr>
      <w:tr w:rsidR="00EB4D7D" w:rsidRPr="00EB4D7D" w14:paraId="13DA045E" w14:textId="77777777" w:rsidTr="00343650">
        <w:tc>
          <w:tcPr>
            <w:tcW w:w="5098" w:type="dxa"/>
          </w:tcPr>
          <w:p w14:paraId="6E8A025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617" w:type="dxa"/>
          </w:tcPr>
          <w:p w14:paraId="3F895DA3"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B4D7D" w:rsidRPr="00EB4D7D" w14:paraId="776EF6EB" w14:textId="77777777" w:rsidTr="00343650">
        <w:tc>
          <w:tcPr>
            <w:tcW w:w="9715" w:type="dxa"/>
            <w:gridSpan w:val="2"/>
            <w:shd w:val="clear" w:color="auto" w:fill="E7E6E6"/>
          </w:tcPr>
          <w:p w14:paraId="2DE64EE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B80DA71" w14:textId="77777777" w:rsidTr="00343650">
        <w:trPr>
          <w:trHeight w:val="989"/>
        </w:trPr>
        <w:tc>
          <w:tcPr>
            <w:tcW w:w="5098" w:type="dxa"/>
          </w:tcPr>
          <w:p w14:paraId="77039C3D"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08DCE9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w:t>
            </w:r>
          </w:p>
        </w:tc>
        <w:tc>
          <w:tcPr>
            <w:tcW w:w="4617" w:type="dxa"/>
          </w:tcPr>
          <w:p w14:paraId="3B3A54A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7CDC16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უარყოფითი ბუნებრივი მატების რეგიონებში და ასევე მაღალმთიან დასახლებაში მუდმივად მცხოვრები 11,000 ბავშვი ყოველთვიურად უზრუნველყოფილია სოციალური დახმარებით და გაცემა ხდებოდა დროულად</w:t>
            </w:r>
          </w:p>
        </w:tc>
      </w:tr>
      <w:tr w:rsidR="00EB4D7D" w:rsidRPr="00EB4D7D" w14:paraId="5EEAB8B7" w14:textId="77777777" w:rsidTr="00343650">
        <w:tc>
          <w:tcPr>
            <w:tcW w:w="9715" w:type="dxa"/>
            <w:gridSpan w:val="2"/>
            <w:shd w:val="clear" w:color="auto" w:fill="E7E6E6"/>
          </w:tcPr>
          <w:p w14:paraId="5948F4F8"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4B868C4" w14:textId="77777777" w:rsidTr="00343650">
        <w:trPr>
          <w:trHeight w:val="233"/>
        </w:trPr>
        <w:tc>
          <w:tcPr>
            <w:tcW w:w="5098" w:type="dxa"/>
          </w:tcPr>
          <w:p w14:paraId="6DBD308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25,000,000 ლარი</w:t>
            </w:r>
          </w:p>
        </w:tc>
        <w:tc>
          <w:tcPr>
            <w:tcW w:w="4617" w:type="dxa"/>
          </w:tcPr>
          <w:p w14:paraId="0DFB820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20</w:t>
            </w:r>
            <w:r w:rsidRPr="00EB4D7D">
              <w:rPr>
                <w:rFonts w:ascii="Sylfaen" w:hAnsi="Sylfaen"/>
                <w:color w:val="000000"/>
                <w:sz w:val="20"/>
                <w:szCs w:val="20"/>
                <w:u w:val="single"/>
                <w:lang w:val="en-US"/>
              </w:rPr>
              <w:t>,</w:t>
            </w:r>
            <w:r w:rsidRPr="00EB4D7D">
              <w:rPr>
                <w:rFonts w:ascii="Sylfaen" w:hAnsi="Sylfaen"/>
                <w:color w:val="000000"/>
                <w:sz w:val="20"/>
                <w:szCs w:val="20"/>
                <w:u w:val="single"/>
              </w:rPr>
              <w:t>939</w:t>
            </w:r>
            <w:r w:rsidRPr="00EB4D7D">
              <w:rPr>
                <w:rFonts w:ascii="Sylfaen" w:hAnsi="Sylfaen"/>
                <w:color w:val="000000"/>
                <w:sz w:val="20"/>
                <w:szCs w:val="20"/>
                <w:u w:val="single"/>
                <w:lang w:val="en-US"/>
              </w:rPr>
              <w:t>,</w:t>
            </w:r>
            <w:r w:rsidRPr="00EB4D7D">
              <w:rPr>
                <w:rFonts w:ascii="Sylfaen" w:hAnsi="Sylfaen"/>
                <w:color w:val="000000"/>
                <w:sz w:val="20"/>
                <w:szCs w:val="20"/>
                <w:u w:val="single"/>
              </w:rPr>
              <w:t>680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r>
    </w:tbl>
    <w:p w14:paraId="3197E459"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396E200" w14:textId="77777777" w:rsidTr="00343650">
        <w:trPr>
          <w:trHeight w:val="625"/>
        </w:trPr>
        <w:tc>
          <w:tcPr>
            <w:tcW w:w="1033" w:type="dxa"/>
            <w:vMerge w:val="restart"/>
          </w:tcPr>
          <w:p w14:paraId="2B1FE634" w14:textId="77777777" w:rsidR="00EB4D7D" w:rsidRPr="00EB4D7D" w:rsidRDefault="00EB4D7D" w:rsidP="00EB4D7D">
            <w:pPr>
              <w:spacing w:after="0" w:line="276" w:lineRule="auto"/>
              <w:jc w:val="center"/>
              <w:rPr>
                <w:rFonts w:ascii="Sylfaen" w:hAnsi="Sylfaen"/>
                <w:color w:val="000000"/>
                <w:sz w:val="16"/>
                <w:szCs w:val="20"/>
              </w:rPr>
            </w:pPr>
          </w:p>
          <w:p w14:paraId="01CF1164" w14:textId="77777777" w:rsidR="00EB4D7D" w:rsidRPr="00EB4D7D" w:rsidRDefault="00EB4D7D" w:rsidP="00EB4D7D">
            <w:pPr>
              <w:spacing w:after="0" w:line="276" w:lineRule="auto"/>
              <w:jc w:val="center"/>
              <w:rPr>
                <w:rFonts w:ascii="Sylfaen" w:hAnsi="Sylfaen"/>
                <w:color w:val="000000"/>
                <w:sz w:val="16"/>
                <w:szCs w:val="20"/>
              </w:rPr>
            </w:pPr>
          </w:p>
          <w:p w14:paraId="7FDADB27" w14:textId="77777777" w:rsidR="00EB4D7D" w:rsidRPr="00EB4D7D" w:rsidRDefault="00EB4D7D" w:rsidP="00EB4D7D">
            <w:pPr>
              <w:spacing w:after="0" w:line="276" w:lineRule="auto"/>
              <w:jc w:val="center"/>
              <w:rPr>
                <w:rFonts w:ascii="Sylfaen" w:hAnsi="Sylfaen"/>
                <w:color w:val="000000"/>
                <w:sz w:val="16"/>
                <w:szCs w:val="20"/>
              </w:rPr>
            </w:pPr>
          </w:p>
          <w:p w14:paraId="0A165F5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754FE1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2A4EF5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C7E591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62C663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05A929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DB77F2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87FA5D1" w14:textId="77777777" w:rsidTr="00343650">
        <w:trPr>
          <w:trHeight w:val="228"/>
        </w:trPr>
        <w:tc>
          <w:tcPr>
            <w:tcW w:w="1033" w:type="dxa"/>
            <w:vMerge/>
          </w:tcPr>
          <w:p w14:paraId="3E68EF3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AAD18C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D9D167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4E738A3A"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18AB95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1F562D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DDDFEA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4072615" w14:textId="77777777" w:rsidTr="00343650">
        <w:trPr>
          <w:trHeight w:val="1110"/>
        </w:trPr>
        <w:tc>
          <w:tcPr>
            <w:tcW w:w="1033" w:type="dxa"/>
            <w:vMerge/>
          </w:tcPr>
          <w:p w14:paraId="2408F62E"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6D8FF7B"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DCDD11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BDA930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B4663A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66AEDA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F2B87D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E193AC8" w14:textId="77777777" w:rsidTr="00343650">
        <w:trPr>
          <w:trHeight w:val="406"/>
        </w:trPr>
        <w:tc>
          <w:tcPr>
            <w:tcW w:w="1033" w:type="dxa"/>
            <w:vMerge/>
          </w:tcPr>
          <w:p w14:paraId="014CF1D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FE5678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EC2151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6AEFCD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22607B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802C1E3"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CD4E31A" w14:textId="77777777" w:rsidR="00EB4D7D" w:rsidRPr="00EB4D7D" w:rsidRDefault="00EB4D7D" w:rsidP="00EB4D7D">
            <w:pPr>
              <w:spacing w:after="0" w:line="276" w:lineRule="auto"/>
              <w:jc w:val="both"/>
              <w:rPr>
                <w:rFonts w:ascii="Sylfaen" w:hAnsi="Sylfaen"/>
                <w:color w:val="000000"/>
                <w:sz w:val="16"/>
                <w:szCs w:val="24"/>
              </w:rPr>
            </w:pPr>
          </w:p>
        </w:tc>
      </w:tr>
    </w:tbl>
    <w:p w14:paraId="639A8E92" w14:textId="77777777" w:rsidR="00EB4D7D" w:rsidRPr="00EB4D7D" w:rsidRDefault="00EB4D7D" w:rsidP="00EB4D7D">
      <w:pPr>
        <w:spacing w:line="276" w:lineRule="auto"/>
        <w:rPr>
          <w:rFonts w:ascii="Sylfaen" w:hAnsi="Sylfaen"/>
        </w:rPr>
      </w:pPr>
    </w:p>
    <w:p w14:paraId="3B5C646F" w14:textId="77777777" w:rsidR="00EB4D7D" w:rsidRPr="00A512A1" w:rsidRDefault="00EB4D7D" w:rsidP="003C63D9">
      <w:pPr>
        <w:pStyle w:val="Heading3"/>
        <w:jc w:val="both"/>
        <w:rPr>
          <w:rFonts w:eastAsia="Times New Roman"/>
          <w:b/>
          <w:sz w:val="26"/>
          <w:szCs w:val="26"/>
        </w:rPr>
      </w:pPr>
      <w:bookmarkStart w:id="55" w:name="_Toc1981146"/>
      <w:r w:rsidRPr="00A512A1">
        <w:rPr>
          <w:rFonts w:ascii="Sylfaen" w:eastAsia="Times New Roman" w:hAnsi="Sylfaen" w:cs="Sylfaen"/>
          <w:b/>
          <w:sz w:val="26"/>
          <w:szCs w:val="26"/>
        </w:rPr>
        <w:t>ამოცანა</w:t>
      </w:r>
      <w:r w:rsidRPr="00A512A1">
        <w:rPr>
          <w:rFonts w:eastAsia="Times New Roman"/>
          <w:b/>
          <w:sz w:val="26"/>
          <w:szCs w:val="26"/>
        </w:rPr>
        <w:t xml:space="preserve"> 2.3 </w:t>
      </w:r>
      <w:r w:rsidRPr="00A512A1">
        <w:rPr>
          <w:rFonts w:ascii="Sylfaen" w:eastAsia="Times New Roman" w:hAnsi="Sylfaen" w:cs="Sylfaen"/>
          <w:b/>
          <w:sz w:val="26"/>
          <w:szCs w:val="26"/>
        </w:rPr>
        <w:t>ადგილობრივი</w:t>
      </w:r>
      <w:r w:rsidRPr="00A512A1">
        <w:rPr>
          <w:rFonts w:eastAsia="Times New Roman"/>
          <w:b/>
          <w:sz w:val="26"/>
          <w:szCs w:val="26"/>
        </w:rPr>
        <w:t xml:space="preserve"> </w:t>
      </w:r>
      <w:r w:rsidRPr="00A512A1">
        <w:rPr>
          <w:rFonts w:ascii="Sylfaen" w:eastAsia="Times New Roman" w:hAnsi="Sylfaen" w:cs="Sylfaen"/>
          <w:b/>
          <w:sz w:val="26"/>
          <w:szCs w:val="26"/>
        </w:rPr>
        <w:t>მოსახლეობის</w:t>
      </w:r>
      <w:r w:rsidRPr="00A512A1">
        <w:rPr>
          <w:rFonts w:eastAsia="Times New Roman"/>
          <w:b/>
          <w:sz w:val="26"/>
          <w:szCs w:val="26"/>
        </w:rPr>
        <w:t xml:space="preserve"> </w:t>
      </w:r>
      <w:r w:rsidRPr="00A512A1">
        <w:rPr>
          <w:rFonts w:ascii="Sylfaen" w:eastAsia="Times New Roman" w:hAnsi="Sylfaen" w:cs="Sylfaen"/>
          <w:b/>
          <w:sz w:val="26"/>
          <w:szCs w:val="26"/>
        </w:rPr>
        <w:t>ჩართულობა</w:t>
      </w:r>
      <w:r w:rsidRPr="00A512A1">
        <w:rPr>
          <w:rFonts w:eastAsia="Times New Roman"/>
          <w:b/>
          <w:sz w:val="26"/>
          <w:szCs w:val="26"/>
        </w:rPr>
        <w:t xml:space="preserve">. </w:t>
      </w:r>
      <w:r w:rsidRPr="00A512A1">
        <w:rPr>
          <w:rFonts w:ascii="Sylfaen" w:eastAsia="Times New Roman" w:hAnsi="Sylfaen" w:cs="Sylfaen"/>
          <w:b/>
          <w:sz w:val="26"/>
          <w:szCs w:val="26"/>
        </w:rPr>
        <w:t>სოფლის</w:t>
      </w:r>
      <w:r w:rsidRPr="00A512A1">
        <w:rPr>
          <w:rFonts w:eastAsia="Times New Roman"/>
          <w:b/>
          <w:sz w:val="26"/>
          <w:szCs w:val="26"/>
        </w:rPr>
        <w:t xml:space="preserve"> </w:t>
      </w:r>
      <w:r w:rsidRPr="00A512A1">
        <w:rPr>
          <w:rFonts w:ascii="Sylfaen" w:eastAsia="Times New Roman" w:hAnsi="Sylfaen" w:cs="Sylfaen"/>
          <w:b/>
          <w:sz w:val="26"/>
          <w:szCs w:val="26"/>
        </w:rPr>
        <w:t>მოსახლეობის</w:t>
      </w:r>
      <w:r w:rsidRPr="00A512A1">
        <w:rPr>
          <w:rFonts w:eastAsia="Times New Roman"/>
          <w:b/>
          <w:sz w:val="26"/>
          <w:szCs w:val="26"/>
        </w:rPr>
        <w:t xml:space="preserve"> (</w:t>
      </w:r>
      <w:r w:rsidRPr="00A512A1">
        <w:rPr>
          <w:rFonts w:ascii="Sylfaen" w:eastAsia="Times New Roman" w:hAnsi="Sylfaen" w:cs="Sylfaen"/>
          <w:b/>
          <w:sz w:val="26"/>
          <w:szCs w:val="26"/>
        </w:rPr>
        <w:t>განსაკუთრებით</w:t>
      </w:r>
      <w:r w:rsidRPr="00A512A1">
        <w:rPr>
          <w:rFonts w:eastAsia="Times New Roman"/>
          <w:b/>
          <w:sz w:val="26"/>
          <w:szCs w:val="26"/>
        </w:rPr>
        <w:t xml:space="preserve"> </w:t>
      </w:r>
      <w:r w:rsidRPr="00A512A1">
        <w:rPr>
          <w:rFonts w:ascii="Sylfaen" w:eastAsia="Times New Roman" w:hAnsi="Sylfaen" w:cs="Sylfaen"/>
          <w:b/>
          <w:sz w:val="26"/>
          <w:szCs w:val="26"/>
        </w:rPr>
        <w:t>ქალებისა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ახალგაზრდების</w:t>
      </w:r>
      <w:r w:rsidRPr="00A512A1">
        <w:rPr>
          <w:rFonts w:eastAsia="Times New Roman"/>
          <w:b/>
          <w:sz w:val="26"/>
          <w:szCs w:val="26"/>
        </w:rPr>
        <w:t xml:space="preserve">) </w:t>
      </w:r>
      <w:r w:rsidRPr="00A512A1">
        <w:rPr>
          <w:rFonts w:ascii="Sylfaen" w:eastAsia="Times New Roman" w:hAnsi="Sylfaen" w:cs="Sylfaen"/>
          <w:b/>
          <w:sz w:val="26"/>
          <w:szCs w:val="26"/>
        </w:rPr>
        <w:t>ჩართულობის</w:t>
      </w:r>
      <w:r w:rsidRPr="00A512A1">
        <w:rPr>
          <w:rFonts w:eastAsia="Times New Roman"/>
          <w:b/>
          <w:sz w:val="26"/>
          <w:szCs w:val="26"/>
        </w:rPr>
        <w:t xml:space="preserve"> </w:t>
      </w:r>
      <w:r w:rsidRPr="00A512A1">
        <w:rPr>
          <w:rFonts w:ascii="Sylfaen" w:eastAsia="Times New Roman" w:hAnsi="Sylfaen" w:cs="Sylfaen"/>
          <w:b/>
          <w:sz w:val="26"/>
          <w:szCs w:val="26"/>
        </w:rPr>
        <w:t>გაზრდა</w:t>
      </w:r>
      <w:r w:rsidRPr="00A512A1">
        <w:rPr>
          <w:rFonts w:eastAsia="Times New Roman"/>
          <w:b/>
          <w:sz w:val="26"/>
          <w:szCs w:val="26"/>
        </w:rPr>
        <w:t xml:space="preserve"> </w:t>
      </w:r>
      <w:r w:rsidRPr="00A512A1">
        <w:rPr>
          <w:rFonts w:ascii="Sylfaen" w:eastAsia="Times New Roman" w:hAnsi="Sylfaen" w:cs="Sylfaen"/>
          <w:b/>
          <w:sz w:val="26"/>
          <w:szCs w:val="26"/>
        </w:rPr>
        <w:t>ადგილობრივი</w:t>
      </w:r>
      <w:r w:rsidRPr="00A512A1">
        <w:rPr>
          <w:rFonts w:eastAsia="Times New Roman"/>
          <w:b/>
          <w:sz w:val="26"/>
          <w:szCs w:val="26"/>
        </w:rPr>
        <w:t xml:space="preserve"> </w:t>
      </w:r>
      <w:r w:rsidRPr="00A512A1">
        <w:rPr>
          <w:rFonts w:ascii="Sylfaen" w:eastAsia="Times New Roman" w:hAnsi="Sylfaen" w:cs="Sylfaen"/>
          <w:b/>
          <w:sz w:val="26"/>
          <w:szCs w:val="26"/>
        </w:rPr>
        <w:t>საჭიროებების</w:t>
      </w:r>
      <w:r w:rsidRPr="00A512A1">
        <w:rPr>
          <w:rFonts w:eastAsia="Times New Roman"/>
          <w:b/>
          <w:sz w:val="26"/>
          <w:szCs w:val="26"/>
        </w:rPr>
        <w:t xml:space="preserve"> </w:t>
      </w:r>
      <w:r w:rsidRPr="00A512A1">
        <w:rPr>
          <w:rFonts w:ascii="Sylfaen" w:eastAsia="Times New Roman" w:hAnsi="Sylfaen" w:cs="Sylfaen"/>
          <w:b/>
          <w:sz w:val="26"/>
          <w:szCs w:val="26"/>
        </w:rPr>
        <w:t>იდენტიფიცირებასა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მათი</w:t>
      </w:r>
      <w:r w:rsidRPr="00A512A1">
        <w:rPr>
          <w:rFonts w:eastAsia="Times New Roman"/>
          <w:b/>
          <w:sz w:val="26"/>
          <w:szCs w:val="26"/>
        </w:rPr>
        <w:t xml:space="preserve"> </w:t>
      </w:r>
      <w:r w:rsidRPr="00A512A1">
        <w:rPr>
          <w:rFonts w:ascii="Sylfaen" w:eastAsia="Times New Roman" w:hAnsi="Sylfaen" w:cs="Sylfaen"/>
          <w:b/>
          <w:sz w:val="26"/>
          <w:szCs w:val="26"/>
        </w:rPr>
        <w:t>გადაწყვეტის</w:t>
      </w:r>
      <w:r w:rsidRPr="00A512A1">
        <w:rPr>
          <w:rFonts w:eastAsia="Times New Roman"/>
          <w:b/>
          <w:sz w:val="26"/>
          <w:szCs w:val="26"/>
        </w:rPr>
        <w:t xml:space="preserve"> </w:t>
      </w:r>
      <w:r w:rsidRPr="00A512A1">
        <w:rPr>
          <w:rFonts w:ascii="Sylfaen" w:eastAsia="Times New Roman" w:hAnsi="Sylfaen" w:cs="Sylfaen"/>
          <w:b/>
          <w:sz w:val="26"/>
          <w:szCs w:val="26"/>
        </w:rPr>
        <w:t>გზების</w:t>
      </w:r>
      <w:r w:rsidRPr="00A512A1">
        <w:rPr>
          <w:rFonts w:eastAsia="Times New Roman"/>
          <w:b/>
          <w:sz w:val="26"/>
          <w:szCs w:val="26"/>
        </w:rPr>
        <w:t xml:space="preserve"> </w:t>
      </w:r>
      <w:r w:rsidRPr="00A512A1">
        <w:rPr>
          <w:rFonts w:ascii="Sylfaen" w:eastAsia="Times New Roman" w:hAnsi="Sylfaen" w:cs="Sylfaen"/>
          <w:b/>
          <w:sz w:val="26"/>
          <w:szCs w:val="26"/>
        </w:rPr>
        <w:t>განსაზღვრაში</w:t>
      </w:r>
      <w:bookmarkEnd w:id="55"/>
    </w:p>
    <w:p w14:paraId="6285D7A7"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2.3 ამოცანის შესრულების მიზნით, 2018 წელს ერთი აქტივობა განხორციელდა შეხვედრები საზოგადოებრივ ჯგუფებთან.</w:t>
      </w:r>
      <w:r w:rsidRPr="00EB4D7D">
        <w:rPr>
          <w:rFonts w:ascii="Sylfaen" w:hAnsi="Sylfaen"/>
          <w:sz w:val="24"/>
          <w:szCs w:val="24"/>
        </w:rPr>
        <w:t xml:space="preserve"> </w:t>
      </w:r>
      <w:r w:rsidRPr="00EB4D7D">
        <w:rPr>
          <w:rFonts w:ascii="Sylfaen" w:hAnsi="Sylfaen" w:cs="Sylfaen"/>
          <w:color w:val="000000"/>
          <w:sz w:val="24"/>
          <w:szCs w:val="24"/>
        </w:rPr>
        <w:t>ამოცანის</w:t>
      </w:r>
      <w:r w:rsidRPr="00EB4D7D">
        <w:rPr>
          <w:rFonts w:ascii="Sylfaen" w:hAnsi="Sylfaen"/>
          <w:color w:val="000000"/>
          <w:sz w:val="24"/>
          <w:szCs w:val="24"/>
        </w:rPr>
        <w:t xml:space="preserve"> აქტივობა განხორციელდა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 xml:space="preserve">გაერემოს დაცვისა და სოფლის მეურნეობის სამინისტროს მიერ. </w:t>
      </w:r>
    </w:p>
    <w:p w14:paraId="43AF1FFF" w14:textId="77777777" w:rsidR="00EB4D7D" w:rsidRPr="00EB4D7D" w:rsidRDefault="00EB4D7D" w:rsidP="00EB4D7D">
      <w:pPr>
        <w:spacing w:after="0" w:line="276" w:lineRule="auto"/>
        <w:ind w:firstLine="720"/>
        <w:jc w:val="both"/>
        <w:rPr>
          <w:rFonts w:ascii="Sylfaen" w:hAnsi="Sylfaen"/>
          <w:color w:val="FF0000"/>
          <w:sz w:val="24"/>
          <w:szCs w:val="24"/>
        </w:rPr>
      </w:pPr>
      <w:r w:rsidRPr="00EB4D7D">
        <w:rPr>
          <w:rFonts w:ascii="Sylfaen" w:hAnsi="Sylfaen"/>
          <w:color w:val="FF0000"/>
          <w:sz w:val="24"/>
          <w:szCs w:val="24"/>
        </w:rPr>
        <w:lastRenderedPageBreak/>
        <w:t xml:space="preserve"> </w:t>
      </w:r>
      <w:r w:rsidRPr="00EB4D7D">
        <w:rPr>
          <w:rFonts w:ascii="Sylfaen" w:hAnsi="Sylfaen"/>
          <w:color w:val="000000"/>
          <w:sz w:val="24"/>
          <w:szCs w:val="24"/>
        </w:rPr>
        <w:t>2</w:t>
      </w:r>
      <w:r w:rsidRPr="00EB4D7D">
        <w:rPr>
          <w:rFonts w:ascii="Sylfaen" w:hAnsi="Sylfaen"/>
          <w:color w:val="000000"/>
          <w:sz w:val="24"/>
          <w:szCs w:val="24"/>
          <w:lang w:val="en-US"/>
        </w:rPr>
        <w:t>.3</w:t>
      </w:r>
      <w:r w:rsidRPr="00EB4D7D">
        <w:rPr>
          <w:rFonts w:ascii="Sylfaen" w:hAnsi="Sylfaen"/>
          <w:color w:val="000000"/>
          <w:sz w:val="24"/>
          <w:szCs w:val="24"/>
        </w:rPr>
        <w:t xml:space="preserve"> ამოცანის შესრულების მიზნით, დაგეგმილი აქტივობა ცალკე დამტკიცებულ ბიუჯეტს არ საჭიროებდა. </w:t>
      </w:r>
    </w:p>
    <w:tbl>
      <w:tblPr>
        <w:tblStyle w:val="TableGrid1"/>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35F38BCB" w14:textId="77777777" w:rsidTr="00343650">
        <w:tc>
          <w:tcPr>
            <w:tcW w:w="9675" w:type="dxa"/>
            <w:shd w:val="clear" w:color="auto" w:fill="D9E2F3"/>
          </w:tcPr>
          <w:p w14:paraId="306B5CEB"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ამოცანის მიზნების მისაღწევად განხორციელებული აქტივობის შედეგად, 2018 წლის განმავლობაში:</w:t>
            </w:r>
          </w:p>
          <w:p w14:paraId="21D870B3"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ჩატარდა შეხვედრა 4 საზოგადოებრივ ჯგუფთან  </w:t>
            </w:r>
          </w:p>
          <w:p w14:paraId="076847E4" w14:textId="77777777" w:rsidR="00EB4D7D" w:rsidRPr="00EB4D7D" w:rsidRDefault="00EB4D7D" w:rsidP="00EB4D7D">
            <w:pPr>
              <w:spacing w:after="0" w:line="276" w:lineRule="auto"/>
              <w:ind w:left="786"/>
              <w:rPr>
                <w:rFonts w:ascii="Sylfaen" w:hAnsi="Sylfaen" w:cs="Sylfaen"/>
                <w:color w:val="000000"/>
                <w:sz w:val="24"/>
                <w:szCs w:val="24"/>
              </w:rPr>
            </w:pPr>
          </w:p>
          <w:p w14:paraId="469AA688"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000000"/>
                <w:sz w:val="24"/>
                <w:szCs w:val="24"/>
              </w:rPr>
              <w:t>2.3 ამოცანის შესრულების მიზნით, დაგეგმილი აქტივობა ცალკე დამტკიცებულ ბიუჯეტს არ საჭიროებდა</w:t>
            </w:r>
          </w:p>
        </w:tc>
      </w:tr>
    </w:tbl>
    <w:p w14:paraId="5B46C329" w14:textId="77777777" w:rsidR="00EB4D7D" w:rsidRPr="00EB4D7D" w:rsidRDefault="00EB4D7D" w:rsidP="00EB4D7D">
      <w:pPr>
        <w:spacing w:line="276" w:lineRule="auto"/>
        <w:rPr>
          <w:rFonts w:ascii="Sylfaen" w:hAnsi="Sylfaen"/>
        </w:rPr>
      </w:pPr>
    </w:p>
    <w:p w14:paraId="44B9E29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lang w:val="en-US"/>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2.3.1:</w:t>
      </w:r>
      <w:r w:rsidRPr="00EB4D7D">
        <w:rPr>
          <w:rFonts w:ascii="Sylfaen" w:hAnsi="Sylfaen"/>
          <w:color w:val="000000"/>
          <w:sz w:val="24"/>
          <w:szCs w:val="24"/>
        </w:rPr>
        <w:t xml:space="preserve"> შეხვედრები საზოგადოებრივ ჯგუფებთან</w:t>
      </w:r>
    </w:p>
    <w:p w14:paraId="2A37C8BA"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w:t>
      </w:r>
    </w:p>
    <w:p w14:paraId="391C4EA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სტრატეგიისა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სამოქმედო</w:t>
      </w:r>
      <w:r w:rsidRPr="00EB4D7D">
        <w:rPr>
          <w:rFonts w:ascii="Sylfaen" w:hAnsi="Sylfaen"/>
          <w:sz w:val="24"/>
          <w:szCs w:val="24"/>
        </w:rPr>
        <w:t xml:space="preserve"> </w:t>
      </w:r>
      <w:r w:rsidRPr="00EB4D7D">
        <w:rPr>
          <w:rFonts w:ascii="Sylfaen" w:hAnsi="Sylfaen" w:cs="Sylfaen"/>
          <w:sz w:val="24"/>
          <w:szCs w:val="24"/>
        </w:rPr>
        <w:t>გეგმის</w:t>
      </w:r>
      <w:r w:rsidRPr="00EB4D7D">
        <w:rPr>
          <w:rFonts w:ascii="Sylfaen" w:hAnsi="Sylfaen"/>
          <w:sz w:val="24"/>
          <w:szCs w:val="24"/>
        </w:rPr>
        <w:t xml:space="preserve"> </w:t>
      </w:r>
      <w:r w:rsidRPr="00EB4D7D">
        <w:rPr>
          <w:rFonts w:ascii="Sylfaen" w:hAnsi="Sylfaen" w:cs="Sylfaen"/>
          <w:sz w:val="24"/>
          <w:szCs w:val="24"/>
        </w:rPr>
        <w:t>გაზიარება საზოგადოებრივი ჯგუფებისთვის</w:t>
      </w:r>
    </w:p>
    <w:p w14:paraId="0E032B27"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2A9B24A7"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4"/>
          <w:szCs w:val="24"/>
        </w:rPr>
        <w:t>სოფლის განვითარების 2017-2020 წწ</w:t>
      </w:r>
      <w:r w:rsidRPr="00EB4D7D">
        <w:rPr>
          <w:rFonts w:ascii="Sylfaen" w:hAnsi="Sylfaen"/>
          <w:sz w:val="24"/>
          <w:szCs w:val="24"/>
          <w:lang w:val="en-US"/>
        </w:rPr>
        <w:t>.</w:t>
      </w:r>
      <w:r w:rsidRPr="00EB4D7D">
        <w:rPr>
          <w:rFonts w:ascii="Sylfaen" w:hAnsi="Sylfaen"/>
          <w:sz w:val="24"/>
          <w:szCs w:val="24"/>
        </w:rPr>
        <w:t xml:space="preserve"> სტრატეგიის 2018-2020 წწ</w:t>
      </w:r>
      <w:r w:rsidRPr="00EB4D7D">
        <w:rPr>
          <w:rFonts w:ascii="Sylfaen" w:hAnsi="Sylfaen"/>
          <w:sz w:val="24"/>
          <w:szCs w:val="24"/>
          <w:lang w:val="en-US"/>
        </w:rPr>
        <w:t>.</w:t>
      </w:r>
      <w:r w:rsidRPr="00EB4D7D">
        <w:rPr>
          <w:rFonts w:ascii="Sylfaen" w:hAnsi="Sylfaen"/>
          <w:sz w:val="24"/>
          <w:szCs w:val="24"/>
        </w:rPr>
        <w:t xml:space="preserve"> სამოქმედო გეგმაში წარმოდგენილი აქტივობის - „შეხვედრები საზოგადოებრივ ჯგუფებთან“  ფარგლებში 2018 წელს ჩატარდა ოთხი შეხვედრა,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89 </w:t>
      </w:r>
      <w:r w:rsidRPr="00EB4D7D">
        <w:rPr>
          <w:rFonts w:ascii="Sylfaen" w:hAnsi="Sylfaen" w:cs="Sylfaen"/>
          <w:sz w:val="24"/>
          <w:szCs w:val="24"/>
        </w:rPr>
        <w:t>მონაწილე</w:t>
      </w:r>
      <w:r w:rsidRPr="00EB4D7D">
        <w:rPr>
          <w:rFonts w:ascii="Sylfaen" w:hAnsi="Sylfaen"/>
          <w:sz w:val="24"/>
          <w:szCs w:val="24"/>
        </w:rPr>
        <w:t xml:space="preserve">: </w:t>
      </w:r>
    </w:p>
    <w:p w14:paraId="1CD9D7F6" w14:textId="77777777" w:rsidR="00EB4D7D" w:rsidRPr="00EB4D7D" w:rsidRDefault="00EB4D7D" w:rsidP="00EB4D7D">
      <w:pPr>
        <w:numPr>
          <w:ilvl w:val="0"/>
          <w:numId w:val="24"/>
        </w:numPr>
        <w:spacing w:after="0"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17 </w:t>
      </w:r>
      <w:r w:rsidRPr="00EB4D7D">
        <w:rPr>
          <w:rFonts w:ascii="Sylfaen" w:hAnsi="Sylfaen" w:cs="Sylfaen"/>
          <w:sz w:val="24"/>
          <w:szCs w:val="24"/>
        </w:rPr>
        <w:t>მაისს</w:t>
      </w:r>
      <w:r w:rsidRPr="00EB4D7D">
        <w:rPr>
          <w:rFonts w:ascii="Sylfaen" w:hAnsi="Sylfaen"/>
          <w:sz w:val="24"/>
          <w:szCs w:val="24"/>
        </w:rPr>
        <w:t xml:space="preserve"> </w:t>
      </w:r>
      <w:r w:rsidRPr="00EB4D7D">
        <w:rPr>
          <w:rFonts w:ascii="Sylfaen" w:hAnsi="Sylfaen" w:cs="Sylfaen"/>
          <w:sz w:val="24"/>
          <w:szCs w:val="24"/>
        </w:rPr>
        <w:t>თეთრიწყაროს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სოფ</w:t>
      </w:r>
      <w:r w:rsidRPr="00EB4D7D">
        <w:rPr>
          <w:rFonts w:ascii="Sylfaen" w:hAnsi="Sylfaen"/>
          <w:sz w:val="24"/>
          <w:szCs w:val="24"/>
        </w:rPr>
        <w:t xml:space="preserve">ელ </w:t>
      </w:r>
      <w:r w:rsidRPr="00EB4D7D">
        <w:rPr>
          <w:rFonts w:ascii="Sylfaen" w:hAnsi="Sylfaen" w:cs="Sylfaen"/>
          <w:sz w:val="24"/>
          <w:szCs w:val="24"/>
        </w:rPr>
        <w:t>ჯორჯიაშვილში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30 </w:t>
      </w:r>
      <w:r w:rsidRPr="00EB4D7D">
        <w:rPr>
          <w:rFonts w:ascii="Sylfaen" w:hAnsi="Sylfaen" w:cs="Sylfaen"/>
          <w:sz w:val="24"/>
          <w:szCs w:val="24"/>
        </w:rPr>
        <w:t>მონაწილე</w:t>
      </w:r>
      <w:r w:rsidRPr="00EB4D7D">
        <w:rPr>
          <w:rFonts w:ascii="Sylfaen" w:hAnsi="Sylfaen"/>
          <w:sz w:val="24"/>
          <w:szCs w:val="24"/>
        </w:rPr>
        <w:t xml:space="preserve">; </w:t>
      </w:r>
    </w:p>
    <w:p w14:paraId="6C3EC22B" w14:textId="77777777" w:rsidR="00EB4D7D" w:rsidRPr="00EB4D7D" w:rsidRDefault="00EB4D7D" w:rsidP="00EB4D7D">
      <w:pPr>
        <w:numPr>
          <w:ilvl w:val="0"/>
          <w:numId w:val="24"/>
        </w:numPr>
        <w:spacing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2 </w:t>
      </w:r>
      <w:r w:rsidRPr="00EB4D7D">
        <w:rPr>
          <w:rFonts w:ascii="Sylfaen" w:hAnsi="Sylfaen" w:cs="Sylfaen"/>
          <w:sz w:val="24"/>
          <w:szCs w:val="24"/>
        </w:rPr>
        <w:t>ივნისს</w:t>
      </w:r>
      <w:r w:rsidRPr="00EB4D7D">
        <w:rPr>
          <w:rFonts w:ascii="Sylfaen" w:hAnsi="Sylfaen"/>
          <w:sz w:val="24"/>
          <w:szCs w:val="24"/>
        </w:rPr>
        <w:t xml:space="preserve"> </w:t>
      </w:r>
      <w:r w:rsidRPr="00EB4D7D">
        <w:rPr>
          <w:rFonts w:ascii="Sylfaen" w:hAnsi="Sylfaen" w:cs="Sylfaen"/>
          <w:sz w:val="24"/>
          <w:szCs w:val="24"/>
        </w:rPr>
        <w:t>ყაზბეგის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დაბა</w:t>
      </w:r>
      <w:r w:rsidRPr="00EB4D7D">
        <w:rPr>
          <w:rFonts w:ascii="Sylfaen" w:hAnsi="Sylfaen"/>
          <w:sz w:val="24"/>
          <w:szCs w:val="24"/>
        </w:rPr>
        <w:t xml:space="preserve"> </w:t>
      </w:r>
      <w:r w:rsidRPr="00EB4D7D">
        <w:rPr>
          <w:rFonts w:ascii="Sylfaen" w:hAnsi="Sylfaen" w:cs="Sylfaen"/>
          <w:sz w:val="24"/>
          <w:szCs w:val="24"/>
        </w:rPr>
        <w:t>სტეფანწმინდაში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15 </w:t>
      </w:r>
      <w:r w:rsidRPr="00EB4D7D">
        <w:rPr>
          <w:rFonts w:ascii="Sylfaen" w:hAnsi="Sylfaen" w:cs="Sylfaen"/>
          <w:sz w:val="24"/>
          <w:szCs w:val="24"/>
        </w:rPr>
        <w:t>მონაწილე</w:t>
      </w:r>
      <w:r w:rsidRPr="00EB4D7D">
        <w:rPr>
          <w:rFonts w:ascii="Sylfaen" w:hAnsi="Sylfaen"/>
          <w:sz w:val="24"/>
          <w:szCs w:val="24"/>
        </w:rPr>
        <w:t xml:space="preserve">; </w:t>
      </w:r>
    </w:p>
    <w:p w14:paraId="3EABE89A" w14:textId="77777777" w:rsidR="00EB4D7D" w:rsidRPr="00EB4D7D" w:rsidRDefault="00EB4D7D" w:rsidP="00EB4D7D">
      <w:pPr>
        <w:numPr>
          <w:ilvl w:val="0"/>
          <w:numId w:val="24"/>
        </w:numPr>
        <w:spacing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13 </w:t>
      </w:r>
      <w:r w:rsidRPr="00EB4D7D">
        <w:rPr>
          <w:rFonts w:ascii="Sylfaen" w:hAnsi="Sylfaen" w:cs="Sylfaen"/>
          <w:sz w:val="24"/>
          <w:szCs w:val="24"/>
        </w:rPr>
        <w:t>ივნისს</w:t>
      </w:r>
      <w:r w:rsidRPr="00EB4D7D">
        <w:rPr>
          <w:rFonts w:ascii="Sylfaen" w:hAnsi="Sylfaen"/>
          <w:sz w:val="24"/>
          <w:szCs w:val="24"/>
        </w:rPr>
        <w:t xml:space="preserve"> </w:t>
      </w:r>
      <w:r w:rsidRPr="00EB4D7D">
        <w:rPr>
          <w:rFonts w:ascii="Sylfaen" w:hAnsi="Sylfaen" w:cs="Sylfaen"/>
          <w:sz w:val="24"/>
          <w:szCs w:val="24"/>
        </w:rPr>
        <w:t>ხულოს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დაბა</w:t>
      </w:r>
      <w:r w:rsidRPr="00EB4D7D">
        <w:rPr>
          <w:rFonts w:ascii="Sylfaen" w:hAnsi="Sylfaen"/>
          <w:sz w:val="24"/>
          <w:szCs w:val="24"/>
        </w:rPr>
        <w:t xml:space="preserve"> </w:t>
      </w:r>
      <w:r w:rsidRPr="00EB4D7D">
        <w:rPr>
          <w:rFonts w:ascii="Sylfaen" w:hAnsi="Sylfaen" w:cs="Sylfaen"/>
          <w:sz w:val="24"/>
          <w:szCs w:val="24"/>
        </w:rPr>
        <w:t>ხულოში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14 </w:t>
      </w:r>
      <w:r w:rsidRPr="00EB4D7D">
        <w:rPr>
          <w:rFonts w:ascii="Sylfaen" w:hAnsi="Sylfaen" w:cs="Sylfaen"/>
          <w:sz w:val="24"/>
          <w:szCs w:val="24"/>
        </w:rPr>
        <w:t>მონაწილე</w:t>
      </w:r>
      <w:r w:rsidRPr="00EB4D7D">
        <w:rPr>
          <w:rFonts w:ascii="Sylfaen" w:hAnsi="Sylfaen"/>
          <w:sz w:val="24"/>
          <w:szCs w:val="24"/>
        </w:rPr>
        <w:t xml:space="preserve">; </w:t>
      </w:r>
    </w:p>
    <w:p w14:paraId="640734E2" w14:textId="77777777" w:rsidR="00EB4D7D" w:rsidRPr="00EB4D7D" w:rsidRDefault="00EB4D7D" w:rsidP="00EB4D7D">
      <w:pPr>
        <w:numPr>
          <w:ilvl w:val="0"/>
          <w:numId w:val="24"/>
        </w:numPr>
        <w:spacing w:after="0"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14 </w:t>
      </w:r>
      <w:r w:rsidRPr="00EB4D7D">
        <w:rPr>
          <w:rFonts w:ascii="Sylfaen" w:hAnsi="Sylfaen" w:cs="Sylfaen"/>
          <w:sz w:val="24"/>
          <w:szCs w:val="24"/>
        </w:rPr>
        <w:t>ივნისს</w:t>
      </w:r>
      <w:r w:rsidRPr="00EB4D7D">
        <w:rPr>
          <w:rFonts w:ascii="Sylfaen" w:hAnsi="Sylfaen"/>
          <w:sz w:val="24"/>
          <w:szCs w:val="24"/>
        </w:rPr>
        <w:t xml:space="preserve"> </w:t>
      </w:r>
      <w:r w:rsidRPr="00EB4D7D">
        <w:rPr>
          <w:rFonts w:ascii="Sylfaen" w:hAnsi="Sylfaen" w:cs="Sylfaen"/>
          <w:sz w:val="24"/>
          <w:szCs w:val="24"/>
        </w:rPr>
        <w:t>ქედის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დაბა</w:t>
      </w:r>
      <w:r w:rsidRPr="00EB4D7D">
        <w:rPr>
          <w:rFonts w:ascii="Sylfaen" w:hAnsi="Sylfaen"/>
          <w:sz w:val="24"/>
          <w:szCs w:val="24"/>
        </w:rPr>
        <w:t xml:space="preserve"> </w:t>
      </w:r>
      <w:r w:rsidRPr="00EB4D7D">
        <w:rPr>
          <w:rFonts w:ascii="Sylfaen" w:hAnsi="Sylfaen" w:cs="Sylfaen"/>
          <w:sz w:val="24"/>
          <w:szCs w:val="24"/>
        </w:rPr>
        <w:t>ქედაში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30 </w:t>
      </w:r>
      <w:r w:rsidRPr="00EB4D7D">
        <w:rPr>
          <w:rFonts w:ascii="Sylfaen" w:hAnsi="Sylfaen" w:cs="Sylfaen"/>
          <w:sz w:val="24"/>
          <w:szCs w:val="24"/>
        </w:rPr>
        <w:t>მონაწილე</w:t>
      </w:r>
      <w:r w:rsidRPr="00EB4D7D">
        <w:rPr>
          <w:rFonts w:ascii="Sylfaen" w:hAnsi="Sylfaen"/>
          <w:sz w:val="24"/>
          <w:szCs w:val="24"/>
        </w:rPr>
        <w:t xml:space="preserve">. </w:t>
      </w:r>
    </w:p>
    <w:p w14:paraId="0384B33F" w14:textId="343DE6E3" w:rsidR="00EB4D7D" w:rsidRPr="00EB4D7D" w:rsidRDefault="00D773B0" w:rsidP="00EB4D7D">
      <w:pPr>
        <w:spacing w:after="0" w:line="276" w:lineRule="auto"/>
        <w:jc w:val="both"/>
        <w:rPr>
          <w:rFonts w:ascii="Sylfaen" w:hAnsi="Sylfaen"/>
          <w:b/>
          <w:color w:val="FF0000"/>
          <w:sz w:val="24"/>
          <w:szCs w:val="24"/>
        </w:rPr>
      </w:pPr>
      <w:r>
        <w:rPr>
          <w:rFonts w:ascii="Sylfaen" w:hAnsi="Sylfaen"/>
          <w:b/>
          <w:color w:val="FF0000"/>
          <w:sz w:val="24"/>
          <w:szCs w:val="24"/>
        </w:rPr>
        <w:t xml:space="preserve">        </w:t>
      </w:r>
      <w:r w:rsidR="00EB4D7D" w:rsidRPr="00EB4D7D">
        <w:rPr>
          <w:rFonts w:ascii="Sylfaen" w:hAnsi="Sylfaen"/>
          <w:b/>
          <w:color w:val="000000"/>
          <w:sz w:val="24"/>
          <w:szCs w:val="24"/>
        </w:rPr>
        <w:t>ინდიკატორების და ბიუჯეტის შესრულება</w:t>
      </w:r>
    </w:p>
    <w:p w14:paraId="14DD3601"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2 საზოგადოებრივ ჯგუფთან შეხვედრების ჩატარება. საანგარიშო პერიოდში, ჩატარდა შეხვედრა 4 საზოგადოებრივ ჯგუფთან, რომელსაც ესწრებოდა 89 მონაწილე.   </w:t>
      </w:r>
    </w:p>
    <w:p w14:paraId="056D8E19" w14:textId="21303240" w:rsidR="00EB4D7D" w:rsidRPr="00EB4D7D" w:rsidRDefault="00D773B0" w:rsidP="00EB4D7D">
      <w:pPr>
        <w:spacing w:after="0" w:line="276" w:lineRule="auto"/>
        <w:jc w:val="both"/>
        <w:rPr>
          <w:rFonts w:ascii="Sylfaen" w:hAnsi="Sylfaen" w:cs="Sylfaen"/>
          <w:color w:val="000000"/>
          <w:sz w:val="24"/>
          <w:szCs w:val="24"/>
        </w:rPr>
      </w:pPr>
      <w:r>
        <w:rPr>
          <w:rFonts w:ascii="Sylfaen" w:hAnsi="Sylfaen" w:cs="Sylfaen"/>
          <w:color w:val="000000"/>
          <w:sz w:val="24"/>
          <w:szCs w:val="24"/>
        </w:rPr>
        <w:t xml:space="preserve">          </w:t>
      </w:r>
      <w:r w:rsidR="00EB4D7D" w:rsidRPr="00EB4D7D">
        <w:rPr>
          <w:rFonts w:ascii="Sylfaen" w:hAnsi="Sylfaen"/>
          <w:color w:val="000000"/>
          <w:sz w:val="24"/>
          <w:szCs w:val="24"/>
        </w:rPr>
        <w:t xml:space="preserve">აქტივობის განხორციელება ცალკე დამტკიცებულ ბიუჯეტს არ საჭიროებდა. </w:t>
      </w:r>
    </w:p>
    <w:tbl>
      <w:tblPr>
        <w:tblStyle w:val="TableGrid1"/>
        <w:tblW w:w="9776" w:type="dxa"/>
        <w:tblLook w:val="04A0" w:firstRow="1" w:lastRow="0" w:firstColumn="1" w:lastColumn="0" w:noHBand="0" w:noVBand="1"/>
      </w:tblPr>
      <w:tblGrid>
        <w:gridCol w:w="4855"/>
        <w:gridCol w:w="4921"/>
      </w:tblGrid>
      <w:tr w:rsidR="00EB4D7D" w:rsidRPr="00EB4D7D" w14:paraId="765B3935" w14:textId="77777777" w:rsidTr="00EF152D">
        <w:tc>
          <w:tcPr>
            <w:tcW w:w="9776" w:type="dxa"/>
            <w:gridSpan w:val="2"/>
            <w:shd w:val="clear" w:color="auto" w:fill="0070C0"/>
          </w:tcPr>
          <w:p w14:paraId="56F0FE5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2.3: ადგილობრივი მოსახლეობის ჩართულობა. სოფლის მოსახლეობის (განსაკუთრებით ქალებისა და ახალგაზრდების) ჩართულობის გაზრდა ადგილობრივი საჭიროებების იდენტიფიცირებასა და მათი გადაწყვეტის გზების განსაზღვრაში</w:t>
            </w:r>
          </w:p>
        </w:tc>
      </w:tr>
      <w:tr w:rsidR="00EB4D7D" w:rsidRPr="00EB4D7D" w14:paraId="517E4A21" w14:textId="77777777" w:rsidTr="00343650">
        <w:tc>
          <w:tcPr>
            <w:tcW w:w="4855" w:type="dxa"/>
          </w:tcPr>
          <w:p w14:paraId="24AE970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21" w:type="dxa"/>
          </w:tcPr>
          <w:p w14:paraId="58E482E4" w14:textId="77777777" w:rsidR="00EB4D7D" w:rsidRPr="00EB4D7D" w:rsidRDefault="00EB4D7D" w:rsidP="00EB4D7D">
            <w:pPr>
              <w:spacing w:after="120" w:line="276" w:lineRule="auto"/>
              <w:jc w:val="both"/>
              <w:rPr>
                <w:rFonts w:ascii="Sylfaen" w:hAnsi="Sylfaen"/>
                <w:color w:val="000000"/>
                <w:sz w:val="20"/>
                <w:szCs w:val="20"/>
                <w:u w:val="single"/>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2.3.1 </w:t>
            </w:r>
            <w:r w:rsidRPr="00EB4D7D">
              <w:rPr>
                <w:rFonts w:ascii="Sylfaen" w:hAnsi="Sylfaen" w:cs="Sylfaen"/>
                <w:color w:val="000000"/>
                <w:sz w:val="20"/>
                <w:szCs w:val="20"/>
              </w:rPr>
              <w:t>შეხვედრები საზოგადოებრივ ჯგუფებთან</w:t>
            </w:r>
          </w:p>
        </w:tc>
      </w:tr>
      <w:tr w:rsidR="00EB4D7D" w:rsidRPr="00EB4D7D" w14:paraId="3226FC1D" w14:textId="77777777" w:rsidTr="00343650">
        <w:tc>
          <w:tcPr>
            <w:tcW w:w="4855" w:type="dxa"/>
          </w:tcPr>
          <w:p w14:paraId="74EEC40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პასუხისმგებელი უწყება: </w:t>
            </w:r>
          </w:p>
        </w:tc>
        <w:tc>
          <w:tcPr>
            <w:tcW w:w="4921" w:type="dxa"/>
          </w:tcPr>
          <w:p w14:paraId="06E2496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w:t>
            </w:r>
          </w:p>
        </w:tc>
      </w:tr>
      <w:tr w:rsidR="00EB4D7D" w:rsidRPr="00EB4D7D" w14:paraId="2A265DC8" w14:textId="77777777" w:rsidTr="00EB4D7D">
        <w:tc>
          <w:tcPr>
            <w:tcW w:w="9776" w:type="dxa"/>
            <w:gridSpan w:val="2"/>
            <w:shd w:val="clear" w:color="auto" w:fill="E7E6E6"/>
          </w:tcPr>
          <w:p w14:paraId="1CA2BC81"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53EDBC3" w14:textId="77777777" w:rsidTr="00343650">
        <w:trPr>
          <w:trHeight w:val="989"/>
        </w:trPr>
        <w:tc>
          <w:tcPr>
            <w:tcW w:w="4855" w:type="dxa"/>
          </w:tcPr>
          <w:p w14:paraId="1CE88EF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0C21E6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2 საზოგადოებრივი ჯგუფებიდან მომდინარე ადგილობრივი განვითარების ინიციატივებიდან მოხდება ცოდნის/გამოცდილების გენერირება, რათა მოხდეს სოფლის განვითარების სტრატეგიის სამოქმედო გეგმის წლიური გადახედვისთვის ინფორმაციის გაზიარება და შემდგომი სოფლის განვითარების სტრატეგია შემუშავდეს უფრო მეტი ადგილობრივი ჩართულობით</w:t>
            </w:r>
          </w:p>
        </w:tc>
        <w:tc>
          <w:tcPr>
            <w:tcW w:w="4921" w:type="dxa"/>
          </w:tcPr>
          <w:p w14:paraId="521552D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7182B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 xml:space="preserve">წელს ჩატარდა შეხვედრა 4 საზოგადოებრივ ჯგუფთან  </w:t>
            </w:r>
          </w:p>
        </w:tc>
      </w:tr>
      <w:tr w:rsidR="00EB4D7D" w:rsidRPr="00EB4D7D" w14:paraId="2F530DDB" w14:textId="77777777" w:rsidTr="00EB4D7D">
        <w:tc>
          <w:tcPr>
            <w:tcW w:w="9776" w:type="dxa"/>
            <w:gridSpan w:val="2"/>
            <w:shd w:val="clear" w:color="auto" w:fill="E7E6E6"/>
          </w:tcPr>
          <w:p w14:paraId="27818834"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1858464C" w14:textId="77777777" w:rsidTr="00343650">
        <w:trPr>
          <w:trHeight w:val="233"/>
        </w:trPr>
        <w:tc>
          <w:tcPr>
            <w:tcW w:w="4855" w:type="dxa"/>
          </w:tcPr>
          <w:p w14:paraId="204751A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c>
          <w:tcPr>
            <w:tcW w:w="4921" w:type="dxa"/>
          </w:tcPr>
          <w:p w14:paraId="6B14CF0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0D8D8EFB" w14:textId="77777777" w:rsidR="00EB4D7D" w:rsidRPr="00EB4D7D" w:rsidRDefault="00EB4D7D" w:rsidP="00EB4D7D">
      <w:pPr>
        <w:spacing w:line="276" w:lineRule="auto"/>
        <w:rPr>
          <w:rFonts w:ascii="Sylfaen" w:hAnsi="Sylfaen"/>
        </w:rPr>
      </w:pPr>
    </w:p>
    <w:tbl>
      <w:tblPr>
        <w:tblStyle w:val="TableGrid1"/>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EB4D7D" w:rsidRPr="00EB4D7D" w14:paraId="4D093F69" w14:textId="77777777" w:rsidTr="00EB4D7D">
        <w:trPr>
          <w:trHeight w:val="625"/>
        </w:trPr>
        <w:tc>
          <w:tcPr>
            <w:tcW w:w="1033" w:type="dxa"/>
            <w:vMerge w:val="restart"/>
          </w:tcPr>
          <w:p w14:paraId="0AB2DD99" w14:textId="77777777" w:rsidR="00EB4D7D" w:rsidRPr="00EB4D7D" w:rsidRDefault="00EB4D7D" w:rsidP="00EB4D7D">
            <w:pPr>
              <w:spacing w:after="0" w:line="276" w:lineRule="auto"/>
              <w:jc w:val="center"/>
              <w:rPr>
                <w:rFonts w:ascii="Sylfaen" w:hAnsi="Sylfaen"/>
                <w:color w:val="000000"/>
                <w:sz w:val="16"/>
                <w:szCs w:val="20"/>
              </w:rPr>
            </w:pPr>
          </w:p>
          <w:p w14:paraId="0AEBE2B8" w14:textId="77777777" w:rsidR="00EB4D7D" w:rsidRPr="00EB4D7D" w:rsidRDefault="00EB4D7D" w:rsidP="00EB4D7D">
            <w:pPr>
              <w:spacing w:after="0" w:line="276" w:lineRule="auto"/>
              <w:jc w:val="center"/>
              <w:rPr>
                <w:rFonts w:ascii="Sylfaen" w:hAnsi="Sylfaen"/>
                <w:color w:val="000000"/>
                <w:sz w:val="16"/>
                <w:szCs w:val="20"/>
              </w:rPr>
            </w:pPr>
          </w:p>
          <w:p w14:paraId="16655FCC" w14:textId="77777777" w:rsidR="00EB4D7D" w:rsidRPr="00EB4D7D" w:rsidRDefault="00EB4D7D" w:rsidP="00EB4D7D">
            <w:pPr>
              <w:spacing w:after="0" w:line="276" w:lineRule="auto"/>
              <w:jc w:val="center"/>
              <w:rPr>
                <w:rFonts w:ascii="Sylfaen" w:hAnsi="Sylfaen"/>
                <w:color w:val="000000"/>
                <w:sz w:val="16"/>
                <w:szCs w:val="20"/>
              </w:rPr>
            </w:pPr>
          </w:p>
          <w:p w14:paraId="4A18DC5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6CAD20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DE7FB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7B30C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AE2849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F04CF2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335" w:type="dxa"/>
            <w:shd w:val="clear" w:color="auto" w:fill="8EAADB"/>
          </w:tcPr>
          <w:p w14:paraId="368CA7A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AA76F07" w14:textId="77777777" w:rsidTr="00EB4D7D">
        <w:trPr>
          <w:trHeight w:val="228"/>
        </w:trPr>
        <w:tc>
          <w:tcPr>
            <w:tcW w:w="1033" w:type="dxa"/>
            <w:vMerge/>
          </w:tcPr>
          <w:p w14:paraId="76D2756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2EE33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737BC2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00392E8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CBB017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D353784"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335" w:type="dxa"/>
          </w:tcPr>
          <w:p w14:paraId="1D9F7DB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E8C9727" w14:textId="77777777" w:rsidTr="00EB4D7D">
        <w:trPr>
          <w:trHeight w:val="1110"/>
        </w:trPr>
        <w:tc>
          <w:tcPr>
            <w:tcW w:w="1033" w:type="dxa"/>
            <w:vMerge/>
          </w:tcPr>
          <w:p w14:paraId="545B1394"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50B078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32C46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4AA6C4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908F3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7630A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335" w:type="dxa"/>
            <w:shd w:val="clear" w:color="auto" w:fill="A8D08D"/>
          </w:tcPr>
          <w:p w14:paraId="5D90294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9BBBFB8" w14:textId="77777777" w:rsidTr="00EB4D7D">
        <w:trPr>
          <w:trHeight w:val="406"/>
        </w:trPr>
        <w:tc>
          <w:tcPr>
            <w:tcW w:w="1033" w:type="dxa"/>
            <w:vMerge/>
          </w:tcPr>
          <w:p w14:paraId="728FB7D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E8D8D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77A36D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6970A6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B762C7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F959DE9" w14:textId="77777777" w:rsidR="00EB4D7D" w:rsidRPr="00EB4D7D" w:rsidRDefault="00EB4D7D" w:rsidP="00EB4D7D">
            <w:pPr>
              <w:spacing w:after="0" w:line="276" w:lineRule="auto"/>
              <w:jc w:val="center"/>
              <w:rPr>
                <w:rFonts w:ascii="Sylfaen" w:hAnsi="Sylfaen"/>
                <w:color w:val="000000"/>
                <w:sz w:val="16"/>
                <w:szCs w:val="20"/>
              </w:rPr>
            </w:pPr>
          </w:p>
        </w:tc>
        <w:tc>
          <w:tcPr>
            <w:tcW w:w="1335" w:type="dxa"/>
          </w:tcPr>
          <w:p w14:paraId="29D7E011" w14:textId="77777777" w:rsidR="00EB4D7D" w:rsidRPr="00EB4D7D" w:rsidRDefault="00EB4D7D" w:rsidP="00EB4D7D">
            <w:pPr>
              <w:spacing w:after="0" w:line="276" w:lineRule="auto"/>
              <w:jc w:val="both"/>
              <w:rPr>
                <w:rFonts w:ascii="Sylfaen" w:hAnsi="Sylfaen"/>
                <w:color w:val="000000"/>
                <w:sz w:val="16"/>
                <w:szCs w:val="24"/>
              </w:rPr>
            </w:pPr>
          </w:p>
        </w:tc>
      </w:tr>
    </w:tbl>
    <w:p w14:paraId="12B6E3FE" w14:textId="77777777" w:rsidR="00EB4D7D" w:rsidRPr="00EB4D7D" w:rsidRDefault="00EB4D7D" w:rsidP="00EB4D7D">
      <w:pPr>
        <w:spacing w:line="276" w:lineRule="auto"/>
        <w:rPr>
          <w:rFonts w:ascii="Sylfaen" w:hAnsi="Sylfaen"/>
        </w:rPr>
      </w:pPr>
    </w:p>
    <w:p w14:paraId="0D553B34" w14:textId="77777777" w:rsidR="00EB4D7D" w:rsidRPr="00EB4D7D" w:rsidRDefault="00EB4D7D" w:rsidP="00EB4D7D">
      <w:pPr>
        <w:spacing w:line="276" w:lineRule="auto"/>
        <w:rPr>
          <w:rFonts w:ascii="Sylfaen" w:hAnsi="Sylfaen"/>
          <w:lang w:val="en-US"/>
        </w:rPr>
      </w:pPr>
    </w:p>
    <w:p w14:paraId="19CCE8A6" w14:textId="77777777" w:rsidR="00EB4D7D" w:rsidRPr="00EB4D7D" w:rsidRDefault="00EB4D7D" w:rsidP="00EB4D7D">
      <w:pPr>
        <w:spacing w:line="276" w:lineRule="auto"/>
        <w:rPr>
          <w:rFonts w:ascii="Sylfaen" w:hAnsi="Sylfaen"/>
        </w:rPr>
      </w:pPr>
    </w:p>
    <w:p w14:paraId="5ABC0AF0" w14:textId="77777777" w:rsidR="00EB4D7D" w:rsidRDefault="00EB4D7D" w:rsidP="00880443">
      <w:pPr>
        <w:spacing w:after="0" w:line="276" w:lineRule="auto"/>
        <w:rPr>
          <w:rFonts w:ascii="Sylfaen" w:hAnsi="Sylfaen" w:cs="Arial"/>
          <w:b/>
          <w:color w:val="FF0000"/>
          <w:sz w:val="26"/>
          <w:szCs w:val="26"/>
          <w:lang w:val="en-US"/>
        </w:rPr>
      </w:pPr>
    </w:p>
    <w:p w14:paraId="6505E8F7" w14:textId="77777777" w:rsidR="00EB4D7D" w:rsidRDefault="00EB4D7D" w:rsidP="00880443">
      <w:pPr>
        <w:spacing w:after="0" w:line="276" w:lineRule="auto"/>
        <w:rPr>
          <w:rFonts w:ascii="Sylfaen" w:hAnsi="Sylfaen" w:cs="Arial"/>
          <w:b/>
          <w:color w:val="FF0000"/>
          <w:sz w:val="26"/>
          <w:szCs w:val="26"/>
          <w:lang w:val="en-US"/>
        </w:rPr>
      </w:pPr>
    </w:p>
    <w:p w14:paraId="2EC74291" w14:textId="77777777" w:rsidR="00EB4D7D" w:rsidRDefault="00EB4D7D" w:rsidP="00880443">
      <w:pPr>
        <w:spacing w:after="0" w:line="276" w:lineRule="auto"/>
        <w:rPr>
          <w:rFonts w:ascii="Sylfaen" w:hAnsi="Sylfaen" w:cs="Arial"/>
          <w:b/>
          <w:color w:val="FF0000"/>
          <w:sz w:val="26"/>
          <w:szCs w:val="26"/>
          <w:lang w:val="en-US"/>
        </w:rPr>
      </w:pPr>
    </w:p>
    <w:p w14:paraId="2D5191AA" w14:textId="77777777" w:rsidR="00EB4D7D" w:rsidRDefault="00EB4D7D" w:rsidP="00880443">
      <w:pPr>
        <w:spacing w:after="0" w:line="276" w:lineRule="auto"/>
        <w:rPr>
          <w:rFonts w:ascii="Sylfaen" w:hAnsi="Sylfaen" w:cs="Arial"/>
          <w:b/>
          <w:color w:val="FF0000"/>
          <w:sz w:val="26"/>
          <w:szCs w:val="26"/>
          <w:lang w:val="en-US"/>
        </w:rPr>
      </w:pPr>
    </w:p>
    <w:p w14:paraId="2D4DEA32" w14:textId="77777777" w:rsidR="00EB4D7D" w:rsidRDefault="00EB4D7D" w:rsidP="00880443">
      <w:pPr>
        <w:spacing w:after="0" w:line="276" w:lineRule="auto"/>
        <w:rPr>
          <w:rFonts w:ascii="Sylfaen" w:hAnsi="Sylfaen" w:cs="Arial"/>
          <w:b/>
          <w:color w:val="FF0000"/>
          <w:sz w:val="26"/>
          <w:szCs w:val="26"/>
          <w:lang w:val="en-US"/>
        </w:rPr>
      </w:pPr>
    </w:p>
    <w:p w14:paraId="211E45ED" w14:textId="77777777" w:rsidR="00EB4D7D" w:rsidRDefault="00EB4D7D" w:rsidP="00880443">
      <w:pPr>
        <w:spacing w:after="0" w:line="276" w:lineRule="auto"/>
        <w:rPr>
          <w:rFonts w:ascii="Sylfaen" w:hAnsi="Sylfaen" w:cs="Arial"/>
          <w:b/>
          <w:color w:val="FF0000"/>
          <w:sz w:val="26"/>
          <w:szCs w:val="26"/>
          <w:lang w:val="en-US"/>
        </w:rPr>
      </w:pPr>
    </w:p>
    <w:p w14:paraId="216D4CB2" w14:textId="77777777" w:rsidR="00EB4D7D" w:rsidRDefault="00EB4D7D" w:rsidP="00880443">
      <w:pPr>
        <w:spacing w:after="0" w:line="276" w:lineRule="auto"/>
        <w:rPr>
          <w:rFonts w:ascii="Sylfaen" w:hAnsi="Sylfaen" w:cs="Arial"/>
          <w:b/>
          <w:color w:val="FF0000"/>
          <w:sz w:val="26"/>
          <w:szCs w:val="26"/>
          <w:lang w:val="en-US"/>
        </w:rPr>
      </w:pPr>
    </w:p>
    <w:p w14:paraId="75AC744C" w14:textId="77777777" w:rsidR="0038384A" w:rsidRDefault="0038384A" w:rsidP="00880443">
      <w:pPr>
        <w:spacing w:after="0" w:line="276" w:lineRule="auto"/>
        <w:rPr>
          <w:rFonts w:ascii="Sylfaen" w:hAnsi="Sylfaen" w:cs="Arial"/>
          <w:b/>
          <w:color w:val="FF0000"/>
          <w:sz w:val="26"/>
          <w:szCs w:val="26"/>
          <w:lang w:val="en-US"/>
        </w:rPr>
      </w:pPr>
    </w:p>
    <w:p w14:paraId="72914122" w14:textId="77777777" w:rsidR="00EB4D7D" w:rsidRDefault="00EB4D7D" w:rsidP="00880443">
      <w:pPr>
        <w:spacing w:after="0" w:line="276" w:lineRule="auto"/>
        <w:rPr>
          <w:rFonts w:ascii="Sylfaen" w:hAnsi="Sylfaen" w:cs="Arial"/>
          <w:b/>
          <w:color w:val="FF0000"/>
          <w:sz w:val="26"/>
          <w:szCs w:val="26"/>
          <w:lang w:val="en-US"/>
        </w:rPr>
      </w:pPr>
    </w:p>
    <w:p w14:paraId="0C586290" w14:textId="77777777" w:rsidR="00EB4D7D" w:rsidRPr="003C63D9" w:rsidRDefault="00EB4D7D" w:rsidP="003C63D9">
      <w:pPr>
        <w:pStyle w:val="Heading1"/>
        <w:jc w:val="both"/>
        <w:rPr>
          <w:b/>
        </w:rPr>
      </w:pPr>
      <w:bookmarkStart w:id="56" w:name="_Toc1901245"/>
      <w:bookmarkStart w:id="57" w:name="_Toc1901336"/>
      <w:bookmarkStart w:id="58" w:name="_Toc1981147"/>
      <w:r w:rsidRPr="003C63D9">
        <w:rPr>
          <w:rFonts w:ascii="Sylfaen" w:hAnsi="Sylfaen" w:cs="Sylfaen"/>
          <w:b/>
        </w:rPr>
        <w:lastRenderedPageBreak/>
        <w:t>პრიორიტეტული</w:t>
      </w:r>
      <w:r w:rsidRPr="003C63D9">
        <w:rPr>
          <w:b/>
        </w:rPr>
        <w:t xml:space="preserve"> </w:t>
      </w:r>
      <w:r w:rsidRPr="003C63D9">
        <w:rPr>
          <w:rFonts w:ascii="Sylfaen" w:hAnsi="Sylfaen" w:cs="Sylfaen"/>
          <w:b/>
        </w:rPr>
        <w:t>მიმართულება</w:t>
      </w:r>
      <w:r w:rsidRPr="003C63D9">
        <w:rPr>
          <w:b/>
        </w:rPr>
        <w:t xml:space="preserve"> 3: </w:t>
      </w:r>
      <w:r w:rsidRPr="003C63D9">
        <w:rPr>
          <w:rFonts w:ascii="Sylfaen" w:hAnsi="Sylfaen" w:cs="Sylfaen"/>
          <w:b/>
        </w:rPr>
        <w:t>გარემოს</w:t>
      </w:r>
      <w:r w:rsidRPr="003C63D9">
        <w:rPr>
          <w:b/>
        </w:rPr>
        <w:t xml:space="preserve"> </w:t>
      </w:r>
      <w:r w:rsidRPr="003C63D9">
        <w:rPr>
          <w:rFonts w:ascii="Sylfaen" w:hAnsi="Sylfaen" w:cs="Sylfaen"/>
          <w:b/>
        </w:rPr>
        <w:t>დაცვა</w:t>
      </w:r>
      <w:r w:rsidRPr="003C63D9">
        <w:rPr>
          <w:b/>
        </w:rPr>
        <w:t xml:space="preserve"> </w:t>
      </w:r>
      <w:r w:rsidRPr="003C63D9">
        <w:rPr>
          <w:rFonts w:ascii="Sylfaen" w:hAnsi="Sylfaen" w:cs="Sylfaen"/>
          <w:b/>
        </w:rPr>
        <w:t>და</w:t>
      </w:r>
      <w:r w:rsidRPr="003C63D9">
        <w:rPr>
          <w:b/>
        </w:rPr>
        <w:t xml:space="preserve"> </w:t>
      </w:r>
      <w:r w:rsidRPr="003C63D9">
        <w:rPr>
          <w:rFonts w:ascii="Sylfaen" w:hAnsi="Sylfaen" w:cs="Sylfaen"/>
          <w:b/>
        </w:rPr>
        <w:t>ბუნებრივი</w:t>
      </w:r>
      <w:r w:rsidRPr="003C63D9">
        <w:rPr>
          <w:b/>
        </w:rPr>
        <w:t xml:space="preserve"> </w:t>
      </w:r>
      <w:r w:rsidRPr="003C63D9">
        <w:rPr>
          <w:rFonts w:ascii="Sylfaen" w:hAnsi="Sylfaen" w:cs="Sylfaen"/>
          <w:b/>
        </w:rPr>
        <w:t>რესურსების</w:t>
      </w:r>
      <w:r w:rsidRPr="003C63D9">
        <w:rPr>
          <w:b/>
        </w:rPr>
        <w:t xml:space="preserve"> </w:t>
      </w:r>
      <w:r w:rsidRPr="003C63D9">
        <w:rPr>
          <w:rFonts w:ascii="Sylfaen" w:hAnsi="Sylfaen" w:cs="Sylfaen"/>
          <w:b/>
        </w:rPr>
        <w:t>მდგრადი</w:t>
      </w:r>
      <w:r w:rsidRPr="003C63D9">
        <w:rPr>
          <w:b/>
        </w:rPr>
        <w:t xml:space="preserve"> </w:t>
      </w:r>
      <w:r w:rsidRPr="003C63D9">
        <w:rPr>
          <w:rFonts w:ascii="Sylfaen" w:hAnsi="Sylfaen" w:cs="Sylfaen"/>
          <w:b/>
        </w:rPr>
        <w:t>მართვა</w:t>
      </w:r>
      <w:bookmarkEnd w:id="56"/>
      <w:bookmarkEnd w:id="57"/>
      <w:bookmarkEnd w:id="58"/>
    </w:p>
    <w:p w14:paraId="35C9F18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2018 წელს, პრიორიტეტული მიმართულება გარემოს დაცვა და ბუნებრივი რესურსების მდგრადი მართვა მოიცავს 3 ამოცანას და ჯამში 13 აქტივობას. ამოცანები ძირითადად უკავშირდება წყლის, ტყის და სხვა ბუნებრივი რესურსების მართვის გაუმჯობესების, მყარი ნარჩენების მართვის ეფექტიანი სისტემის განვითარების ხელშემწყობის და კლიმატის ცვლილების ზეგავლენის ნეგატიური გავლენის შერბილების მიზნით, სახელმწიფოს მიერ განსახორციელებელ აქტივობებს.</w:t>
      </w:r>
    </w:p>
    <w:p w14:paraId="1F4378E6" w14:textId="77777777" w:rsid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პრიორიტეტული მიმართულების ჯამური საპროგნოზო ბიუჯეტი </w:t>
      </w:r>
      <w:r w:rsidRPr="00EB4D7D">
        <w:rPr>
          <w:rFonts w:ascii="Sylfaen" w:hAnsi="Sylfaen"/>
          <w:b/>
          <w:color w:val="000000"/>
          <w:sz w:val="24"/>
          <w:szCs w:val="24"/>
        </w:rPr>
        <w:t>38,184,500</w:t>
      </w:r>
      <w:r w:rsidRPr="00EB4D7D">
        <w:rPr>
          <w:rFonts w:ascii="Sylfaen" w:hAnsi="Sylfaen"/>
          <w:color w:val="000000"/>
          <w:sz w:val="24"/>
          <w:szCs w:val="24"/>
        </w:rPr>
        <w:t xml:space="preserve"> ლარია, ხოლო 2018 წელს, ფაქტობრივმა შესრულებამ შეადგინა </w:t>
      </w:r>
      <w:r w:rsidRPr="00EB4D7D">
        <w:rPr>
          <w:rFonts w:ascii="Sylfaen" w:hAnsi="Sylfaen"/>
          <w:b/>
          <w:color w:val="000000"/>
          <w:sz w:val="24"/>
          <w:szCs w:val="24"/>
        </w:rPr>
        <w:t>21,287,799</w:t>
      </w:r>
      <w:r w:rsidRPr="00EB4D7D">
        <w:rPr>
          <w:rFonts w:ascii="Sylfaen" w:hAnsi="Sylfaen"/>
          <w:color w:val="000000"/>
          <w:sz w:val="24"/>
          <w:szCs w:val="24"/>
        </w:rPr>
        <w:t xml:space="preserve"> ლარი.  </w:t>
      </w:r>
    </w:p>
    <w:p w14:paraId="73F67F91" w14:textId="77777777" w:rsidR="0038384A" w:rsidRPr="00EB4D7D" w:rsidRDefault="0038384A" w:rsidP="00EB4D7D">
      <w:pPr>
        <w:spacing w:after="0" w:line="276" w:lineRule="auto"/>
        <w:jc w:val="both"/>
        <w:rPr>
          <w:rFonts w:ascii="Sylfaen" w:hAnsi="Sylfaen"/>
          <w:color w:val="000000"/>
          <w:sz w:val="24"/>
          <w:szCs w:val="24"/>
        </w:rPr>
      </w:pPr>
    </w:p>
    <w:p w14:paraId="7A81D383" w14:textId="77777777" w:rsidR="00EB4D7D" w:rsidRPr="003C63D9" w:rsidRDefault="00EB4D7D" w:rsidP="003C63D9">
      <w:pPr>
        <w:pStyle w:val="Heading3"/>
        <w:jc w:val="both"/>
        <w:rPr>
          <w:b/>
          <w:sz w:val="26"/>
          <w:szCs w:val="26"/>
        </w:rPr>
      </w:pPr>
      <w:bookmarkStart w:id="59" w:name="_Toc1981148"/>
      <w:r w:rsidRPr="00612AAC">
        <w:rPr>
          <w:rFonts w:ascii="Sylfaen" w:hAnsi="Sylfaen" w:cs="Sylfaen"/>
          <w:b/>
          <w:sz w:val="26"/>
          <w:szCs w:val="26"/>
        </w:rPr>
        <w:t xml:space="preserve">ამოცანა 3.1. </w:t>
      </w:r>
      <w:r w:rsidRPr="003C63D9">
        <w:rPr>
          <w:rFonts w:ascii="Sylfaen" w:hAnsi="Sylfaen" w:cs="Sylfaen"/>
          <w:b/>
          <w:sz w:val="26"/>
          <w:szCs w:val="26"/>
        </w:rPr>
        <w:t>წყლის</w:t>
      </w:r>
      <w:r w:rsidRPr="00612AAC">
        <w:rPr>
          <w:rFonts w:ascii="Sylfaen" w:hAnsi="Sylfaen" w:cs="Sylfaen"/>
          <w:b/>
          <w:sz w:val="26"/>
          <w:szCs w:val="26"/>
        </w:rPr>
        <w:t xml:space="preserve">, </w:t>
      </w:r>
      <w:r w:rsidRPr="003C63D9">
        <w:rPr>
          <w:rFonts w:ascii="Sylfaen" w:hAnsi="Sylfaen" w:cs="Sylfaen"/>
          <w:b/>
          <w:sz w:val="26"/>
          <w:szCs w:val="26"/>
        </w:rPr>
        <w:t>ტყისა</w:t>
      </w:r>
      <w:r w:rsidRPr="003C63D9">
        <w:rPr>
          <w:b/>
          <w:sz w:val="26"/>
          <w:szCs w:val="26"/>
        </w:rPr>
        <w:t xml:space="preserve"> </w:t>
      </w:r>
      <w:r w:rsidRPr="003C63D9">
        <w:rPr>
          <w:rFonts w:ascii="Sylfaen" w:hAnsi="Sylfaen" w:cs="Sylfaen"/>
          <w:b/>
          <w:sz w:val="26"/>
          <w:szCs w:val="26"/>
        </w:rPr>
        <w:t>და</w:t>
      </w:r>
      <w:r w:rsidRPr="003C63D9">
        <w:rPr>
          <w:b/>
          <w:sz w:val="26"/>
          <w:szCs w:val="26"/>
        </w:rPr>
        <w:t xml:space="preserve"> </w:t>
      </w:r>
      <w:r w:rsidRPr="003C63D9">
        <w:rPr>
          <w:rFonts w:ascii="Sylfaen" w:hAnsi="Sylfaen" w:cs="Sylfaen"/>
          <w:b/>
          <w:sz w:val="26"/>
          <w:szCs w:val="26"/>
        </w:rPr>
        <w:t>სხვა</w:t>
      </w:r>
      <w:r w:rsidRPr="003C63D9">
        <w:rPr>
          <w:b/>
          <w:sz w:val="26"/>
          <w:szCs w:val="26"/>
        </w:rPr>
        <w:t xml:space="preserve"> </w:t>
      </w:r>
      <w:r w:rsidRPr="003C63D9">
        <w:rPr>
          <w:rFonts w:ascii="Sylfaen" w:hAnsi="Sylfaen" w:cs="Sylfaen"/>
          <w:b/>
          <w:sz w:val="26"/>
          <w:szCs w:val="26"/>
        </w:rPr>
        <w:t>რესურსები</w:t>
      </w:r>
      <w:r w:rsidRPr="003C63D9">
        <w:rPr>
          <w:b/>
          <w:sz w:val="26"/>
          <w:szCs w:val="26"/>
        </w:rPr>
        <w:t xml:space="preserve">. </w:t>
      </w:r>
      <w:r w:rsidRPr="003C63D9">
        <w:rPr>
          <w:rFonts w:ascii="Sylfaen" w:hAnsi="Sylfaen" w:cs="Sylfaen"/>
          <w:b/>
          <w:sz w:val="26"/>
          <w:szCs w:val="26"/>
        </w:rPr>
        <w:t>მიზნობრივ</w:t>
      </w:r>
      <w:r w:rsidRPr="003C63D9">
        <w:rPr>
          <w:b/>
          <w:sz w:val="26"/>
          <w:szCs w:val="26"/>
        </w:rPr>
        <w:t xml:space="preserve"> </w:t>
      </w:r>
      <w:r w:rsidRPr="003C63D9">
        <w:rPr>
          <w:rFonts w:ascii="Sylfaen" w:hAnsi="Sylfaen" w:cs="Sylfaen"/>
          <w:b/>
          <w:sz w:val="26"/>
          <w:szCs w:val="26"/>
        </w:rPr>
        <w:t>სოფლის</w:t>
      </w:r>
      <w:r w:rsidRPr="003C63D9">
        <w:rPr>
          <w:b/>
          <w:sz w:val="26"/>
          <w:szCs w:val="26"/>
        </w:rPr>
        <w:t xml:space="preserve"> </w:t>
      </w:r>
      <w:r w:rsidRPr="003C63D9">
        <w:rPr>
          <w:rFonts w:ascii="Sylfaen" w:hAnsi="Sylfaen" w:cs="Sylfaen"/>
          <w:b/>
          <w:sz w:val="26"/>
          <w:szCs w:val="26"/>
        </w:rPr>
        <w:t>ტერიტორიებზე</w:t>
      </w:r>
      <w:r w:rsidRPr="003C63D9">
        <w:rPr>
          <w:b/>
          <w:sz w:val="26"/>
          <w:szCs w:val="26"/>
        </w:rPr>
        <w:t xml:space="preserve"> </w:t>
      </w:r>
      <w:r w:rsidRPr="003C63D9">
        <w:rPr>
          <w:rFonts w:ascii="Sylfaen" w:hAnsi="Sylfaen" w:cs="Sylfaen"/>
          <w:b/>
          <w:sz w:val="26"/>
          <w:szCs w:val="26"/>
        </w:rPr>
        <w:t>წყლის</w:t>
      </w:r>
      <w:r w:rsidRPr="00612AAC">
        <w:rPr>
          <w:rFonts w:ascii="Sylfaen" w:hAnsi="Sylfaen" w:cs="Sylfaen"/>
          <w:b/>
          <w:sz w:val="26"/>
          <w:szCs w:val="26"/>
        </w:rPr>
        <w:t>,</w:t>
      </w:r>
      <w:r w:rsidRPr="003C63D9">
        <w:rPr>
          <w:b/>
          <w:sz w:val="26"/>
          <w:szCs w:val="26"/>
        </w:rPr>
        <w:t xml:space="preserve"> </w:t>
      </w:r>
      <w:r w:rsidRPr="003C63D9">
        <w:rPr>
          <w:rFonts w:ascii="Sylfaen" w:hAnsi="Sylfaen" w:cs="Sylfaen"/>
          <w:b/>
          <w:sz w:val="26"/>
          <w:szCs w:val="26"/>
        </w:rPr>
        <w:t>ტყისა</w:t>
      </w:r>
      <w:r w:rsidRPr="003C63D9">
        <w:rPr>
          <w:b/>
          <w:sz w:val="26"/>
          <w:szCs w:val="26"/>
        </w:rPr>
        <w:t xml:space="preserve"> </w:t>
      </w:r>
      <w:r w:rsidRPr="003C63D9">
        <w:rPr>
          <w:rFonts w:ascii="Sylfaen" w:hAnsi="Sylfaen" w:cs="Sylfaen"/>
          <w:b/>
          <w:sz w:val="26"/>
          <w:szCs w:val="26"/>
        </w:rPr>
        <w:t>და</w:t>
      </w:r>
      <w:r w:rsidRPr="003C63D9">
        <w:rPr>
          <w:b/>
          <w:sz w:val="26"/>
          <w:szCs w:val="26"/>
        </w:rPr>
        <w:t xml:space="preserve"> </w:t>
      </w:r>
      <w:r w:rsidRPr="003C63D9">
        <w:rPr>
          <w:rFonts w:ascii="Sylfaen" w:hAnsi="Sylfaen" w:cs="Sylfaen"/>
          <w:b/>
          <w:sz w:val="26"/>
          <w:szCs w:val="26"/>
        </w:rPr>
        <w:t>სხვა</w:t>
      </w:r>
      <w:r w:rsidRPr="003C63D9">
        <w:rPr>
          <w:b/>
          <w:sz w:val="26"/>
          <w:szCs w:val="26"/>
        </w:rPr>
        <w:t xml:space="preserve"> </w:t>
      </w:r>
      <w:r w:rsidRPr="003C63D9">
        <w:rPr>
          <w:rFonts w:ascii="Sylfaen" w:hAnsi="Sylfaen" w:cs="Sylfaen"/>
          <w:b/>
          <w:sz w:val="26"/>
          <w:szCs w:val="26"/>
        </w:rPr>
        <w:t>რესურსების</w:t>
      </w:r>
      <w:r w:rsidRPr="003C63D9">
        <w:rPr>
          <w:b/>
          <w:sz w:val="26"/>
          <w:szCs w:val="26"/>
        </w:rPr>
        <w:t xml:space="preserve"> </w:t>
      </w:r>
      <w:r w:rsidRPr="003C63D9">
        <w:rPr>
          <w:rFonts w:ascii="Sylfaen" w:hAnsi="Sylfaen" w:cs="Sylfaen"/>
          <w:b/>
          <w:sz w:val="26"/>
          <w:szCs w:val="26"/>
        </w:rPr>
        <w:t>მართვის</w:t>
      </w:r>
      <w:r w:rsidRPr="003C63D9">
        <w:rPr>
          <w:b/>
          <w:sz w:val="26"/>
          <w:szCs w:val="26"/>
        </w:rPr>
        <w:t xml:space="preserve"> </w:t>
      </w:r>
      <w:r w:rsidRPr="003C63D9">
        <w:rPr>
          <w:rFonts w:ascii="Sylfaen" w:hAnsi="Sylfaen" w:cs="Sylfaen"/>
          <w:b/>
          <w:sz w:val="26"/>
          <w:szCs w:val="26"/>
        </w:rPr>
        <w:t>გაუმჯობესება</w:t>
      </w:r>
      <w:bookmarkEnd w:id="59"/>
    </w:p>
    <w:p w14:paraId="619C3F20" w14:textId="14197771" w:rsidR="00EB4D7D" w:rsidRPr="00EB4D7D" w:rsidRDefault="00EF152D" w:rsidP="00EB4D7D">
      <w:pPr>
        <w:spacing w:after="0" w:line="276" w:lineRule="auto"/>
        <w:jc w:val="both"/>
        <w:rPr>
          <w:rFonts w:ascii="Sylfaen" w:hAnsi="Sylfaen"/>
          <w:color w:val="000000"/>
          <w:sz w:val="24"/>
          <w:szCs w:val="24"/>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3.1 ამოცანის შესრულების მიზნით, </w:t>
      </w:r>
      <w:r w:rsidR="00EB4D7D" w:rsidRPr="00EB4D7D">
        <w:rPr>
          <w:rFonts w:ascii="Sylfaen" w:hAnsi="Sylfaen"/>
          <w:color w:val="000000"/>
          <w:sz w:val="24"/>
          <w:szCs w:val="24"/>
        </w:rPr>
        <w:t>2018 წელს,</w:t>
      </w:r>
      <w:r w:rsidR="00EB4D7D" w:rsidRPr="00EB4D7D">
        <w:rPr>
          <w:rFonts w:ascii="Sylfaen" w:hAnsi="Sylfaen"/>
          <w:color w:val="000000"/>
          <w:sz w:val="24"/>
          <w:szCs w:val="24"/>
          <w:lang w:val="en-US"/>
        </w:rPr>
        <w:t xml:space="preserve"> ჯამში 10 აქტივობა განხორციელდა, მათ შორის,</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დაცული ტერიტორიების დაცვა და რესურსების მართვა</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დაცულ ტერიტორიებზე ეკოტურიზმის განვითარება და საზოგადოებასთან ეფექტური კომუნიკაცია</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ტყის რესურსებით მდგრადი სარგებლობა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ტყის მოვლა და აღდგენა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ტყის აღრიცხვა და ინვენტარიზაცია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ყოველწლიური გეოლოგიური მონიტორინგის განხორციელება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გეოლოგიური აგეგმვითი სამუშაოების ჩატარება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მიწისქვეშა წყლების მონიტორინგის განხორციელება</w:t>
      </w:r>
      <w:r w:rsidR="00EB4D7D" w:rsidRPr="00EB4D7D">
        <w:rPr>
          <w:rFonts w:ascii="Sylfaen" w:hAnsi="Sylfaen"/>
          <w:color w:val="000000"/>
          <w:sz w:val="24"/>
          <w:szCs w:val="24"/>
        </w:rPr>
        <w:t xml:space="preserve"> და </w:t>
      </w:r>
      <w:r w:rsidR="00EB4D7D" w:rsidRPr="00EB4D7D">
        <w:rPr>
          <w:rFonts w:ascii="Sylfaen" w:hAnsi="Sylfaen"/>
          <w:color w:val="000000"/>
          <w:sz w:val="24"/>
          <w:szCs w:val="24"/>
          <w:lang w:val="en-US"/>
        </w:rPr>
        <w:t xml:space="preserve">გარემოს დაბინძურების </w:t>
      </w:r>
      <w:r w:rsidR="00EB4D7D" w:rsidRPr="00EB4D7D">
        <w:rPr>
          <w:rFonts w:ascii="Sylfaen" w:hAnsi="Sylfaen"/>
          <w:color w:val="000000"/>
          <w:sz w:val="24"/>
          <w:szCs w:val="24"/>
        </w:rPr>
        <w:t xml:space="preserve">მონიტორინგი. ამოცანის ყველა აქტივობა განხორციელდა საქართველოს გარემოს დაცვისა და სოფლის მეურნეობის სამინისტროს და მის სტრუქტურაში შემავალი სააგენტოების მიერ. </w:t>
      </w:r>
    </w:p>
    <w:p w14:paraId="422E9640" w14:textId="18B0A789" w:rsidR="00EB4D7D" w:rsidRPr="00EB4D7D" w:rsidRDefault="009027C6" w:rsidP="00EB4D7D">
      <w:pPr>
        <w:spacing w:after="0"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3.1 ამოცანის შესრულების მიზნით დაგეგმილი </w:t>
      </w:r>
      <w:r w:rsidR="00EB4D7D" w:rsidRPr="00EB4D7D">
        <w:rPr>
          <w:rFonts w:ascii="Sylfaen" w:hAnsi="Sylfaen"/>
          <w:color w:val="000000"/>
          <w:sz w:val="24"/>
          <w:szCs w:val="24"/>
        </w:rPr>
        <w:t>აქტივობების</w:t>
      </w:r>
      <w:r w:rsidR="00EB4D7D" w:rsidRPr="00EB4D7D">
        <w:rPr>
          <w:rFonts w:ascii="Sylfaen" w:hAnsi="Sylfaen"/>
          <w:color w:val="000000"/>
          <w:sz w:val="24"/>
          <w:szCs w:val="24"/>
          <w:lang w:val="en-US"/>
        </w:rPr>
        <w:t xml:space="preserve"> საპროგნოზო ბიუჯეტი 8,842,500 ლარით განისაზღვრა.</w:t>
      </w:r>
    </w:p>
    <w:tbl>
      <w:tblPr>
        <w:tblStyle w:val="TableGrid2"/>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6722639F" w14:textId="77777777" w:rsidTr="00343650">
        <w:tc>
          <w:tcPr>
            <w:tcW w:w="9675" w:type="dxa"/>
            <w:shd w:val="clear" w:color="auto" w:fill="D9E2F3"/>
          </w:tcPr>
          <w:p w14:paraId="1046F71C" w14:textId="77777777"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ამოცანის მიზნების მისაღწევად განხორციელებული აქტივობების შედეგად, 2018 წლის განმავლობაში:</w:t>
            </w:r>
          </w:p>
          <w:p w14:paraId="0D82A931" w14:textId="77777777" w:rsidR="00EB4D7D" w:rsidRPr="00EB4D7D" w:rsidRDefault="00EB4D7D" w:rsidP="00EB4D7D">
            <w:pPr>
              <w:numPr>
                <w:ilvl w:val="0"/>
                <w:numId w:val="14"/>
              </w:numPr>
              <w:spacing w:after="0" w:line="276" w:lineRule="auto"/>
              <w:contextualSpacing/>
              <w:jc w:val="both"/>
              <w:rPr>
                <w:rFonts w:ascii="Sylfaen" w:hAnsi="Sylfaen"/>
                <w:color w:val="000000"/>
                <w:sz w:val="24"/>
                <w:szCs w:val="24"/>
              </w:rPr>
            </w:pPr>
            <w:r w:rsidRPr="00EB4D7D">
              <w:rPr>
                <w:rFonts w:ascii="Sylfaen" w:hAnsi="Sylfaen" w:cs="Sylfaen"/>
                <w:color w:val="000000"/>
                <w:sz w:val="24"/>
                <w:szCs w:val="24"/>
              </w:rPr>
              <w:t>სამ დაცულ ტერიტორიაზე განვითარდა დაცვის ინფრასტრუქტურა</w:t>
            </w:r>
          </w:p>
          <w:p w14:paraId="68A1833B"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ერთი დაცული ტერიტორია უზრუნველყოფილია სადემარკაციო საინფორმაციო ნიშნულებით</w:t>
            </w:r>
            <w:r w:rsidRPr="00EB4D7D">
              <w:rPr>
                <w:rFonts w:ascii="Sylfaen" w:hAnsi="Sylfaen" w:cs="Sylfaen"/>
                <w:color w:val="000000"/>
                <w:sz w:val="24"/>
                <w:szCs w:val="24"/>
                <w:lang w:val="en-US"/>
              </w:rPr>
              <w:t xml:space="preserve"> </w:t>
            </w:r>
          </w:p>
          <w:p w14:paraId="173464C0"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3 დაცულ ტერიტორიაზე მოეწყო ეკოტურისტული და ეკოსაგანმანათლებლო მნიშვნელობის საინფორმაციო ინფრასტრუქტურა</w:t>
            </w:r>
          </w:p>
          <w:p w14:paraId="5009C5F5"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დამტკიცდა მაჭახელას ეროვნული პარკის მენეჯმენტის გეგმა</w:t>
            </w:r>
          </w:p>
          <w:p w14:paraId="21FC284A"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სოციალური მიზნებისათვის  გაცემულია 343 000   კბმ-მდე მერქნული რესურსი</w:t>
            </w:r>
          </w:p>
          <w:p w14:paraId="61A26204"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160.4 ჰა-ზე გაშენდა  ტყის მასივი</w:t>
            </w:r>
          </w:p>
          <w:p w14:paraId="2D972A11"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დასრულდა ყაზბეგის გეოლოგიური ფურცლის აგეგმვა</w:t>
            </w:r>
          </w:p>
          <w:p w14:paraId="1B359642"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დაზღვეულ იქნა 11,557 სასოფლო-სამეურნეო ჰა</w:t>
            </w:r>
          </w:p>
          <w:p w14:paraId="71D231C6" w14:textId="77777777" w:rsidR="00EB4D7D" w:rsidRPr="00EB4D7D" w:rsidRDefault="00EB4D7D" w:rsidP="00EB4D7D">
            <w:pPr>
              <w:spacing w:after="0" w:line="276" w:lineRule="auto"/>
              <w:jc w:val="both"/>
              <w:rPr>
                <w:rFonts w:ascii="Sylfaen" w:hAnsi="Sylfaen"/>
                <w:b/>
                <w:color w:val="000000"/>
                <w:sz w:val="24"/>
                <w:szCs w:val="24"/>
                <w:lang w:val="en-US"/>
              </w:rPr>
            </w:pPr>
          </w:p>
          <w:p w14:paraId="27CC63EE" w14:textId="77777777" w:rsidR="00EB4D7D" w:rsidRPr="00EB4D7D" w:rsidRDefault="00EB4D7D" w:rsidP="00EB4D7D">
            <w:pPr>
              <w:spacing w:after="0" w:line="276" w:lineRule="auto"/>
              <w:jc w:val="both"/>
              <w:rPr>
                <w:rFonts w:ascii="Sylfaen" w:hAnsi="Sylfaen"/>
                <w:b/>
                <w:color w:val="FF0000"/>
                <w:sz w:val="24"/>
                <w:szCs w:val="24"/>
                <w:lang w:val="en-US"/>
              </w:rPr>
            </w:pPr>
            <w:r w:rsidRPr="00EB4D7D">
              <w:rPr>
                <w:rFonts w:ascii="Sylfaen" w:hAnsi="Sylfaen"/>
                <w:b/>
                <w:color w:val="000000"/>
                <w:sz w:val="24"/>
                <w:szCs w:val="24"/>
                <w:lang w:val="en-US"/>
              </w:rPr>
              <w:lastRenderedPageBreak/>
              <w:t xml:space="preserve">3.1 ამოცანის შესრულების მიზნით დაგეგმილი </w:t>
            </w:r>
            <w:r w:rsidRPr="00EB4D7D">
              <w:rPr>
                <w:rFonts w:ascii="Sylfaen" w:hAnsi="Sylfaen"/>
                <w:b/>
                <w:color w:val="000000"/>
                <w:sz w:val="24"/>
                <w:szCs w:val="24"/>
              </w:rPr>
              <w:t>აქტივობების</w:t>
            </w:r>
            <w:r w:rsidRPr="00EB4D7D">
              <w:rPr>
                <w:rFonts w:ascii="Sylfaen" w:hAnsi="Sylfaen"/>
                <w:b/>
                <w:color w:val="000000"/>
                <w:sz w:val="24"/>
                <w:szCs w:val="24"/>
                <w:lang w:val="en-US"/>
              </w:rPr>
              <w:t xml:space="preserve"> საპროგნოზო ბიუჯეტი 8,842,500</w:t>
            </w:r>
            <w:r w:rsidRPr="00EB4D7D">
              <w:rPr>
                <w:rFonts w:ascii="Sylfaen" w:hAnsi="Sylfaen"/>
                <w:color w:val="000000"/>
                <w:sz w:val="24"/>
                <w:szCs w:val="24"/>
              </w:rPr>
              <w:t xml:space="preserve"> </w:t>
            </w:r>
            <w:r w:rsidRPr="00EB4D7D">
              <w:rPr>
                <w:rFonts w:ascii="Sylfaen" w:hAnsi="Sylfaen"/>
                <w:b/>
                <w:color w:val="000000"/>
                <w:sz w:val="24"/>
                <w:szCs w:val="24"/>
                <w:lang w:val="en-US"/>
              </w:rPr>
              <w:t>ლარი</w:t>
            </w:r>
            <w:r w:rsidRPr="00EB4D7D">
              <w:rPr>
                <w:rFonts w:ascii="Sylfaen" w:hAnsi="Sylfaen"/>
                <w:b/>
                <w:color w:val="000000"/>
                <w:sz w:val="24"/>
                <w:szCs w:val="24"/>
              </w:rPr>
              <w:t>თ განისაზღვრა.</w:t>
            </w:r>
            <w:r w:rsidRPr="00EB4D7D">
              <w:rPr>
                <w:rFonts w:ascii="Sylfaen" w:hAnsi="Sylfaen"/>
                <w:b/>
                <w:color w:val="000000"/>
                <w:sz w:val="24"/>
                <w:szCs w:val="24"/>
                <w:lang w:val="en-US"/>
              </w:rPr>
              <w:t xml:space="preserve"> 2018 წელს, სახელმწიფოს მიერ, </w:t>
            </w:r>
            <w:r w:rsidRPr="00EB4D7D">
              <w:rPr>
                <w:rFonts w:ascii="Sylfaen" w:hAnsi="Sylfaen"/>
                <w:b/>
                <w:color w:val="000000"/>
                <w:sz w:val="24"/>
                <w:szCs w:val="24"/>
              </w:rPr>
              <w:t>ამოცანის</w:t>
            </w:r>
            <w:r w:rsidRPr="00EB4D7D">
              <w:rPr>
                <w:rFonts w:ascii="Sylfaen" w:hAnsi="Sylfaen"/>
                <w:b/>
                <w:color w:val="000000"/>
                <w:sz w:val="24"/>
                <w:szCs w:val="24"/>
                <w:lang w:val="en-US"/>
              </w:rPr>
              <w:t xml:space="preserve"> განხორციელებისთვის გახარჯულია 9,458,813 ლარი</w:t>
            </w:r>
          </w:p>
        </w:tc>
      </w:tr>
    </w:tbl>
    <w:p w14:paraId="2D54B383" w14:textId="77777777" w:rsidR="00EB4D7D" w:rsidRPr="00EB4D7D" w:rsidRDefault="00EB4D7D" w:rsidP="00EB4D7D">
      <w:pPr>
        <w:spacing w:line="276" w:lineRule="auto"/>
        <w:rPr>
          <w:rFonts w:ascii="Sylfaen" w:hAnsi="Sylfaen"/>
          <w:color w:val="000000"/>
        </w:rPr>
      </w:pPr>
    </w:p>
    <w:p w14:paraId="25777FE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3.1.1:</w:t>
      </w:r>
      <w:r w:rsidRPr="00EB4D7D">
        <w:rPr>
          <w:rFonts w:ascii="Sylfaen" w:hAnsi="Sylfaen"/>
          <w:color w:val="000000"/>
          <w:sz w:val="24"/>
          <w:szCs w:val="24"/>
        </w:rPr>
        <w:t xml:space="preserve"> </w:t>
      </w:r>
      <w:r w:rsidRPr="00EB4D7D">
        <w:rPr>
          <w:rFonts w:ascii="Sylfaen" w:hAnsi="Sylfaen" w:cs="Sylfaen"/>
          <w:color w:val="000000"/>
          <w:sz w:val="24"/>
          <w:szCs w:val="24"/>
        </w:rPr>
        <w:t>დაცული ტერიტორიების დაცვა და რესურსების მართვა</w:t>
      </w:r>
    </w:p>
    <w:p w14:paraId="7471CC07"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დაცული ტერიტორიების სააგენტო </w:t>
      </w:r>
    </w:p>
    <w:p w14:paraId="4CAD1AF5" w14:textId="77777777" w:rsidR="00EB4D7D" w:rsidRPr="00EB4D7D" w:rsidRDefault="00EB4D7D" w:rsidP="00EB4D7D">
      <w:pPr>
        <w:tabs>
          <w:tab w:val="left" w:pos="426"/>
          <w:tab w:val="left" w:pos="993"/>
        </w:tabs>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 </w:t>
      </w:r>
      <w:r w:rsidRPr="00EB4D7D">
        <w:rPr>
          <w:rFonts w:ascii="Sylfaen" w:hAnsi="Sylfaen"/>
          <w:b/>
          <w:color w:val="000000"/>
          <w:sz w:val="24"/>
          <w:szCs w:val="24"/>
        </w:rPr>
        <w:t xml:space="preserve"> </w:t>
      </w:r>
      <w:r w:rsidRPr="00EB4D7D">
        <w:rPr>
          <w:rFonts w:ascii="Sylfaen" w:hAnsi="Sylfaen" w:cs="Sylfaen"/>
          <w:color w:val="000000"/>
          <w:sz w:val="24"/>
          <w:szCs w:val="24"/>
        </w:rPr>
        <w:t>დაცული ტერიტორიების მართვის გაუმჯობესება</w:t>
      </w:r>
    </w:p>
    <w:p w14:paraId="27F010EE"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3FC651D4"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2018 წლის განმავლობაში, აქტივობის ფარგლებში,</w:t>
      </w:r>
      <w:r w:rsidRPr="00EB4D7D">
        <w:rPr>
          <w:rFonts w:ascii="Sylfaen" w:hAnsi="Sylfaen"/>
          <w:color w:val="000000"/>
          <w:sz w:val="24"/>
          <w:szCs w:val="24"/>
        </w:rPr>
        <w:t xml:space="preserve"> </w:t>
      </w:r>
      <w:r w:rsidRPr="00EB4D7D">
        <w:rPr>
          <w:rFonts w:ascii="Sylfaen" w:hAnsi="Sylfaen" w:cs="Sylfaen"/>
          <w:color w:val="000000"/>
          <w:sz w:val="24"/>
          <w:szCs w:val="24"/>
        </w:rPr>
        <w:t>გაუმჯობესდა</w:t>
      </w:r>
      <w:r w:rsidRPr="00EB4D7D">
        <w:rPr>
          <w:rFonts w:ascii="Sylfaen" w:hAnsi="Sylfaen"/>
          <w:color w:val="000000"/>
          <w:sz w:val="24"/>
          <w:szCs w:val="24"/>
        </w:rPr>
        <w:t xml:space="preserve"> </w:t>
      </w:r>
      <w:r w:rsidRPr="00EB4D7D">
        <w:rPr>
          <w:rFonts w:ascii="Sylfaen" w:hAnsi="Sylfaen" w:cs="Sylfaen"/>
          <w:color w:val="000000"/>
          <w:sz w:val="24"/>
          <w:szCs w:val="24"/>
        </w:rPr>
        <w:t>დაცვის</w:t>
      </w:r>
      <w:r w:rsidRPr="00EB4D7D">
        <w:rPr>
          <w:rFonts w:ascii="Sylfaen" w:hAnsi="Sylfaen"/>
          <w:color w:val="000000"/>
          <w:sz w:val="24"/>
          <w:szCs w:val="24"/>
        </w:rPr>
        <w:t xml:space="preserve"> </w:t>
      </w:r>
      <w:r w:rsidRPr="00EB4D7D">
        <w:rPr>
          <w:rFonts w:ascii="Sylfaen" w:hAnsi="Sylfaen" w:cs="Sylfaen"/>
          <w:color w:val="000000"/>
          <w:sz w:val="24"/>
          <w:szCs w:val="24"/>
        </w:rPr>
        <w:t>ინფრასტრუქტურა</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საველე</w:t>
      </w:r>
      <w:r w:rsidRPr="00EB4D7D">
        <w:rPr>
          <w:rFonts w:ascii="Sylfaen" w:hAnsi="Sylfaen"/>
          <w:color w:val="000000"/>
          <w:sz w:val="24"/>
          <w:szCs w:val="24"/>
        </w:rPr>
        <w:t xml:space="preserve"> </w:t>
      </w:r>
      <w:r w:rsidRPr="00EB4D7D">
        <w:rPr>
          <w:rFonts w:ascii="Sylfaen" w:hAnsi="Sylfaen" w:cs="Sylfaen"/>
          <w:color w:val="000000"/>
          <w:sz w:val="24"/>
          <w:szCs w:val="24"/>
        </w:rPr>
        <w:t>ხანძარსაწინააღმდეგო</w:t>
      </w:r>
      <w:r w:rsidRPr="00EB4D7D">
        <w:rPr>
          <w:rFonts w:ascii="Sylfaen" w:hAnsi="Sylfaen"/>
          <w:color w:val="000000"/>
          <w:sz w:val="24"/>
          <w:szCs w:val="24"/>
        </w:rPr>
        <w:t xml:space="preserve"> </w:t>
      </w:r>
      <w:r w:rsidRPr="00EB4D7D">
        <w:rPr>
          <w:rFonts w:ascii="Sylfaen" w:hAnsi="Sylfaen" w:cs="Sylfaen"/>
          <w:color w:val="000000"/>
          <w:sz w:val="24"/>
          <w:szCs w:val="24"/>
        </w:rPr>
        <w:t>აღჭურვილობა</w:t>
      </w:r>
      <w:r w:rsidRPr="00EB4D7D">
        <w:rPr>
          <w:rFonts w:ascii="Sylfaen" w:hAnsi="Sylfaen"/>
          <w:color w:val="000000"/>
          <w:sz w:val="24"/>
          <w:szCs w:val="24"/>
        </w:rPr>
        <w:t>.</w:t>
      </w:r>
    </w:p>
    <w:p w14:paraId="363E03EA"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დამონტაჟდა ხერგილები  თბილისის, მაჭახელას და ბორჯომ-ხარაგაულის ეროვნულ პარკებში. შეძენილ იქნა საველე და ხანძარსაწინააღმდეგო აღჭურვილობა ხუთზე მეტი დაცული ტერიტორიისთვის; აღნიშნული მოიცავს კვადროციკლებს, წყლის ტუმბოებს და ბენზოხერხებს.  2018 წელს, ჩატარდა ფშავ-ხევსურეთის ეროვნული პარკის დემარკაცია.</w:t>
      </w:r>
    </w:p>
    <w:p w14:paraId="0428EFF1"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000000"/>
          <w:sz w:val="24"/>
          <w:szCs w:val="24"/>
        </w:rPr>
        <w:t>ინდიკატორების და ბიუჯეტის შესრულება</w:t>
      </w:r>
    </w:p>
    <w:p w14:paraId="3189B26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4"/>
          <w:szCs w:val="24"/>
        </w:rPr>
        <w:t xml:space="preserve">            2018 წელს, აქტივობის ფარგლებში, დაგეგმილი იყო სამ დაცულ ტერიტორიაზე დაცვის ინფრასტრუქტურის  (ხერგილები) განვითარება; ერთი დაცული ტერიტორიის სადემარკაციო საინფორმაციო ნიშნულებით უზრუნველყოფილი; ორი  დაცული ტერიტორიის ადმინისტრაციის აღჭურვა საველე ხანძარსაწინააღმდეგო აღჭურვილობით  და ერთ დაცულ ტერიტორიაზე ტყის ინვენტარიზაცია (დაახლოებით 20 000 ჰა) დაწყება და დასრულება. საანგარიშო პერიოდში, სამ დაცულ ტერიტორიაზე განვითარდა დაცვის ინფრასტრუქტურა (ხერგილები); ერთი დაცული ტერიტორია უზრუნველყოფილია სადემარკაციო საინფორმაციო ნიშნულებით; ორი დაცული ტერიტორიის ადმინისტრაცია აღიჭურვა საველე ხანძარსაწინააღმდეგო აღჭურვილობით; ერთ დაცულ ტერიტორიაზე არ ჩატარებულა ტყის ინვენტარიზაცია (თბილისის ეროვნულ პარკში ტყის ინვენტარიზაცია 2018 წელს არ ჩატარდა ტენდერის ორჯერ ჩაშლის გამო, ამიტომ საკითხის პრიორიტეტულობის გამო ეს ქმედება  გათვალისწინებულია  2019 წლისთვის; 2018 წელს გათვალისწინებული თანხა მიმართული იქნა ხანძარსაწინააღმდეგო და 2 კვადროციკლის შესაძენად).</w:t>
      </w:r>
    </w:p>
    <w:p w14:paraId="0A8E5963" w14:textId="77777777" w:rsidR="00EB4D7D" w:rsidRPr="00EB4D7D" w:rsidRDefault="00EB4D7D" w:rsidP="00EB4D7D">
      <w:pPr>
        <w:spacing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190,000 ლარის ოდენობით. საანგარიშო პერიოდში, ბიუჯეტის ფაქტობრივმა ათვისებამ შეადგინა 173,600 ლარი.</w:t>
      </w:r>
    </w:p>
    <w:tbl>
      <w:tblPr>
        <w:tblStyle w:val="TableGrid2"/>
        <w:tblW w:w="9715" w:type="dxa"/>
        <w:tblLook w:val="04A0" w:firstRow="1" w:lastRow="0" w:firstColumn="1" w:lastColumn="0" w:noHBand="0" w:noVBand="1"/>
      </w:tblPr>
      <w:tblGrid>
        <w:gridCol w:w="4675"/>
        <w:gridCol w:w="5040"/>
      </w:tblGrid>
      <w:tr w:rsidR="00EB4D7D" w:rsidRPr="00EB4D7D" w14:paraId="55040EAB" w14:textId="77777777" w:rsidTr="00343650">
        <w:tc>
          <w:tcPr>
            <w:tcW w:w="9715" w:type="dxa"/>
            <w:gridSpan w:val="2"/>
            <w:shd w:val="clear" w:color="auto" w:fill="0070C0"/>
          </w:tcPr>
          <w:p w14:paraId="1207EC6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72BCDA95" w14:textId="77777777" w:rsidTr="00343650">
        <w:tc>
          <w:tcPr>
            <w:tcW w:w="4675" w:type="dxa"/>
          </w:tcPr>
          <w:p w14:paraId="17B3904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5040" w:type="dxa"/>
          </w:tcPr>
          <w:p w14:paraId="5EB22185"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3.1.1 </w:t>
            </w:r>
            <w:r w:rsidRPr="00EB4D7D">
              <w:rPr>
                <w:rFonts w:ascii="Sylfaen" w:hAnsi="Sylfaen" w:cs="Sylfaen"/>
                <w:color w:val="000000"/>
                <w:sz w:val="20"/>
                <w:szCs w:val="20"/>
              </w:rPr>
              <w:t>დაცული ტერიტორიების დაცვა და რესურსების მართვა</w:t>
            </w:r>
          </w:p>
        </w:tc>
      </w:tr>
      <w:tr w:rsidR="00EB4D7D" w:rsidRPr="00EB4D7D" w14:paraId="1D1DEF60" w14:textId="77777777" w:rsidTr="00343650">
        <w:tc>
          <w:tcPr>
            <w:tcW w:w="4675" w:type="dxa"/>
          </w:tcPr>
          <w:p w14:paraId="521A7C3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5D1C2E02"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დაცული ტერიტორიების სააგენტო</w:t>
            </w:r>
          </w:p>
        </w:tc>
      </w:tr>
      <w:tr w:rsidR="00EB4D7D" w:rsidRPr="00EB4D7D" w14:paraId="42569A47" w14:textId="77777777" w:rsidTr="00343650">
        <w:tc>
          <w:tcPr>
            <w:tcW w:w="9715" w:type="dxa"/>
            <w:gridSpan w:val="2"/>
            <w:shd w:val="clear" w:color="auto" w:fill="E7E6E6"/>
          </w:tcPr>
          <w:p w14:paraId="2074F7E4"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C4F3374" w14:textId="77777777" w:rsidTr="00343650">
        <w:trPr>
          <w:trHeight w:val="989"/>
        </w:trPr>
        <w:tc>
          <w:tcPr>
            <w:tcW w:w="4675" w:type="dxa"/>
          </w:tcPr>
          <w:p w14:paraId="0F69755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BC6E1B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სამ</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განვითარდება</w:t>
            </w:r>
            <w:r w:rsidRPr="00EB4D7D">
              <w:rPr>
                <w:rFonts w:ascii="Sylfaen" w:hAnsi="Sylfaen"/>
                <w:color w:val="000000"/>
                <w:sz w:val="20"/>
                <w:szCs w:val="20"/>
              </w:rPr>
              <w:t xml:space="preserve"> </w:t>
            </w:r>
            <w:r w:rsidRPr="00EB4D7D">
              <w:rPr>
                <w:rFonts w:ascii="Sylfaen" w:hAnsi="Sylfaen" w:cs="Sylfaen"/>
                <w:color w:val="000000"/>
                <w:sz w:val="20"/>
                <w:szCs w:val="20"/>
              </w:rPr>
              <w:t>დაცვის</w:t>
            </w:r>
            <w:r w:rsidRPr="00EB4D7D">
              <w:rPr>
                <w:rFonts w:ascii="Sylfaen" w:hAnsi="Sylfaen"/>
                <w:color w:val="000000"/>
                <w:sz w:val="20"/>
                <w:szCs w:val="20"/>
              </w:rPr>
              <w:t xml:space="preserve"> </w:t>
            </w:r>
            <w:r w:rsidRPr="00EB4D7D">
              <w:rPr>
                <w:rFonts w:ascii="Sylfaen" w:hAnsi="Sylfaen" w:cs="Sylfaen"/>
                <w:color w:val="000000"/>
                <w:sz w:val="20"/>
                <w:szCs w:val="20"/>
              </w:rPr>
              <w:t>ინფრასტრუქტურა</w:t>
            </w:r>
            <w:r w:rsidRPr="00EB4D7D">
              <w:rPr>
                <w:rFonts w:ascii="Sylfaen" w:hAnsi="Sylfaen"/>
                <w:color w:val="000000"/>
                <w:sz w:val="20"/>
                <w:szCs w:val="20"/>
              </w:rPr>
              <w:t xml:space="preserve">  (</w:t>
            </w:r>
            <w:r w:rsidRPr="00EB4D7D">
              <w:rPr>
                <w:rFonts w:ascii="Sylfaen" w:hAnsi="Sylfaen" w:cs="Sylfaen"/>
                <w:color w:val="000000"/>
                <w:sz w:val="20"/>
                <w:szCs w:val="20"/>
              </w:rPr>
              <w:t>ხერგილები</w:t>
            </w:r>
            <w:r w:rsidRPr="00EB4D7D">
              <w:rPr>
                <w:rFonts w:ascii="Sylfaen" w:hAnsi="Sylfaen"/>
                <w:color w:val="000000"/>
                <w:sz w:val="20"/>
                <w:szCs w:val="20"/>
              </w:rPr>
              <w:t xml:space="preserve">); </w:t>
            </w:r>
          </w:p>
          <w:p w14:paraId="77CD3CC2" w14:textId="77777777" w:rsidR="00EB4D7D" w:rsidRPr="00EB4D7D" w:rsidRDefault="00EB4D7D" w:rsidP="00EB4D7D">
            <w:pPr>
              <w:spacing w:after="120" w:line="276" w:lineRule="auto"/>
              <w:jc w:val="both"/>
              <w:rPr>
                <w:rFonts w:ascii="Sylfaen" w:hAnsi="Sylfaen" w:cs="Sylfaen"/>
                <w:color w:val="000000"/>
                <w:sz w:val="20"/>
                <w:szCs w:val="20"/>
              </w:rPr>
            </w:pPr>
          </w:p>
          <w:p w14:paraId="17A0C92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ერთი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w:t>
            </w:r>
            <w:r w:rsidRPr="00EB4D7D">
              <w:rPr>
                <w:rFonts w:ascii="Sylfaen" w:hAnsi="Sylfaen"/>
                <w:color w:val="000000"/>
                <w:sz w:val="20"/>
                <w:szCs w:val="20"/>
              </w:rPr>
              <w:t xml:space="preserve"> </w:t>
            </w:r>
            <w:r w:rsidRPr="00EB4D7D">
              <w:rPr>
                <w:rFonts w:ascii="Sylfaen" w:hAnsi="Sylfaen" w:cs="Sylfaen"/>
                <w:color w:val="000000"/>
                <w:sz w:val="20"/>
                <w:szCs w:val="20"/>
              </w:rPr>
              <w:t>უზრუნველყოფილი</w:t>
            </w:r>
            <w:r w:rsidRPr="00EB4D7D">
              <w:rPr>
                <w:rFonts w:ascii="Sylfaen" w:hAnsi="Sylfaen"/>
                <w:color w:val="000000"/>
                <w:sz w:val="20"/>
                <w:szCs w:val="20"/>
              </w:rPr>
              <w:t xml:space="preserve"> </w:t>
            </w:r>
            <w:r w:rsidRPr="00EB4D7D">
              <w:rPr>
                <w:rFonts w:ascii="Sylfaen" w:hAnsi="Sylfaen" w:cs="Sylfaen"/>
                <w:color w:val="000000"/>
                <w:sz w:val="20"/>
                <w:szCs w:val="20"/>
              </w:rPr>
              <w:t>იქნება</w:t>
            </w:r>
            <w:r w:rsidRPr="00EB4D7D">
              <w:rPr>
                <w:rFonts w:ascii="Sylfaen" w:hAnsi="Sylfaen"/>
                <w:color w:val="000000"/>
                <w:sz w:val="20"/>
                <w:szCs w:val="20"/>
              </w:rPr>
              <w:t xml:space="preserve">  </w:t>
            </w:r>
            <w:r w:rsidRPr="00EB4D7D">
              <w:rPr>
                <w:rFonts w:ascii="Sylfaen" w:hAnsi="Sylfaen" w:cs="Sylfaen"/>
                <w:color w:val="000000"/>
                <w:sz w:val="20"/>
                <w:szCs w:val="20"/>
              </w:rPr>
              <w:t>სადემარკაციო</w:t>
            </w:r>
            <w:r w:rsidRPr="00EB4D7D">
              <w:rPr>
                <w:rFonts w:ascii="Sylfaen" w:hAnsi="Sylfaen"/>
                <w:color w:val="000000"/>
                <w:sz w:val="20"/>
                <w:szCs w:val="20"/>
              </w:rPr>
              <w:t xml:space="preserve"> </w:t>
            </w:r>
            <w:r w:rsidRPr="00EB4D7D">
              <w:rPr>
                <w:rFonts w:ascii="Sylfaen" w:hAnsi="Sylfaen" w:cs="Sylfaen"/>
                <w:color w:val="000000"/>
                <w:sz w:val="20"/>
                <w:szCs w:val="20"/>
              </w:rPr>
              <w:t>საინფორმაციო</w:t>
            </w:r>
            <w:r w:rsidRPr="00EB4D7D">
              <w:rPr>
                <w:rFonts w:ascii="Sylfaen" w:hAnsi="Sylfaen"/>
                <w:color w:val="000000"/>
                <w:sz w:val="20"/>
                <w:szCs w:val="20"/>
              </w:rPr>
              <w:t xml:space="preserve"> </w:t>
            </w:r>
            <w:r w:rsidRPr="00EB4D7D">
              <w:rPr>
                <w:rFonts w:ascii="Sylfaen" w:hAnsi="Sylfaen" w:cs="Sylfaen"/>
                <w:color w:val="000000"/>
                <w:sz w:val="20"/>
                <w:szCs w:val="20"/>
              </w:rPr>
              <w:t>ნიშნულებით</w:t>
            </w:r>
            <w:r w:rsidRPr="00EB4D7D">
              <w:rPr>
                <w:rFonts w:ascii="Sylfaen" w:hAnsi="Sylfaen"/>
                <w:color w:val="000000"/>
                <w:sz w:val="20"/>
                <w:szCs w:val="20"/>
              </w:rPr>
              <w:t>;</w:t>
            </w:r>
          </w:p>
          <w:p w14:paraId="0E529001" w14:textId="77777777" w:rsidR="00EB4D7D" w:rsidRPr="00EB4D7D" w:rsidRDefault="00EB4D7D" w:rsidP="00EB4D7D">
            <w:pPr>
              <w:spacing w:after="120" w:line="276" w:lineRule="auto"/>
              <w:jc w:val="both"/>
              <w:rPr>
                <w:rFonts w:ascii="Sylfaen" w:hAnsi="Sylfaen" w:cs="Sylfaen"/>
                <w:color w:val="000000"/>
                <w:sz w:val="20"/>
                <w:szCs w:val="20"/>
              </w:rPr>
            </w:pPr>
          </w:p>
          <w:p w14:paraId="106B22E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ორი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ტერიტორიის</w:t>
            </w:r>
            <w:r w:rsidRPr="00EB4D7D">
              <w:rPr>
                <w:rFonts w:ascii="Sylfaen" w:hAnsi="Sylfaen"/>
                <w:color w:val="000000"/>
                <w:sz w:val="20"/>
                <w:szCs w:val="20"/>
              </w:rPr>
              <w:t xml:space="preserve"> </w:t>
            </w:r>
            <w:r w:rsidRPr="00EB4D7D">
              <w:rPr>
                <w:rFonts w:ascii="Sylfaen" w:hAnsi="Sylfaen" w:cs="Sylfaen"/>
                <w:color w:val="000000"/>
                <w:sz w:val="20"/>
                <w:szCs w:val="20"/>
              </w:rPr>
              <w:t>ადმინისტრაცია</w:t>
            </w:r>
            <w:r w:rsidRPr="00EB4D7D">
              <w:rPr>
                <w:rFonts w:ascii="Sylfaen" w:hAnsi="Sylfaen"/>
                <w:color w:val="000000"/>
                <w:sz w:val="20"/>
                <w:szCs w:val="20"/>
              </w:rPr>
              <w:t xml:space="preserve"> </w:t>
            </w:r>
            <w:r w:rsidRPr="00EB4D7D">
              <w:rPr>
                <w:rFonts w:ascii="Sylfaen" w:hAnsi="Sylfaen" w:cs="Sylfaen"/>
                <w:color w:val="000000"/>
                <w:sz w:val="20"/>
                <w:szCs w:val="20"/>
              </w:rPr>
              <w:t>აღიჭურვება</w:t>
            </w:r>
            <w:r w:rsidRPr="00EB4D7D">
              <w:rPr>
                <w:rFonts w:ascii="Sylfaen" w:hAnsi="Sylfaen"/>
                <w:color w:val="000000"/>
                <w:sz w:val="20"/>
                <w:szCs w:val="20"/>
              </w:rPr>
              <w:t xml:space="preserve"> </w:t>
            </w:r>
            <w:r w:rsidRPr="00EB4D7D">
              <w:rPr>
                <w:rFonts w:ascii="Sylfaen" w:hAnsi="Sylfaen" w:cs="Sylfaen"/>
                <w:color w:val="000000"/>
                <w:sz w:val="20"/>
                <w:szCs w:val="20"/>
              </w:rPr>
              <w:t>საველე</w:t>
            </w:r>
            <w:r w:rsidRPr="00EB4D7D">
              <w:rPr>
                <w:rFonts w:ascii="Sylfaen" w:hAnsi="Sylfaen"/>
                <w:color w:val="000000"/>
                <w:sz w:val="20"/>
                <w:szCs w:val="20"/>
              </w:rPr>
              <w:t xml:space="preserve"> </w:t>
            </w:r>
            <w:r w:rsidRPr="00EB4D7D">
              <w:rPr>
                <w:rFonts w:ascii="Sylfaen" w:hAnsi="Sylfaen" w:cs="Sylfaen"/>
                <w:color w:val="000000"/>
                <w:sz w:val="20"/>
                <w:szCs w:val="20"/>
              </w:rPr>
              <w:t>ხანძარსაწინააღმდეგო</w:t>
            </w:r>
            <w:r w:rsidRPr="00EB4D7D">
              <w:rPr>
                <w:rFonts w:ascii="Sylfaen" w:hAnsi="Sylfaen"/>
                <w:color w:val="000000"/>
                <w:sz w:val="20"/>
                <w:szCs w:val="20"/>
              </w:rPr>
              <w:t xml:space="preserve"> </w:t>
            </w:r>
            <w:r w:rsidRPr="00EB4D7D">
              <w:rPr>
                <w:rFonts w:ascii="Sylfaen" w:hAnsi="Sylfaen" w:cs="Sylfaen"/>
                <w:color w:val="000000"/>
                <w:sz w:val="20"/>
                <w:szCs w:val="20"/>
              </w:rPr>
              <w:t>აღჭურვილობით</w:t>
            </w:r>
            <w:r w:rsidRPr="00EB4D7D">
              <w:rPr>
                <w:rFonts w:ascii="Sylfaen" w:hAnsi="Sylfaen"/>
                <w:color w:val="000000"/>
                <w:sz w:val="20"/>
                <w:szCs w:val="20"/>
              </w:rPr>
              <w:t xml:space="preserve">; </w:t>
            </w:r>
          </w:p>
          <w:p w14:paraId="79259ACD" w14:textId="77777777" w:rsidR="00EB4D7D" w:rsidRPr="00EB4D7D" w:rsidRDefault="00EB4D7D" w:rsidP="00EB4D7D">
            <w:pPr>
              <w:spacing w:after="120" w:line="276" w:lineRule="auto"/>
              <w:jc w:val="both"/>
              <w:rPr>
                <w:rFonts w:ascii="Sylfaen" w:hAnsi="Sylfaen" w:cs="Sylfaen"/>
                <w:color w:val="000000"/>
                <w:sz w:val="20"/>
                <w:szCs w:val="20"/>
              </w:rPr>
            </w:pPr>
          </w:p>
          <w:p w14:paraId="32B0A9DA"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cs="Sylfaen"/>
                <w:color w:val="000000"/>
                <w:sz w:val="20"/>
                <w:szCs w:val="20"/>
              </w:rPr>
              <w:t>ერთ</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დაიწყება</w:t>
            </w:r>
            <w:r w:rsidRPr="00EB4D7D">
              <w:rPr>
                <w:rFonts w:ascii="Sylfaen" w:hAnsi="Sylfaen"/>
                <w:color w:val="000000"/>
                <w:sz w:val="20"/>
                <w:szCs w:val="20"/>
              </w:rPr>
              <w:t xml:space="preserve"> </w:t>
            </w:r>
            <w:r w:rsidRPr="00EB4D7D">
              <w:rPr>
                <w:rFonts w:ascii="Sylfaen" w:hAnsi="Sylfaen" w:cs="Sylfaen"/>
                <w:color w:val="000000"/>
                <w:sz w:val="20"/>
                <w:szCs w:val="20"/>
              </w:rPr>
              <w:t>და</w:t>
            </w:r>
            <w:r w:rsidRPr="00EB4D7D">
              <w:rPr>
                <w:rFonts w:ascii="Sylfaen" w:hAnsi="Sylfaen"/>
                <w:color w:val="000000"/>
                <w:sz w:val="20"/>
                <w:szCs w:val="20"/>
              </w:rPr>
              <w:t xml:space="preserve"> </w:t>
            </w:r>
            <w:r w:rsidRPr="00EB4D7D">
              <w:rPr>
                <w:rFonts w:ascii="Sylfaen" w:hAnsi="Sylfaen" w:cs="Sylfaen"/>
                <w:color w:val="000000"/>
                <w:sz w:val="20"/>
                <w:szCs w:val="20"/>
              </w:rPr>
              <w:t>დასრულდება</w:t>
            </w:r>
            <w:r w:rsidRPr="00EB4D7D">
              <w:rPr>
                <w:rFonts w:ascii="Sylfaen" w:hAnsi="Sylfaen"/>
                <w:color w:val="000000"/>
                <w:sz w:val="20"/>
                <w:szCs w:val="20"/>
              </w:rPr>
              <w:t xml:space="preserve"> </w:t>
            </w:r>
            <w:r w:rsidRPr="00EB4D7D">
              <w:rPr>
                <w:rFonts w:ascii="Sylfaen" w:hAnsi="Sylfaen" w:cs="Sylfaen"/>
                <w:color w:val="000000"/>
                <w:sz w:val="20"/>
                <w:szCs w:val="20"/>
              </w:rPr>
              <w:t>ტყის</w:t>
            </w:r>
            <w:r w:rsidRPr="00EB4D7D">
              <w:rPr>
                <w:rFonts w:ascii="Sylfaen" w:hAnsi="Sylfaen"/>
                <w:color w:val="000000"/>
                <w:sz w:val="20"/>
                <w:szCs w:val="20"/>
              </w:rPr>
              <w:t xml:space="preserve"> </w:t>
            </w:r>
            <w:r w:rsidRPr="00EB4D7D">
              <w:rPr>
                <w:rFonts w:ascii="Sylfaen" w:hAnsi="Sylfaen" w:cs="Sylfaen"/>
                <w:color w:val="000000"/>
                <w:sz w:val="20"/>
                <w:szCs w:val="20"/>
              </w:rPr>
              <w:t>ინვენტარიზაცია</w:t>
            </w:r>
            <w:r w:rsidRPr="00EB4D7D">
              <w:rPr>
                <w:rFonts w:ascii="Sylfaen" w:hAnsi="Sylfaen"/>
                <w:color w:val="000000"/>
                <w:sz w:val="20"/>
                <w:szCs w:val="20"/>
              </w:rPr>
              <w:t xml:space="preserve"> (</w:t>
            </w:r>
            <w:r w:rsidRPr="00EB4D7D">
              <w:rPr>
                <w:rFonts w:ascii="Sylfaen" w:hAnsi="Sylfaen" w:cs="Sylfaen"/>
                <w:color w:val="000000"/>
                <w:sz w:val="20"/>
                <w:szCs w:val="20"/>
              </w:rPr>
              <w:t>დაახლოებით</w:t>
            </w:r>
            <w:r w:rsidRPr="00EB4D7D">
              <w:rPr>
                <w:rFonts w:ascii="Sylfaen" w:hAnsi="Sylfaen"/>
                <w:color w:val="000000"/>
                <w:sz w:val="20"/>
                <w:szCs w:val="20"/>
              </w:rPr>
              <w:t xml:space="preserve"> 20 000 </w:t>
            </w:r>
            <w:r w:rsidRPr="00EB4D7D">
              <w:rPr>
                <w:rFonts w:ascii="Sylfaen" w:hAnsi="Sylfaen" w:cs="Sylfaen"/>
                <w:color w:val="000000"/>
                <w:sz w:val="20"/>
                <w:szCs w:val="20"/>
              </w:rPr>
              <w:t>ჰა</w:t>
            </w:r>
            <w:r w:rsidRPr="00EB4D7D">
              <w:rPr>
                <w:rFonts w:ascii="Sylfaen" w:hAnsi="Sylfaen"/>
                <w:color w:val="000000"/>
                <w:sz w:val="20"/>
                <w:szCs w:val="20"/>
              </w:rPr>
              <w:t>).</w:t>
            </w:r>
          </w:p>
        </w:tc>
        <w:tc>
          <w:tcPr>
            <w:tcW w:w="5040" w:type="dxa"/>
          </w:tcPr>
          <w:p w14:paraId="3E70E1F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0B98BAE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სამ</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განვითარდა</w:t>
            </w:r>
            <w:r w:rsidRPr="00EB4D7D">
              <w:rPr>
                <w:rFonts w:ascii="Sylfaen" w:hAnsi="Sylfaen"/>
                <w:color w:val="000000"/>
                <w:sz w:val="20"/>
                <w:szCs w:val="20"/>
              </w:rPr>
              <w:t xml:space="preserve"> </w:t>
            </w:r>
            <w:r w:rsidRPr="00EB4D7D">
              <w:rPr>
                <w:rFonts w:ascii="Sylfaen" w:hAnsi="Sylfaen" w:cs="Sylfaen"/>
                <w:color w:val="000000"/>
                <w:sz w:val="20"/>
                <w:szCs w:val="20"/>
              </w:rPr>
              <w:t>დაცვის</w:t>
            </w:r>
            <w:r w:rsidRPr="00EB4D7D">
              <w:rPr>
                <w:rFonts w:ascii="Sylfaen" w:hAnsi="Sylfaen"/>
                <w:color w:val="000000"/>
                <w:sz w:val="20"/>
                <w:szCs w:val="20"/>
              </w:rPr>
              <w:t xml:space="preserve"> </w:t>
            </w:r>
            <w:r w:rsidRPr="00EB4D7D">
              <w:rPr>
                <w:rFonts w:ascii="Sylfaen" w:hAnsi="Sylfaen" w:cs="Sylfaen"/>
                <w:color w:val="000000"/>
                <w:sz w:val="20"/>
                <w:szCs w:val="20"/>
              </w:rPr>
              <w:t>ინფრასტრუქტურა</w:t>
            </w:r>
            <w:r w:rsidRPr="00EB4D7D">
              <w:rPr>
                <w:rFonts w:ascii="Sylfaen" w:hAnsi="Sylfaen"/>
                <w:color w:val="000000"/>
                <w:sz w:val="20"/>
                <w:szCs w:val="20"/>
              </w:rPr>
              <w:t xml:space="preserve"> (</w:t>
            </w:r>
            <w:r w:rsidRPr="00EB4D7D">
              <w:rPr>
                <w:rFonts w:ascii="Sylfaen" w:hAnsi="Sylfaen" w:cs="Sylfaen"/>
                <w:color w:val="000000"/>
                <w:sz w:val="20"/>
                <w:szCs w:val="20"/>
              </w:rPr>
              <w:t>ხერგილები</w:t>
            </w:r>
            <w:r w:rsidRPr="00EB4D7D">
              <w:rPr>
                <w:rFonts w:ascii="Sylfaen" w:hAnsi="Sylfaen"/>
                <w:color w:val="000000"/>
                <w:sz w:val="20"/>
                <w:szCs w:val="20"/>
              </w:rPr>
              <w:t>);</w:t>
            </w:r>
          </w:p>
          <w:p w14:paraId="7D4746BF" w14:textId="77777777" w:rsidR="00EB4D7D" w:rsidRPr="00EB4D7D" w:rsidRDefault="00EB4D7D" w:rsidP="00EB4D7D">
            <w:pPr>
              <w:spacing w:after="120" w:line="276" w:lineRule="auto"/>
              <w:jc w:val="both"/>
              <w:rPr>
                <w:rFonts w:ascii="Sylfaen" w:hAnsi="Sylfaen"/>
                <w:color w:val="000000"/>
                <w:sz w:val="20"/>
                <w:szCs w:val="20"/>
              </w:rPr>
            </w:pPr>
          </w:p>
          <w:p w14:paraId="3271FFE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ერთი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w:t>
            </w:r>
            <w:r w:rsidRPr="00EB4D7D">
              <w:rPr>
                <w:rFonts w:ascii="Sylfaen" w:hAnsi="Sylfaen"/>
                <w:color w:val="000000"/>
                <w:sz w:val="20"/>
                <w:szCs w:val="20"/>
              </w:rPr>
              <w:t xml:space="preserve"> </w:t>
            </w:r>
            <w:r w:rsidRPr="00EB4D7D">
              <w:rPr>
                <w:rFonts w:ascii="Sylfaen" w:hAnsi="Sylfaen" w:cs="Sylfaen"/>
                <w:color w:val="000000"/>
                <w:sz w:val="20"/>
                <w:szCs w:val="20"/>
              </w:rPr>
              <w:t>უზრუნველყოფილია</w:t>
            </w:r>
            <w:r w:rsidRPr="00EB4D7D">
              <w:rPr>
                <w:rFonts w:ascii="Sylfaen" w:hAnsi="Sylfaen"/>
                <w:color w:val="000000"/>
                <w:sz w:val="20"/>
                <w:szCs w:val="20"/>
              </w:rPr>
              <w:t xml:space="preserve"> </w:t>
            </w:r>
            <w:r w:rsidRPr="00EB4D7D">
              <w:rPr>
                <w:rFonts w:ascii="Sylfaen" w:hAnsi="Sylfaen" w:cs="Sylfaen"/>
                <w:color w:val="000000"/>
                <w:sz w:val="20"/>
                <w:szCs w:val="20"/>
              </w:rPr>
              <w:t>სადემარკაციო</w:t>
            </w:r>
            <w:r w:rsidRPr="00EB4D7D">
              <w:rPr>
                <w:rFonts w:ascii="Sylfaen" w:hAnsi="Sylfaen"/>
                <w:color w:val="000000"/>
                <w:sz w:val="20"/>
                <w:szCs w:val="20"/>
              </w:rPr>
              <w:t xml:space="preserve"> </w:t>
            </w:r>
            <w:r w:rsidRPr="00EB4D7D">
              <w:rPr>
                <w:rFonts w:ascii="Sylfaen" w:hAnsi="Sylfaen" w:cs="Sylfaen"/>
                <w:color w:val="000000"/>
                <w:sz w:val="20"/>
                <w:szCs w:val="20"/>
              </w:rPr>
              <w:t>საინფორმაციო</w:t>
            </w:r>
            <w:r w:rsidRPr="00EB4D7D">
              <w:rPr>
                <w:rFonts w:ascii="Sylfaen" w:hAnsi="Sylfaen"/>
                <w:color w:val="000000"/>
                <w:sz w:val="20"/>
                <w:szCs w:val="20"/>
              </w:rPr>
              <w:t xml:space="preserve"> </w:t>
            </w:r>
            <w:r w:rsidRPr="00EB4D7D">
              <w:rPr>
                <w:rFonts w:ascii="Sylfaen" w:hAnsi="Sylfaen" w:cs="Sylfaen"/>
                <w:color w:val="000000"/>
                <w:sz w:val="20"/>
                <w:szCs w:val="20"/>
              </w:rPr>
              <w:t>ნიშნულებით</w:t>
            </w:r>
            <w:r w:rsidRPr="00EB4D7D">
              <w:rPr>
                <w:rFonts w:ascii="Sylfaen" w:hAnsi="Sylfaen"/>
                <w:color w:val="000000"/>
                <w:sz w:val="20"/>
                <w:szCs w:val="20"/>
              </w:rPr>
              <w:t>;</w:t>
            </w:r>
          </w:p>
          <w:p w14:paraId="5A722331" w14:textId="77777777" w:rsidR="00EB4D7D" w:rsidRPr="00EB4D7D" w:rsidRDefault="00EB4D7D" w:rsidP="00EB4D7D">
            <w:pPr>
              <w:spacing w:after="120" w:line="276" w:lineRule="auto"/>
              <w:jc w:val="both"/>
              <w:rPr>
                <w:rFonts w:ascii="Sylfaen" w:hAnsi="Sylfaen"/>
                <w:color w:val="000000"/>
                <w:sz w:val="20"/>
                <w:szCs w:val="20"/>
              </w:rPr>
            </w:pPr>
          </w:p>
          <w:p w14:paraId="67BD017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ორი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ტერიტორიის</w:t>
            </w:r>
            <w:r w:rsidRPr="00EB4D7D">
              <w:rPr>
                <w:rFonts w:ascii="Sylfaen" w:hAnsi="Sylfaen"/>
                <w:color w:val="000000"/>
                <w:sz w:val="20"/>
                <w:szCs w:val="20"/>
              </w:rPr>
              <w:t xml:space="preserve"> </w:t>
            </w:r>
            <w:r w:rsidRPr="00EB4D7D">
              <w:rPr>
                <w:rFonts w:ascii="Sylfaen" w:hAnsi="Sylfaen" w:cs="Sylfaen"/>
                <w:color w:val="000000"/>
                <w:sz w:val="20"/>
                <w:szCs w:val="20"/>
              </w:rPr>
              <w:t>ადმინისტრაცია</w:t>
            </w:r>
            <w:r w:rsidRPr="00EB4D7D">
              <w:rPr>
                <w:rFonts w:ascii="Sylfaen" w:hAnsi="Sylfaen"/>
                <w:color w:val="000000"/>
                <w:sz w:val="20"/>
                <w:szCs w:val="20"/>
              </w:rPr>
              <w:t xml:space="preserve"> </w:t>
            </w:r>
            <w:r w:rsidRPr="00EB4D7D">
              <w:rPr>
                <w:rFonts w:ascii="Sylfaen" w:hAnsi="Sylfaen" w:cs="Sylfaen"/>
                <w:color w:val="000000"/>
                <w:sz w:val="20"/>
                <w:szCs w:val="20"/>
              </w:rPr>
              <w:t>აღიჭურვა</w:t>
            </w:r>
            <w:r w:rsidRPr="00EB4D7D">
              <w:rPr>
                <w:rFonts w:ascii="Sylfaen" w:hAnsi="Sylfaen"/>
                <w:color w:val="000000"/>
                <w:sz w:val="20"/>
                <w:szCs w:val="20"/>
              </w:rPr>
              <w:t xml:space="preserve"> </w:t>
            </w:r>
            <w:r w:rsidRPr="00EB4D7D">
              <w:rPr>
                <w:rFonts w:ascii="Sylfaen" w:hAnsi="Sylfaen" w:cs="Sylfaen"/>
                <w:color w:val="000000"/>
                <w:sz w:val="20"/>
                <w:szCs w:val="20"/>
              </w:rPr>
              <w:t>საველე</w:t>
            </w:r>
            <w:r w:rsidRPr="00EB4D7D">
              <w:rPr>
                <w:rFonts w:ascii="Sylfaen" w:hAnsi="Sylfaen"/>
                <w:color w:val="000000"/>
                <w:sz w:val="20"/>
                <w:szCs w:val="20"/>
              </w:rPr>
              <w:t xml:space="preserve"> </w:t>
            </w:r>
            <w:r w:rsidRPr="00EB4D7D">
              <w:rPr>
                <w:rFonts w:ascii="Sylfaen" w:hAnsi="Sylfaen" w:cs="Sylfaen"/>
                <w:color w:val="000000"/>
                <w:sz w:val="20"/>
                <w:szCs w:val="20"/>
              </w:rPr>
              <w:t>ხანძარსაწინააღმდეგო</w:t>
            </w:r>
            <w:r w:rsidRPr="00EB4D7D">
              <w:rPr>
                <w:rFonts w:ascii="Sylfaen" w:hAnsi="Sylfaen"/>
                <w:color w:val="000000"/>
                <w:sz w:val="20"/>
                <w:szCs w:val="20"/>
              </w:rPr>
              <w:t xml:space="preserve"> </w:t>
            </w:r>
            <w:r w:rsidRPr="00EB4D7D">
              <w:rPr>
                <w:rFonts w:ascii="Sylfaen" w:hAnsi="Sylfaen" w:cs="Sylfaen"/>
                <w:color w:val="000000"/>
                <w:sz w:val="20"/>
                <w:szCs w:val="20"/>
              </w:rPr>
              <w:t>აღჭურვილობით</w:t>
            </w:r>
            <w:r w:rsidRPr="00EB4D7D">
              <w:rPr>
                <w:rFonts w:ascii="Sylfaen" w:hAnsi="Sylfaen"/>
                <w:color w:val="000000"/>
                <w:sz w:val="20"/>
                <w:szCs w:val="20"/>
              </w:rPr>
              <w:t>;</w:t>
            </w:r>
          </w:p>
          <w:p w14:paraId="58ED2271"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s="Sylfaen"/>
                <w:color w:val="000000"/>
                <w:sz w:val="20"/>
                <w:szCs w:val="20"/>
              </w:rPr>
              <w:t>ერთ</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არ</w:t>
            </w:r>
            <w:r w:rsidRPr="00EB4D7D">
              <w:rPr>
                <w:rFonts w:ascii="Sylfaen" w:hAnsi="Sylfaen"/>
                <w:color w:val="000000"/>
                <w:sz w:val="20"/>
                <w:szCs w:val="20"/>
              </w:rPr>
              <w:t xml:space="preserve"> </w:t>
            </w:r>
            <w:r w:rsidRPr="00EB4D7D">
              <w:rPr>
                <w:rFonts w:ascii="Sylfaen" w:hAnsi="Sylfaen" w:cs="Sylfaen"/>
                <w:color w:val="000000"/>
                <w:sz w:val="20"/>
                <w:szCs w:val="20"/>
              </w:rPr>
              <w:t>ჩატარებულა</w:t>
            </w:r>
            <w:r w:rsidRPr="00EB4D7D">
              <w:rPr>
                <w:rFonts w:ascii="Sylfaen" w:hAnsi="Sylfaen"/>
                <w:color w:val="000000"/>
                <w:sz w:val="20"/>
                <w:szCs w:val="20"/>
              </w:rPr>
              <w:t xml:space="preserve"> </w:t>
            </w:r>
            <w:r w:rsidRPr="00EB4D7D">
              <w:rPr>
                <w:rFonts w:ascii="Sylfaen" w:hAnsi="Sylfaen" w:cs="Sylfaen"/>
                <w:color w:val="000000"/>
                <w:sz w:val="20"/>
                <w:szCs w:val="20"/>
              </w:rPr>
              <w:t>ტყის</w:t>
            </w:r>
            <w:r w:rsidRPr="00EB4D7D">
              <w:rPr>
                <w:rFonts w:ascii="Sylfaen" w:hAnsi="Sylfaen"/>
                <w:color w:val="000000"/>
                <w:sz w:val="20"/>
                <w:szCs w:val="20"/>
              </w:rPr>
              <w:t xml:space="preserve"> </w:t>
            </w:r>
            <w:r w:rsidRPr="00EB4D7D">
              <w:rPr>
                <w:rFonts w:ascii="Sylfaen" w:hAnsi="Sylfaen" w:cs="Sylfaen"/>
                <w:color w:val="000000"/>
                <w:sz w:val="20"/>
                <w:szCs w:val="20"/>
              </w:rPr>
              <w:t>ინვენტარიზაცია</w:t>
            </w:r>
            <w:r w:rsidRPr="00EB4D7D">
              <w:rPr>
                <w:rFonts w:ascii="Sylfaen" w:hAnsi="Sylfaen"/>
                <w:color w:val="000000"/>
                <w:sz w:val="20"/>
                <w:szCs w:val="20"/>
              </w:rPr>
              <w:t xml:space="preserve"> (</w:t>
            </w:r>
            <w:r w:rsidRPr="00EB4D7D">
              <w:rPr>
                <w:rFonts w:ascii="Sylfaen" w:hAnsi="Sylfaen" w:cs="Sylfaen"/>
                <w:color w:val="000000"/>
                <w:sz w:val="20"/>
                <w:szCs w:val="20"/>
              </w:rPr>
              <w:t>თბილისის</w:t>
            </w:r>
            <w:r w:rsidRPr="00EB4D7D">
              <w:rPr>
                <w:rFonts w:ascii="Sylfaen" w:hAnsi="Sylfaen"/>
                <w:color w:val="000000"/>
                <w:sz w:val="20"/>
                <w:szCs w:val="20"/>
              </w:rPr>
              <w:t xml:space="preserve"> </w:t>
            </w:r>
            <w:r w:rsidRPr="00EB4D7D">
              <w:rPr>
                <w:rFonts w:ascii="Sylfaen" w:hAnsi="Sylfaen" w:cs="Sylfaen"/>
                <w:color w:val="000000"/>
                <w:sz w:val="20"/>
                <w:szCs w:val="20"/>
              </w:rPr>
              <w:t>ეროვნულ</w:t>
            </w:r>
            <w:r w:rsidRPr="00EB4D7D">
              <w:rPr>
                <w:rFonts w:ascii="Sylfaen" w:hAnsi="Sylfaen"/>
                <w:color w:val="000000"/>
                <w:sz w:val="20"/>
                <w:szCs w:val="20"/>
              </w:rPr>
              <w:t xml:space="preserve"> </w:t>
            </w:r>
            <w:r w:rsidRPr="00EB4D7D">
              <w:rPr>
                <w:rFonts w:ascii="Sylfaen" w:hAnsi="Sylfaen" w:cs="Sylfaen"/>
                <w:color w:val="000000"/>
                <w:sz w:val="20"/>
                <w:szCs w:val="20"/>
              </w:rPr>
              <w:t>პარკში</w:t>
            </w:r>
            <w:r w:rsidRPr="00EB4D7D">
              <w:rPr>
                <w:rFonts w:ascii="Sylfaen" w:hAnsi="Sylfaen"/>
                <w:color w:val="000000"/>
                <w:sz w:val="20"/>
                <w:szCs w:val="20"/>
              </w:rPr>
              <w:t xml:space="preserve"> </w:t>
            </w:r>
            <w:r w:rsidRPr="00EB4D7D">
              <w:rPr>
                <w:rFonts w:ascii="Sylfaen" w:hAnsi="Sylfaen" w:cs="Sylfaen"/>
                <w:color w:val="000000"/>
                <w:sz w:val="20"/>
                <w:szCs w:val="20"/>
              </w:rPr>
              <w:t>ტყის</w:t>
            </w:r>
            <w:r w:rsidRPr="00EB4D7D">
              <w:rPr>
                <w:rFonts w:ascii="Sylfaen" w:hAnsi="Sylfaen"/>
                <w:color w:val="000000"/>
                <w:sz w:val="20"/>
                <w:szCs w:val="20"/>
              </w:rPr>
              <w:t xml:space="preserve"> </w:t>
            </w:r>
            <w:r w:rsidRPr="00EB4D7D">
              <w:rPr>
                <w:rFonts w:ascii="Sylfaen" w:hAnsi="Sylfaen" w:cs="Sylfaen"/>
                <w:color w:val="000000"/>
                <w:sz w:val="20"/>
                <w:szCs w:val="20"/>
              </w:rPr>
              <w:t>ინვენტარიზაცია</w:t>
            </w:r>
            <w:r w:rsidRPr="00EB4D7D">
              <w:rPr>
                <w:rFonts w:ascii="Sylfaen" w:hAnsi="Sylfaen"/>
                <w:color w:val="000000"/>
                <w:sz w:val="20"/>
                <w:szCs w:val="20"/>
              </w:rPr>
              <w:t xml:space="preserve"> 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არ</w:t>
            </w:r>
            <w:r w:rsidRPr="00EB4D7D">
              <w:rPr>
                <w:rFonts w:ascii="Sylfaen" w:hAnsi="Sylfaen"/>
                <w:color w:val="000000"/>
                <w:sz w:val="20"/>
                <w:szCs w:val="20"/>
              </w:rPr>
              <w:t xml:space="preserve"> </w:t>
            </w:r>
            <w:r w:rsidRPr="00EB4D7D">
              <w:rPr>
                <w:rFonts w:ascii="Sylfaen" w:hAnsi="Sylfaen" w:cs="Sylfaen"/>
                <w:color w:val="000000"/>
                <w:sz w:val="20"/>
                <w:szCs w:val="20"/>
              </w:rPr>
              <w:t>ჩატარდა</w:t>
            </w:r>
            <w:r w:rsidRPr="00EB4D7D">
              <w:rPr>
                <w:rFonts w:ascii="Sylfaen" w:hAnsi="Sylfaen"/>
                <w:color w:val="000000"/>
                <w:sz w:val="20"/>
                <w:szCs w:val="20"/>
              </w:rPr>
              <w:t xml:space="preserve"> </w:t>
            </w:r>
            <w:r w:rsidRPr="00EB4D7D">
              <w:rPr>
                <w:rFonts w:ascii="Sylfaen" w:hAnsi="Sylfaen" w:cs="Sylfaen"/>
                <w:color w:val="000000"/>
                <w:sz w:val="20"/>
                <w:szCs w:val="20"/>
              </w:rPr>
              <w:t>ტენდერის</w:t>
            </w:r>
            <w:r w:rsidRPr="00EB4D7D">
              <w:rPr>
                <w:rFonts w:ascii="Sylfaen" w:hAnsi="Sylfaen"/>
                <w:color w:val="000000"/>
                <w:sz w:val="20"/>
                <w:szCs w:val="20"/>
              </w:rPr>
              <w:t xml:space="preserve"> </w:t>
            </w:r>
            <w:r w:rsidRPr="00EB4D7D">
              <w:rPr>
                <w:rFonts w:ascii="Sylfaen" w:hAnsi="Sylfaen" w:cs="Sylfaen"/>
                <w:color w:val="000000"/>
                <w:sz w:val="20"/>
                <w:szCs w:val="20"/>
              </w:rPr>
              <w:t>ორჯერ</w:t>
            </w:r>
            <w:r w:rsidRPr="00EB4D7D">
              <w:rPr>
                <w:rFonts w:ascii="Sylfaen" w:hAnsi="Sylfaen"/>
                <w:color w:val="000000"/>
                <w:sz w:val="20"/>
                <w:szCs w:val="20"/>
              </w:rPr>
              <w:t xml:space="preserve"> </w:t>
            </w:r>
            <w:r w:rsidRPr="00EB4D7D">
              <w:rPr>
                <w:rFonts w:ascii="Sylfaen" w:hAnsi="Sylfaen" w:cs="Sylfaen"/>
                <w:color w:val="000000"/>
                <w:sz w:val="20"/>
                <w:szCs w:val="20"/>
              </w:rPr>
              <w:t>ჩაშლის</w:t>
            </w:r>
            <w:r w:rsidRPr="00EB4D7D">
              <w:rPr>
                <w:rFonts w:ascii="Sylfaen" w:hAnsi="Sylfaen"/>
                <w:color w:val="000000"/>
                <w:sz w:val="20"/>
                <w:szCs w:val="20"/>
              </w:rPr>
              <w:t xml:space="preserve"> </w:t>
            </w:r>
            <w:r w:rsidRPr="00EB4D7D">
              <w:rPr>
                <w:rFonts w:ascii="Sylfaen" w:hAnsi="Sylfaen" w:cs="Sylfaen"/>
                <w:color w:val="000000"/>
                <w:sz w:val="20"/>
                <w:szCs w:val="20"/>
              </w:rPr>
              <w:t>გამო</w:t>
            </w:r>
            <w:r w:rsidRPr="00EB4D7D">
              <w:rPr>
                <w:rFonts w:ascii="Sylfaen" w:hAnsi="Sylfaen"/>
                <w:color w:val="000000"/>
                <w:sz w:val="20"/>
                <w:szCs w:val="20"/>
              </w:rPr>
              <w:t xml:space="preserve">, </w:t>
            </w:r>
            <w:r w:rsidRPr="00EB4D7D">
              <w:rPr>
                <w:rFonts w:ascii="Sylfaen" w:hAnsi="Sylfaen" w:cs="Sylfaen"/>
                <w:color w:val="000000"/>
                <w:sz w:val="20"/>
                <w:szCs w:val="20"/>
              </w:rPr>
              <w:t>ამიტომ</w:t>
            </w:r>
            <w:r w:rsidRPr="00EB4D7D">
              <w:rPr>
                <w:rFonts w:ascii="Sylfaen" w:hAnsi="Sylfaen"/>
                <w:color w:val="000000"/>
                <w:sz w:val="20"/>
                <w:szCs w:val="20"/>
              </w:rPr>
              <w:t xml:space="preserve"> </w:t>
            </w:r>
            <w:r w:rsidRPr="00EB4D7D">
              <w:rPr>
                <w:rFonts w:ascii="Sylfaen" w:hAnsi="Sylfaen" w:cs="Sylfaen"/>
                <w:color w:val="000000"/>
                <w:sz w:val="20"/>
                <w:szCs w:val="20"/>
              </w:rPr>
              <w:t>საკითხის</w:t>
            </w:r>
            <w:r w:rsidRPr="00EB4D7D">
              <w:rPr>
                <w:rFonts w:ascii="Sylfaen" w:hAnsi="Sylfaen"/>
                <w:color w:val="000000"/>
                <w:sz w:val="20"/>
                <w:szCs w:val="20"/>
              </w:rPr>
              <w:t xml:space="preserve"> </w:t>
            </w:r>
            <w:r w:rsidRPr="00EB4D7D">
              <w:rPr>
                <w:rFonts w:ascii="Sylfaen" w:hAnsi="Sylfaen" w:cs="Sylfaen"/>
                <w:color w:val="000000"/>
                <w:sz w:val="20"/>
                <w:szCs w:val="20"/>
              </w:rPr>
              <w:t>პრიორიტეტულობის</w:t>
            </w:r>
            <w:r w:rsidRPr="00EB4D7D">
              <w:rPr>
                <w:rFonts w:ascii="Sylfaen" w:hAnsi="Sylfaen"/>
                <w:color w:val="000000"/>
                <w:sz w:val="20"/>
                <w:szCs w:val="20"/>
              </w:rPr>
              <w:t xml:space="preserve"> </w:t>
            </w:r>
            <w:r w:rsidRPr="00EB4D7D">
              <w:rPr>
                <w:rFonts w:ascii="Sylfaen" w:hAnsi="Sylfaen" w:cs="Sylfaen"/>
                <w:color w:val="000000"/>
                <w:sz w:val="20"/>
                <w:szCs w:val="20"/>
              </w:rPr>
              <w:t>გამო</w:t>
            </w:r>
            <w:r w:rsidRPr="00EB4D7D">
              <w:rPr>
                <w:rFonts w:ascii="Sylfaen" w:hAnsi="Sylfaen"/>
                <w:color w:val="000000"/>
                <w:sz w:val="20"/>
                <w:szCs w:val="20"/>
              </w:rPr>
              <w:t xml:space="preserve"> </w:t>
            </w:r>
            <w:r w:rsidRPr="00EB4D7D">
              <w:rPr>
                <w:rFonts w:ascii="Sylfaen" w:hAnsi="Sylfaen" w:cs="Sylfaen"/>
                <w:color w:val="000000"/>
                <w:sz w:val="20"/>
                <w:szCs w:val="20"/>
              </w:rPr>
              <w:t>ეს</w:t>
            </w:r>
            <w:r w:rsidRPr="00EB4D7D">
              <w:rPr>
                <w:rFonts w:ascii="Sylfaen" w:hAnsi="Sylfaen"/>
                <w:color w:val="000000"/>
                <w:sz w:val="20"/>
                <w:szCs w:val="20"/>
              </w:rPr>
              <w:t xml:space="preserve"> </w:t>
            </w:r>
            <w:r w:rsidRPr="00EB4D7D">
              <w:rPr>
                <w:rFonts w:ascii="Sylfaen" w:hAnsi="Sylfaen" w:cs="Sylfaen"/>
                <w:color w:val="000000"/>
                <w:sz w:val="20"/>
                <w:szCs w:val="20"/>
              </w:rPr>
              <w:t>ქმედება</w:t>
            </w:r>
            <w:r w:rsidRPr="00EB4D7D">
              <w:rPr>
                <w:rFonts w:ascii="Sylfaen" w:hAnsi="Sylfaen"/>
                <w:color w:val="000000"/>
                <w:sz w:val="20"/>
                <w:szCs w:val="20"/>
              </w:rPr>
              <w:t xml:space="preserve">  </w:t>
            </w:r>
            <w:r w:rsidRPr="00EB4D7D">
              <w:rPr>
                <w:rFonts w:ascii="Sylfaen" w:hAnsi="Sylfaen" w:cs="Sylfaen"/>
                <w:color w:val="000000"/>
                <w:sz w:val="20"/>
                <w:szCs w:val="20"/>
              </w:rPr>
              <w:t>გათვალისწინებულია</w:t>
            </w:r>
            <w:r w:rsidRPr="00EB4D7D">
              <w:rPr>
                <w:rFonts w:ascii="Sylfaen" w:hAnsi="Sylfaen"/>
                <w:color w:val="000000"/>
                <w:sz w:val="20"/>
                <w:szCs w:val="20"/>
              </w:rPr>
              <w:t xml:space="preserve">  2019 </w:t>
            </w:r>
            <w:r w:rsidRPr="00EB4D7D">
              <w:rPr>
                <w:rFonts w:ascii="Sylfaen" w:hAnsi="Sylfaen" w:cs="Sylfaen"/>
                <w:color w:val="000000"/>
                <w:sz w:val="20"/>
                <w:szCs w:val="20"/>
              </w:rPr>
              <w:t>წლისთვის</w:t>
            </w:r>
            <w:r w:rsidRPr="00EB4D7D">
              <w:rPr>
                <w:rFonts w:ascii="Sylfaen" w:hAnsi="Sylfaen"/>
                <w:color w:val="000000"/>
                <w:sz w:val="20"/>
                <w:szCs w:val="20"/>
              </w:rPr>
              <w:t xml:space="preserve">; 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გათვალისწინებული</w:t>
            </w:r>
            <w:r w:rsidRPr="00EB4D7D">
              <w:rPr>
                <w:rFonts w:ascii="Sylfaen" w:hAnsi="Sylfaen"/>
                <w:color w:val="000000"/>
                <w:sz w:val="20"/>
                <w:szCs w:val="20"/>
              </w:rPr>
              <w:t xml:space="preserve"> </w:t>
            </w:r>
            <w:r w:rsidRPr="00EB4D7D">
              <w:rPr>
                <w:rFonts w:ascii="Sylfaen" w:hAnsi="Sylfaen" w:cs="Sylfaen"/>
                <w:color w:val="000000"/>
                <w:sz w:val="20"/>
                <w:szCs w:val="20"/>
              </w:rPr>
              <w:t>თანხა</w:t>
            </w:r>
            <w:r w:rsidRPr="00EB4D7D">
              <w:rPr>
                <w:rFonts w:ascii="Sylfaen" w:hAnsi="Sylfaen"/>
                <w:color w:val="000000"/>
                <w:sz w:val="20"/>
                <w:szCs w:val="20"/>
              </w:rPr>
              <w:t xml:space="preserve"> </w:t>
            </w:r>
            <w:r w:rsidRPr="00EB4D7D">
              <w:rPr>
                <w:rFonts w:ascii="Sylfaen" w:hAnsi="Sylfaen" w:cs="Sylfaen"/>
                <w:color w:val="000000"/>
                <w:sz w:val="20"/>
                <w:szCs w:val="20"/>
              </w:rPr>
              <w:t>მიმართული</w:t>
            </w:r>
            <w:r w:rsidRPr="00EB4D7D">
              <w:rPr>
                <w:rFonts w:ascii="Sylfaen" w:hAnsi="Sylfaen"/>
                <w:color w:val="000000"/>
                <w:sz w:val="20"/>
                <w:szCs w:val="20"/>
              </w:rPr>
              <w:t xml:space="preserve"> </w:t>
            </w:r>
            <w:r w:rsidRPr="00EB4D7D">
              <w:rPr>
                <w:rFonts w:ascii="Sylfaen" w:hAnsi="Sylfaen" w:cs="Sylfaen"/>
                <w:color w:val="000000"/>
                <w:sz w:val="20"/>
                <w:szCs w:val="20"/>
              </w:rPr>
              <w:t>იქნა</w:t>
            </w:r>
            <w:r w:rsidRPr="00EB4D7D">
              <w:rPr>
                <w:rFonts w:ascii="Sylfaen" w:hAnsi="Sylfaen"/>
                <w:color w:val="000000"/>
                <w:sz w:val="20"/>
                <w:szCs w:val="20"/>
              </w:rPr>
              <w:t xml:space="preserve"> </w:t>
            </w:r>
            <w:r w:rsidRPr="00EB4D7D">
              <w:rPr>
                <w:rFonts w:ascii="Sylfaen" w:hAnsi="Sylfaen" w:cs="Sylfaen"/>
                <w:color w:val="000000"/>
                <w:sz w:val="20"/>
                <w:szCs w:val="20"/>
              </w:rPr>
              <w:t>ხანძარსაწინააღმდეგო</w:t>
            </w:r>
            <w:r w:rsidRPr="00EB4D7D">
              <w:rPr>
                <w:rFonts w:ascii="Sylfaen" w:hAnsi="Sylfaen"/>
                <w:color w:val="000000"/>
                <w:sz w:val="20"/>
                <w:szCs w:val="20"/>
              </w:rPr>
              <w:t xml:space="preserve"> </w:t>
            </w:r>
            <w:r w:rsidRPr="00EB4D7D">
              <w:rPr>
                <w:rFonts w:ascii="Sylfaen" w:hAnsi="Sylfaen" w:cs="Sylfaen"/>
                <w:color w:val="000000"/>
                <w:sz w:val="20"/>
                <w:szCs w:val="20"/>
              </w:rPr>
              <w:t>და</w:t>
            </w:r>
            <w:r w:rsidRPr="00EB4D7D">
              <w:rPr>
                <w:rFonts w:ascii="Sylfaen" w:hAnsi="Sylfaen"/>
                <w:color w:val="000000"/>
                <w:sz w:val="20"/>
                <w:szCs w:val="20"/>
              </w:rPr>
              <w:t xml:space="preserve"> 2 </w:t>
            </w:r>
            <w:r w:rsidRPr="00EB4D7D">
              <w:rPr>
                <w:rFonts w:ascii="Sylfaen" w:hAnsi="Sylfaen" w:cs="Sylfaen"/>
                <w:color w:val="000000"/>
                <w:sz w:val="20"/>
                <w:szCs w:val="20"/>
              </w:rPr>
              <w:t>კვადროციკლის</w:t>
            </w:r>
            <w:r w:rsidRPr="00EB4D7D">
              <w:rPr>
                <w:rFonts w:ascii="Sylfaen" w:hAnsi="Sylfaen"/>
                <w:color w:val="000000"/>
                <w:sz w:val="20"/>
                <w:szCs w:val="20"/>
              </w:rPr>
              <w:t xml:space="preserve"> </w:t>
            </w:r>
            <w:r w:rsidRPr="00EB4D7D">
              <w:rPr>
                <w:rFonts w:ascii="Sylfaen" w:hAnsi="Sylfaen" w:cs="Sylfaen"/>
                <w:color w:val="000000"/>
                <w:sz w:val="20"/>
                <w:szCs w:val="20"/>
              </w:rPr>
              <w:t>შესაძენად</w:t>
            </w:r>
            <w:r w:rsidRPr="00EB4D7D">
              <w:rPr>
                <w:rFonts w:ascii="Sylfaen" w:hAnsi="Sylfaen"/>
                <w:color w:val="000000"/>
                <w:sz w:val="20"/>
                <w:szCs w:val="20"/>
              </w:rPr>
              <w:t xml:space="preserve">). </w:t>
            </w:r>
          </w:p>
        </w:tc>
      </w:tr>
      <w:tr w:rsidR="00EB4D7D" w:rsidRPr="00EB4D7D" w14:paraId="2B9EAFBA" w14:textId="77777777" w:rsidTr="00343650">
        <w:tc>
          <w:tcPr>
            <w:tcW w:w="9715" w:type="dxa"/>
            <w:gridSpan w:val="2"/>
            <w:shd w:val="clear" w:color="auto" w:fill="E7E6E6"/>
          </w:tcPr>
          <w:p w14:paraId="257599EC"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4B7E7468" w14:textId="77777777" w:rsidTr="00343650">
        <w:trPr>
          <w:trHeight w:val="233"/>
        </w:trPr>
        <w:tc>
          <w:tcPr>
            <w:tcW w:w="4675" w:type="dxa"/>
          </w:tcPr>
          <w:p w14:paraId="01C846D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190,000</w:t>
            </w:r>
            <w:r w:rsidRPr="00EB4D7D">
              <w:rPr>
                <w:rFonts w:ascii="Sylfaen" w:hAnsi="Sylfaen"/>
                <w:color w:val="000000"/>
                <w:sz w:val="20"/>
                <w:szCs w:val="20"/>
              </w:rPr>
              <w:t xml:space="preserve"> ლარი</w:t>
            </w:r>
          </w:p>
        </w:tc>
        <w:tc>
          <w:tcPr>
            <w:tcW w:w="5040" w:type="dxa"/>
          </w:tcPr>
          <w:p w14:paraId="7B53736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173,600 ლარი</w:t>
            </w:r>
          </w:p>
        </w:tc>
      </w:tr>
    </w:tbl>
    <w:p w14:paraId="4D44A9A6"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D21E99C" w14:textId="77777777" w:rsidTr="00343650">
        <w:trPr>
          <w:trHeight w:val="625"/>
        </w:trPr>
        <w:tc>
          <w:tcPr>
            <w:tcW w:w="1033" w:type="dxa"/>
            <w:vMerge w:val="restart"/>
          </w:tcPr>
          <w:p w14:paraId="5E2D2669" w14:textId="77777777" w:rsidR="00EB4D7D" w:rsidRPr="00EB4D7D" w:rsidRDefault="00EB4D7D" w:rsidP="00EB4D7D">
            <w:pPr>
              <w:spacing w:after="0" w:line="276" w:lineRule="auto"/>
              <w:jc w:val="center"/>
              <w:rPr>
                <w:rFonts w:ascii="Sylfaen" w:hAnsi="Sylfaen"/>
                <w:color w:val="000000"/>
                <w:sz w:val="16"/>
                <w:szCs w:val="20"/>
              </w:rPr>
            </w:pPr>
          </w:p>
          <w:p w14:paraId="05277393" w14:textId="77777777" w:rsidR="00EB4D7D" w:rsidRPr="00EB4D7D" w:rsidRDefault="00EB4D7D" w:rsidP="00EB4D7D">
            <w:pPr>
              <w:spacing w:after="0" w:line="276" w:lineRule="auto"/>
              <w:jc w:val="center"/>
              <w:rPr>
                <w:rFonts w:ascii="Sylfaen" w:hAnsi="Sylfaen"/>
                <w:color w:val="000000"/>
                <w:sz w:val="16"/>
                <w:szCs w:val="20"/>
              </w:rPr>
            </w:pPr>
          </w:p>
          <w:p w14:paraId="55897151" w14:textId="77777777" w:rsidR="00EB4D7D" w:rsidRPr="00EB4D7D" w:rsidRDefault="00EB4D7D" w:rsidP="00EB4D7D">
            <w:pPr>
              <w:spacing w:after="0" w:line="276" w:lineRule="auto"/>
              <w:jc w:val="center"/>
              <w:rPr>
                <w:rFonts w:ascii="Sylfaen" w:hAnsi="Sylfaen"/>
                <w:color w:val="000000"/>
                <w:sz w:val="16"/>
                <w:szCs w:val="20"/>
              </w:rPr>
            </w:pPr>
          </w:p>
          <w:p w14:paraId="14CD22F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CC439B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2EE6502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49EF1D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0B0AB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4C2A51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7A43FBD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FE08131" w14:textId="77777777" w:rsidTr="00343650">
        <w:trPr>
          <w:trHeight w:val="228"/>
        </w:trPr>
        <w:tc>
          <w:tcPr>
            <w:tcW w:w="1033" w:type="dxa"/>
            <w:vMerge/>
          </w:tcPr>
          <w:p w14:paraId="390BD2A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59C0C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E989C8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FBA0E4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FC2CA2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ED3215F"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34B4319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D4F2DAA" w14:textId="77777777" w:rsidTr="00343650">
        <w:trPr>
          <w:trHeight w:val="1110"/>
        </w:trPr>
        <w:tc>
          <w:tcPr>
            <w:tcW w:w="1033" w:type="dxa"/>
            <w:vMerge/>
          </w:tcPr>
          <w:p w14:paraId="62C92C3C"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AB2E85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C8742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C0338A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2A22DB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2C1DD9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25FB92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83B4920" w14:textId="77777777" w:rsidTr="00343650">
        <w:trPr>
          <w:trHeight w:val="406"/>
        </w:trPr>
        <w:tc>
          <w:tcPr>
            <w:tcW w:w="1033" w:type="dxa"/>
            <w:vMerge/>
          </w:tcPr>
          <w:p w14:paraId="4197AF9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33836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E7F91A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F02AAC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45E4D3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0C5F8CC"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5E689A5" w14:textId="77777777" w:rsidR="00EB4D7D" w:rsidRPr="00EB4D7D" w:rsidRDefault="00EB4D7D" w:rsidP="00EB4D7D">
            <w:pPr>
              <w:spacing w:after="0" w:line="276" w:lineRule="auto"/>
              <w:jc w:val="both"/>
              <w:rPr>
                <w:rFonts w:ascii="Sylfaen" w:hAnsi="Sylfaen"/>
                <w:color w:val="000000"/>
                <w:sz w:val="16"/>
                <w:szCs w:val="24"/>
              </w:rPr>
            </w:pPr>
          </w:p>
        </w:tc>
      </w:tr>
    </w:tbl>
    <w:p w14:paraId="3570FD5C" w14:textId="77777777" w:rsidR="00EB4D7D" w:rsidRPr="00EB4D7D" w:rsidRDefault="00EB4D7D" w:rsidP="00EB4D7D">
      <w:pPr>
        <w:spacing w:line="276" w:lineRule="auto"/>
        <w:rPr>
          <w:rFonts w:ascii="Sylfaen" w:hAnsi="Sylfaen"/>
          <w:color w:val="FF0000"/>
        </w:rPr>
      </w:pPr>
    </w:p>
    <w:p w14:paraId="4AB476C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FF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3.1.2:</w:t>
      </w:r>
      <w:r w:rsidRPr="00EB4D7D">
        <w:rPr>
          <w:rFonts w:ascii="Sylfaen" w:hAnsi="Sylfaen"/>
          <w:color w:val="000000"/>
          <w:sz w:val="24"/>
          <w:szCs w:val="24"/>
        </w:rPr>
        <w:t xml:space="preserve"> </w:t>
      </w:r>
      <w:r w:rsidRPr="00EB4D7D">
        <w:rPr>
          <w:rFonts w:ascii="Sylfaen" w:hAnsi="Sylfaen" w:cs="Sylfaen"/>
          <w:color w:val="000000"/>
          <w:sz w:val="24"/>
          <w:szCs w:val="24"/>
        </w:rPr>
        <w:t>დაცულ ტერიტორიებზე ეკოტურიზმის განვითარება და საზოგადოებასთან ეფექტური კომუნიკაცია</w:t>
      </w:r>
    </w:p>
    <w:p w14:paraId="083CBD22"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დაცული ტერიტორიების სააგენტო </w:t>
      </w:r>
    </w:p>
    <w:p w14:paraId="1D306DDD"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s="Sylfaen"/>
          <w:color w:val="000000"/>
          <w:sz w:val="24"/>
          <w:szCs w:val="24"/>
        </w:rPr>
        <w:t>დაცულ ტერიტორიებზე ეკოტურიზმის განვითარება და საზოგადოების ცნობიერების ამაღლება</w:t>
      </w:r>
    </w:p>
    <w:p w14:paraId="65F366B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5B8537F"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დაცულ</w:t>
      </w:r>
      <w:r w:rsidRPr="00EB4D7D">
        <w:rPr>
          <w:rFonts w:ascii="Sylfaen" w:hAnsi="Sylfaen"/>
          <w:color w:val="000000"/>
          <w:sz w:val="24"/>
          <w:szCs w:val="24"/>
        </w:rPr>
        <w:t xml:space="preserve"> </w:t>
      </w:r>
      <w:r w:rsidRPr="00EB4D7D">
        <w:rPr>
          <w:rFonts w:ascii="Sylfaen" w:hAnsi="Sylfaen" w:cs="Sylfaen"/>
          <w:color w:val="000000"/>
          <w:sz w:val="24"/>
          <w:szCs w:val="24"/>
        </w:rPr>
        <w:t>ტერიტორიებზე</w:t>
      </w:r>
      <w:r w:rsidRPr="00EB4D7D">
        <w:rPr>
          <w:rFonts w:ascii="Sylfaen" w:hAnsi="Sylfaen"/>
          <w:color w:val="000000"/>
          <w:sz w:val="24"/>
          <w:szCs w:val="24"/>
        </w:rPr>
        <w:t xml:space="preserve"> </w:t>
      </w:r>
      <w:r w:rsidRPr="00EB4D7D">
        <w:rPr>
          <w:rFonts w:ascii="Sylfaen" w:hAnsi="Sylfaen" w:cs="Sylfaen"/>
          <w:color w:val="000000"/>
          <w:sz w:val="24"/>
          <w:szCs w:val="24"/>
        </w:rPr>
        <w:t>ეკოტურიზმის</w:t>
      </w:r>
      <w:r w:rsidRPr="00EB4D7D">
        <w:rPr>
          <w:rFonts w:ascii="Sylfaen" w:hAnsi="Sylfaen"/>
          <w:color w:val="000000"/>
          <w:sz w:val="24"/>
          <w:szCs w:val="24"/>
        </w:rPr>
        <w:t xml:space="preserve"> </w:t>
      </w:r>
      <w:r w:rsidRPr="00EB4D7D">
        <w:rPr>
          <w:rFonts w:ascii="Sylfaen" w:hAnsi="Sylfaen" w:cs="Sylfaen"/>
          <w:color w:val="000000"/>
          <w:sz w:val="24"/>
          <w:szCs w:val="24"/>
        </w:rPr>
        <w:t>განვითარების</w:t>
      </w:r>
      <w:r w:rsidRPr="00EB4D7D">
        <w:rPr>
          <w:rFonts w:ascii="Sylfaen" w:hAnsi="Sylfaen"/>
          <w:color w:val="000000"/>
          <w:sz w:val="24"/>
          <w:szCs w:val="24"/>
        </w:rPr>
        <w:t xml:space="preserve"> </w:t>
      </w:r>
      <w:r w:rsidRPr="00EB4D7D">
        <w:rPr>
          <w:rFonts w:ascii="Sylfaen" w:hAnsi="Sylfaen" w:cs="Sylfaen"/>
          <w:color w:val="000000"/>
          <w:sz w:val="24"/>
          <w:szCs w:val="24"/>
        </w:rPr>
        <w:t>ხელშეწყობის</w:t>
      </w:r>
      <w:r w:rsidRPr="00EB4D7D">
        <w:rPr>
          <w:rFonts w:ascii="Sylfaen" w:hAnsi="Sylfaen"/>
          <w:color w:val="000000"/>
          <w:sz w:val="24"/>
          <w:szCs w:val="24"/>
        </w:rPr>
        <w:t xml:space="preserve"> </w:t>
      </w:r>
      <w:r w:rsidRPr="00EB4D7D">
        <w:rPr>
          <w:rFonts w:ascii="Sylfaen" w:hAnsi="Sylfaen" w:cs="Sylfaen"/>
          <w:color w:val="000000"/>
          <w:sz w:val="24"/>
          <w:szCs w:val="24"/>
        </w:rPr>
        <w:t>მიზნით</w:t>
      </w:r>
      <w:r w:rsidRPr="00EB4D7D">
        <w:rPr>
          <w:rFonts w:ascii="Sylfaen" w:hAnsi="Sylfaen"/>
          <w:color w:val="000000"/>
          <w:sz w:val="24"/>
          <w:szCs w:val="24"/>
        </w:rPr>
        <w:t xml:space="preserve"> </w:t>
      </w:r>
      <w:r w:rsidRPr="00EB4D7D">
        <w:rPr>
          <w:rFonts w:ascii="Sylfaen" w:hAnsi="Sylfaen" w:cs="Sylfaen"/>
          <w:color w:val="000000"/>
          <w:sz w:val="24"/>
          <w:szCs w:val="24"/>
        </w:rPr>
        <w:t>რეაბილიტაცია</w:t>
      </w:r>
      <w:r w:rsidRPr="00EB4D7D">
        <w:rPr>
          <w:rFonts w:ascii="Sylfaen" w:hAnsi="Sylfaen"/>
          <w:color w:val="000000"/>
          <w:sz w:val="24"/>
          <w:szCs w:val="24"/>
        </w:rPr>
        <w:t xml:space="preserve"> </w:t>
      </w:r>
      <w:r w:rsidRPr="00EB4D7D">
        <w:rPr>
          <w:rFonts w:ascii="Sylfaen" w:hAnsi="Sylfaen" w:cs="Sylfaen"/>
          <w:color w:val="000000"/>
          <w:sz w:val="24"/>
          <w:szCs w:val="24"/>
        </w:rPr>
        <w:t>ჩაუტარდა</w:t>
      </w:r>
      <w:r w:rsidRPr="00EB4D7D">
        <w:rPr>
          <w:rFonts w:ascii="Sylfaen" w:hAnsi="Sylfaen"/>
          <w:color w:val="000000"/>
          <w:sz w:val="24"/>
          <w:szCs w:val="24"/>
        </w:rPr>
        <w:t xml:space="preserve"> </w:t>
      </w:r>
      <w:r w:rsidRPr="00EB4D7D">
        <w:rPr>
          <w:rFonts w:ascii="Sylfaen" w:hAnsi="Sylfaen" w:cs="Sylfaen"/>
          <w:color w:val="000000"/>
          <w:sz w:val="24"/>
          <w:szCs w:val="24"/>
        </w:rPr>
        <w:t>ეკოტურისტულ</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ეკოსაგანმანათლებლო</w:t>
      </w:r>
      <w:r w:rsidRPr="00EB4D7D">
        <w:rPr>
          <w:rFonts w:ascii="Sylfaen" w:hAnsi="Sylfaen"/>
          <w:color w:val="000000"/>
          <w:sz w:val="24"/>
          <w:szCs w:val="24"/>
        </w:rPr>
        <w:t xml:space="preserve"> </w:t>
      </w:r>
      <w:r w:rsidRPr="00EB4D7D">
        <w:rPr>
          <w:rFonts w:ascii="Sylfaen" w:hAnsi="Sylfaen" w:cs="Sylfaen"/>
          <w:color w:val="000000"/>
          <w:sz w:val="24"/>
          <w:szCs w:val="24"/>
        </w:rPr>
        <w:t>მნიშვნელობის</w:t>
      </w:r>
      <w:r w:rsidRPr="00EB4D7D">
        <w:rPr>
          <w:rFonts w:ascii="Sylfaen" w:hAnsi="Sylfaen"/>
          <w:color w:val="000000"/>
          <w:sz w:val="24"/>
          <w:szCs w:val="24"/>
        </w:rPr>
        <w:t xml:space="preserve"> </w:t>
      </w:r>
      <w:r w:rsidRPr="00EB4D7D">
        <w:rPr>
          <w:rFonts w:ascii="Sylfaen" w:hAnsi="Sylfaen" w:cs="Sylfaen"/>
          <w:color w:val="000000"/>
          <w:sz w:val="24"/>
          <w:szCs w:val="24"/>
        </w:rPr>
        <w:t>საინფორმაციო</w:t>
      </w:r>
      <w:r w:rsidRPr="00EB4D7D">
        <w:rPr>
          <w:rFonts w:ascii="Sylfaen" w:hAnsi="Sylfaen"/>
          <w:color w:val="000000"/>
          <w:sz w:val="24"/>
          <w:szCs w:val="24"/>
        </w:rPr>
        <w:t xml:space="preserve"> </w:t>
      </w:r>
      <w:r w:rsidRPr="00EB4D7D">
        <w:rPr>
          <w:rFonts w:ascii="Sylfaen" w:hAnsi="Sylfaen" w:cs="Sylfaen"/>
          <w:color w:val="000000"/>
          <w:sz w:val="24"/>
          <w:szCs w:val="24"/>
        </w:rPr>
        <w:t>ინფრასტრუქტურას</w:t>
      </w:r>
      <w:r w:rsidRPr="00EB4D7D">
        <w:rPr>
          <w:rFonts w:ascii="Sylfaen" w:hAnsi="Sylfaen"/>
          <w:color w:val="000000"/>
          <w:sz w:val="24"/>
          <w:szCs w:val="24"/>
        </w:rPr>
        <w:t xml:space="preserve">. მოეწყო და რეაბილიტაცია ჩაუტარდა ხუთზე მეტ ეკოტურისტულ და ეკოსაგანმანათლებლო მნიშვნელობის საინფორმაციო ინფრასტრუქტურას, კერძოდ: ვაშლოვანში საკმლის ხის საგანმანათლობლო ბილიკის ინფრსტრუქტურას; საწურბლიას და ნავენახევის მღვიმის ინფრასტრუქტურას; სათაფლიას და პრომეთეს მღვიმის ინფრასტრუქტურას; მარტვილის კანიონის ინფრასტრუქტურას; ოკაცეს კანიონის ინფრასტრუქტურას და ოკაცეს (კინცხას) ჩანჩქერის ინფრასტრუქტურას. </w:t>
      </w:r>
    </w:p>
    <w:p w14:paraId="4B6800E2"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ინდიკატორების და ბიუჯეტის შესრულება</w:t>
      </w:r>
    </w:p>
    <w:p w14:paraId="6FF6BE75"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აქტივობის ფარგლებში, დაგეგმილი იყო დამატებით 3 დაცულ ტერიტორიაზე ეკოტურისტული და ეკოსაგანმანათლებლო მნიშვნელობის საინფორმაციო ინფრასტრუქტურის მოწყობა. სანგარიშო პერიოდში,  დამატებით  3 დაცულ ტერიტორიაზე მოეწყო ეკოტურისტული და ეკოსაგანმანათლებლო მნიშვნელობის საინფორმაციო ინფრასტრუქტურა.</w:t>
      </w:r>
    </w:p>
    <w:p w14:paraId="67F57EF8"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200,000 ლარის ოდენობით. საანგარიშო პერიოდში ბიუჯეტის ფაქტობრივმა ათვისებამ შეადგინა 308,300 ლარი.</w:t>
      </w:r>
    </w:p>
    <w:tbl>
      <w:tblPr>
        <w:tblStyle w:val="TableGrid2"/>
        <w:tblW w:w="9715" w:type="dxa"/>
        <w:tblLook w:val="04A0" w:firstRow="1" w:lastRow="0" w:firstColumn="1" w:lastColumn="0" w:noHBand="0" w:noVBand="1"/>
      </w:tblPr>
      <w:tblGrid>
        <w:gridCol w:w="4765"/>
        <w:gridCol w:w="4950"/>
      </w:tblGrid>
      <w:tr w:rsidR="00EB4D7D" w:rsidRPr="00EB4D7D" w14:paraId="4C483CD1" w14:textId="77777777" w:rsidTr="00343650">
        <w:tc>
          <w:tcPr>
            <w:tcW w:w="9715" w:type="dxa"/>
            <w:gridSpan w:val="2"/>
            <w:shd w:val="clear" w:color="auto" w:fill="0070C0"/>
          </w:tcPr>
          <w:p w14:paraId="5014E2A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0741F397" w14:textId="77777777" w:rsidTr="00343650">
        <w:tc>
          <w:tcPr>
            <w:tcW w:w="4765" w:type="dxa"/>
          </w:tcPr>
          <w:p w14:paraId="0A520C7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8B4482F"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3.1.2 დაცულ ტერიტორიებზე ეკოტურიზმის განვითარება და საზოგადოებასთან ეფექტური კომუნიკაცია</w:t>
            </w:r>
          </w:p>
        </w:tc>
      </w:tr>
      <w:tr w:rsidR="00EB4D7D" w:rsidRPr="00EB4D7D" w14:paraId="56AA67A2" w14:textId="77777777" w:rsidTr="00343650">
        <w:tc>
          <w:tcPr>
            <w:tcW w:w="4765" w:type="dxa"/>
          </w:tcPr>
          <w:p w14:paraId="082AAA6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7D7A38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დაცული ტერიტორიების სააგენტო</w:t>
            </w:r>
          </w:p>
        </w:tc>
      </w:tr>
      <w:tr w:rsidR="00EB4D7D" w:rsidRPr="00EB4D7D" w14:paraId="31056B43" w14:textId="77777777" w:rsidTr="00343650">
        <w:tc>
          <w:tcPr>
            <w:tcW w:w="9715" w:type="dxa"/>
            <w:gridSpan w:val="2"/>
            <w:shd w:val="clear" w:color="auto" w:fill="E7E6E6"/>
          </w:tcPr>
          <w:p w14:paraId="6256A504"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82130BD" w14:textId="77777777" w:rsidTr="00343650">
        <w:trPr>
          <w:trHeight w:val="699"/>
        </w:trPr>
        <w:tc>
          <w:tcPr>
            <w:tcW w:w="4765" w:type="dxa"/>
          </w:tcPr>
          <w:p w14:paraId="37F0B6E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A52298"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2018 წელს დამატებით 3 დაცულ ტერიტორიაზე მოეწყობა ეკოტურისტული და ეკოსაგანმანათლებლო მნიშვნელობის საინფორმაციო ინფრასტრუქტურა</w:t>
            </w:r>
          </w:p>
        </w:tc>
        <w:tc>
          <w:tcPr>
            <w:tcW w:w="4950" w:type="dxa"/>
          </w:tcPr>
          <w:p w14:paraId="622CEBE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70639A3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color w:val="000000"/>
                <w:sz w:val="20"/>
                <w:szCs w:val="20"/>
              </w:rPr>
              <w:t>2018 წელს დამატებით  3 დაცულ ტერიტორიაზე მოეწყო ეკოტურისტული და ეკოსაგანმანათლებლო მნიშვნელობის საინფორმაციო ინფრასტრუქტურა</w:t>
            </w:r>
          </w:p>
        </w:tc>
      </w:tr>
      <w:tr w:rsidR="00EB4D7D" w:rsidRPr="00EB4D7D" w14:paraId="76893E46" w14:textId="77777777" w:rsidTr="00343650">
        <w:tc>
          <w:tcPr>
            <w:tcW w:w="9715" w:type="dxa"/>
            <w:gridSpan w:val="2"/>
            <w:shd w:val="clear" w:color="auto" w:fill="E7E6E6"/>
          </w:tcPr>
          <w:p w14:paraId="6C579202"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606C7F30" w14:textId="77777777" w:rsidTr="00343650">
        <w:trPr>
          <w:trHeight w:val="233"/>
        </w:trPr>
        <w:tc>
          <w:tcPr>
            <w:tcW w:w="4765" w:type="dxa"/>
          </w:tcPr>
          <w:p w14:paraId="0A2704D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lastRenderedPageBreak/>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w:t>
            </w:r>
            <w:r w:rsidRPr="00EB4D7D">
              <w:rPr>
                <w:rFonts w:ascii="Sylfaen" w:hAnsi="Sylfaen"/>
                <w:color w:val="000000"/>
                <w:sz w:val="20"/>
                <w:szCs w:val="20"/>
              </w:rPr>
              <w:t xml:space="preserve"> ლარი</w:t>
            </w:r>
          </w:p>
        </w:tc>
        <w:tc>
          <w:tcPr>
            <w:tcW w:w="4950" w:type="dxa"/>
          </w:tcPr>
          <w:p w14:paraId="15F12D88"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308,300 ლარი</w:t>
            </w:r>
          </w:p>
        </w:tc>
      </w:tr>
    </w:tbl>
    <w:p w14:paraId="3D584AE6"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081E159C" w14:textId="77777777" w:rsidTr="00343650">
        <w:trPr>
          <w:trHeight w:val="625"/>
        </w:trPr>
        <w:tc>
          <w:tcPr>
            <w:tcW w:w="1033" w:type="dxa"/>
            <w:vMerge w:val="restart"/>
          </w:tcPr>
          <w:p w14:paraId="7F3E3A0F" w14:textId="77777777" w:rsidR="00EB4D7D" w:rsidRPr="00EB4D7D" w:rsidRDefault="00EB4D7D" w:rsidP="00EB4D7D">
            <w:pPr>
              <w:spacing w:after="0" w:line="276" w:lineRule="auto"/>
              <w:jc w:val="center"/>
              <w:rPr>
                <w:rFonts w:ascii="Sylfaen" w:hAnsi="Sylfaen"/>
                <w:color w:val="000000"/>
                <w:sz w:val="16"/>
                <w:szCs w:val="20"/>
              </w:rPr>
            </w:pPr>
          </w:p>
          <w:p w14:paraId="11464FDB" w14:textId="77777777" w:rsidR="00EB4D7D" w:rsidRPr="00EB4D7D" w:rsidRDefault="00EB4D7D" w:rsidP="00EB4D7D">
            <w:pPr>
              <w:spacing w:after="0" w:line="276" w:lineRule="auto"/>
              <w:jc w:val="center"/>
              <w:rPr>
                <w:rFonts w:ascii="Sylfaen" w:hAnsi="Sylfaen"/>
                <w:color w:val="000000"/>
                <w:sz w:val="16"/>
                <w:szCs w:val="20"/>
              </w:rPr>
            </w:pPr>
          </w:p>
          <w:p w14:paraId="51724885" w14:textId="77777777" w:rsidR="00EB4D7D" w:rsidRPr="00EB4D7D" w:rsidRDefault="00EB4D7D" w:rsidP="00EB4D7D">
            <w:pPr>
              <w:spacing w:after="0" w:line="276" w:lineRule="auto"/>
              <w:jc w:val="center"/>
              <w:rPr>
                <w:rFonts w:ascii="Sylfaen" w:hAnsi="Sylfaen"/>
                <w:color w:val="000000"/>
                <w:sz w:val="16"/>
                <w:szCs w:val="20"/>
              </w:rPr>
            </w:pPr>
          </w:p>
          <w:p w14:paraId="2854E67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C1B30E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A2F486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2F8C23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C3FF0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C03F3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E92283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18D4BC7" w14:textId="77777777" w:rsidTr="00343650">
        <w:trPr>
          <w:trHeight w:val="228"/>
        </w:trPr>
        <w:tc>
          <w:tcPr>
            <w:tcW w:w="1033" w:type="dxa"/>
            <w:vMerge/>
          </w:tcPr>
          <w:p w14:paraId="052FC1AA"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4254EE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64FE97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72BBC73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8D5FB6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41B168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E3B3C8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0D9D3C9" w14:textId="77777777" w:rsidTr="00343650">
        <w:trPr>
          <w:trHeight w:val="1110"/>
        </w:trPr>
        <w:tc>
          <w:tcPr>
            <w:tcW w:w="1033" w:type="dxa"/>
            <w:vMerge/>
          </w:tcPr>
          <w:p w14:paraId="74A0D121"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883D5E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4B1BC9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19C8CC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DD170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6CE3B2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0C00057"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BC56372" w14:textId="77777777" w:rsidTr="00343650">
        <w:trPr>
          <w:trHeight w:val="406"/>
        </w:trPr>
        <w:tc>
          <w:tcPr>
            <w:tcW w:w="1033" w:type="dxa"/>
            <w:vMerge/>
          </w:tcPr>
          <w:p w14:paraId="5F9E991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264D83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51C84273"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AAA08A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381A9E1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02FFE18"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7C33D6D3" w14:textId="77777777" w:rsidR="00EB4D7D" w:rsidRPr="00EB4D7D" w:rsidRDefault="00EB4D7D" w:rsidP="00EB4D7D">
            <w:pPr>
              <w:spacing w:after="0" w:line="276" w:lineRule="auto"/>
              <w:jc w:val="both"/>
              <w:rPr>
                <w:rFonts w:ascii="Sylfaen" w:hAnsi="Sylfaen"/>
                <w:color w:val="000000"/>
                <w:sz w:val="16"/>
                <w:szCs w:val="24"/>
              </w:rPr>
            </w:pPr>
          </w:p>
        </w:tc>
      </w:tr>
    </w:tbl>
    <w:p w14:paraId="0E8503EE" w14:textId="77777777" w:rsidR="00EB4D7D" w:rsidRPr="00EB4D7D" w:rsidRDefault="00EB4D7D" w:rsidP="00EB4D7D">
      <w:pPr>
        <w:spacing w:line="276" w:lineRule="auto"/>
        <w:rPr>
          <w:rFonts w:ascii="Sylfaen" w:hAnsi="Sylfaen"/>
          <w:color w:val="FF0000"/>
        </w:rPr>
      </w:pPr>
    </w:p>
    <w:p w14:paraId="1FF46A26"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3.1.3:</w:t>
      </w:r>
      <w:r w:rsidRPr="00EB4D7D">
        <w:rPr>
          <w:rFonts w:ascii="Sylfaen" w:hAnsi="Sylfaen"/>
          <w:color w:val="000000"/>
          <w:sz w:val="24"/>
          <w:szCs w:val="24"/>
        </w:rPr>
        <w:t xml:space="preserve"> დაცული ტერიტორიების მართვის გაუმჯობესება</w:t>
      </w:r>
    </w:p>
    <w:p w14:paraId="7E98FF7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დაცული ტერიტორიების სააგენტო </w:t>
      </w:r>
    </w:p>
    <w:p w14:paraId="4E8DFD0E" w14:textId="77777777" w:rsidR="00EB4D7D" w:rsidRPr="00EB4D7D" w:rsidRDefault="00EB4D7D" w:rsidP="00EB4D7D">
      <w:pPr>
        <w:autoSpaceDE w:val="0"/>
        <w:autoSpaceDN w:val="0"/>
        <w:adjustRightInd w:val="0"/>
        <w:spacing w:after="0" w:line="276" w:lineRule="auto"/>
        <w:jc w:val="both"/>
        <w:rPr>
          <w:rFonts w:ascii="Sylfaen" w:hAnsi="Sylfaen" w:cs="Sylfaen"/>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დაცული ტერიტორიების მართვის გაუმჯობესების ხელშეწყობა, სტრატეგიული დოკუმენტების მომზადება</w:t>
      </w:r>
    </w:p>
    <w:p w14:paraId="3831E72A"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6D7E115E" w14:textId="77777777" w:rsidR="00EB4D7D" w:rsidRPr="00EB4D7D" w:rsidRDefault="00EB4D7D" w:rsidP="00EB4D7D">
      <w:pPr>
        <w:spacing w:after="0" w:line="276" w:lineRule="auto"/>
        <w:jc w:val="both"/>
        <w:rPr>
          <w:rFonts w:ascii="Sylfaen" w:eastAsia="Times New Roman" w:hAnsi="Sylfaen" w:cs="Arial"/>
          <w:color w:val="000000"/>
          <w:sz w:val="24"/>
          <w:szCs w:val="24"/>
          <w:shd w:val="clear" w:color="auto" w:fill="FFFFFF"/>
        </w:rPr>
      </w:pPr>
      <w:r w:rsidRPr="00EB4D7D">
        <w:rPr>
          <w:rFonts w:ascii="Sylfaen" w:hAnsi="Sylfaen"/>
          <w:color w:val="000000"/>
          <w:sz w:val="24"/>
          <w:szCs w:val="24"/>
        </w:rPr>
        <w:t xml:space="preserve">           </w:t>
      </w:r>
      <w:r w:rsidRPr="00EB4D7D">
        <w:rPr>
          <w:rFonts w:ascii="Sylfaen" w:eastAsia="Times New Roman" w:hAnsi="Sylfaen" w:cs="Arial"/>
          <w:color w:val="000000"/>
          <w:sz w:val="24"/>
          <w:szCs w:val="24"/>
          <w:shd w:val="clear" w:color="auto" w:fill="FFFFFF"/>
        </w:rPr>
        <w:t xml:space="preserve">2018 წელს, სააგენტოს მიერ მომზადდა და 2019 წლის 4 იანვარს დამტკიცდა ,,საქართველოს დაცული ტერიტორიების განვითარების სტრატეგია და სამოქმედო გეგმა“.  2018 </w:t>
      </w:r>
      <w:r w:rsidRPr="00EB4D7D">
        <w:rPr>
          <w:rFonts w:ascii="Sylfaen" w:eastAsia="Times New Roman" w:hAnsi="Sylfaen" w:cs="Sylfaen"/>
          <w:color w:val="000000"/>
          <w:sz w:val="24"/>
          <w:szCs w:val="24"/>
          <w:shd w:val="clear" w:color="auto" w:fill="FFFFFF"/>
        </w:rPr>
        <w:t>წელს,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დამტკიცდა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მაჭახელას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ეროვნული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პარკის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UNDP.  აგრეთვე, </w:t>
      </w:r>
      <w:r w:rsidRPr="00EB4D7D">
        <w:rPr>
          <w:rFonts w:ascii="Sylfaen" w:eastAsia="Times New Roman" w:hAnsi="Sylfaen" w:cs="Sylfaen"/>
          <w:color w:val="000000"/>
          <w:sz w:val="24"/>
          <w:szCs w:val="24"/>
          <w:shd w:val="clear" w:color="auto" w:fill="FFFFFF"/>
        </w:rPr>
        <w:t>დასრულდა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ალგეთის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ეროვნული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პარკის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KFW/GFA/SPPA.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დამტკიცებისთვის შესაბამისი პოცედურები</w:t>
      </w:r>
      <w:r w:rsidRPr="00EB4D7D">
        <w:rPr>
          <w:rFonts w:ascii="Sylfaen" w:eastAsia="Times New Roman" w:hAnsi="Sylfaen" w:cs="Arial"/>
          <w:color w:val="000000"/>
          <w:sz w:val="24"/>
          <w:szCs w:val="24"/>
          <w:shd w:val="clear" w:color="auto" w:fill="FFFFFF"/>
        </w:rPr>
        <w:t xml:space="preserve">.  </w:t>
      </w:r>
    </w:p>
    <w:p w14:paraId="186D3E8F" w14:textId="77777777" w:rsidR="00EB4D7D" w:rsidRPr="00EB4D7D" w:rsidRDefault="00EB4D7D" w:rsidP="00EB4D7D">
      <w:pPr>
        <w:spacing w:after="0" w:line="276" w:lineRule="auto"/>
        <w:jc w:val="both"/>
        <w:rPr>
          <w:rFonts w:ascii="Sylfaen" w:eastAsia="Times New Roman" w:hAnsi="Sylfaen" w:cs="Arial"/>
          <w:color w:val="000000"/>
          <w:sz w:val="24"/>
          <w:szCs w:val="24"/>
          <w:shd w:val="clear" w:color="auto" w:fill="FFFFFF"/>
        </w:rPr>
      </w:pPr>
      <w:r w:rsidRPr="00EB4D7D">
        <w:rPr>
          <w:rFonts w:ascii="Sylfaen" w:eastAsia="Times New Roman" w:hAnsi="Sylfaen" w:cs="Arial"/>
          <w:color w:val="000000"/>
          <w:sz w:val="24"/>
          <w:szCs w:val="24"/>
          <w:shd w:val="clear" w:color="auto" w:fill="FFFFFF"/>
        </w:rPr>
        <w:t xml:space="preserve">           2018 </w:t>
      </w:r>
      <w:r w:rsidRPr="00EB4D7D">
        <w:rPr>
          <w:rFonts w:ascii="Sylfaen" w:eastAsia="Times New Roman" w:hAnsi="Sylfaen" w:cs="Sylfaen"/>
          <w:color w:val="000000"/>
          <w:sz w:val="24"/>
          <w:szCs w:val="24"/>
          <w:shd w:val="clear" w:color="auto" w:fill="FFFFFF"/>
        </w:rPr>
        <w:t>წელს,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დასრულდა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კოლხეთის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ქობულეთის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გეგმებზე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w:t>
      </w:r>
      <w:r w:rsidRPr="00EB4D7D">
        <w:rPr>
          <w:rFonts w:ascii="Sylfaen" w:eastAsia="Times New Roman" w:hAnsi="Sylfaen" w:cs="Sylfaen"/>
          <w:color w:val="000000"/>
          <w:sz w:val="24"/>
          <w:szCs w:val="24"/>
          <w:shd w:val="clear" w:color="auto" w:fill="FFFFFF"/>
        </w:rPr>
        <w:t>კოლხეთის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განვითარების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ფონდი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დამტკიცბისთვის შესაბამისი პოცედურები</w:t>
      </w:r>
      <w:r w:rsidRPr="00EB4D7D">
        <w:rPr>
          <w:rFonts w:ascii="Sylfaen" w:eastAsia="Times New Roman" w:hAnsi="Sylfaen" w:cs="Arial"/>
          <w:color w:val="000000"/>
          <w:sz w:val="24"/>
          <w:szCs w:val="24"/>
          <w:shd w:val="clear" w:color="auto" w:fill="FFFFFF"/>
        </w:rPr>
        <w:t xml:space="preserve">.  საანგარიშო პერიოდში, </w:t>
      </w:r>
      <w:r w:rsidRPr="00EB4D7D">
        <w:rPr>
          <w:rFonts w:ascii="Sylfaen" w:eastAsia="Times New Roman" w:hAnsi="Sylfaen" w:cs="Sylfaen"/>
          <w:color w:val="000000"/>
          <w:sz w:val="24"/>
          <w:szCs w:val="24"/>
          <w:shd w:val="clear" w:color="auto" w:fill="FFFFFF"/>
        </w:rPr>
        <w:t>დაიწყო</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ფშავ</w:t>
      </w:r>
      <w:r w:rsidRPr="00EB4D7D">
        <w:rPr>
          <w:rFonts w:ascii="Sylfaen" w:eastAsia="Times New Roman" w:hAnsi="Sylfaen" w:cs="Arial"/>
          <w:color w:val="000000"/>
          <w:sz w:val="24"/>
          <w:szCs w:val="24"/>
          <w:shd w:val="clear" w:color="auto" w:fill="FFFFFF"/>
        </w:rPr>
        <w:t>-</w:t>
      </w:r>
      <w:r w:rsidRPr="00EB4D7D">
        <w:rPr>
          <w:rFonts w:ascii="Sylfaen" w:eastAsia="Times New Roman" w:hAnsi="Sylfaen" w:cs="Sylfaen"/>
          <w:color w:val="000000"/>
          <w:sz w:val="24"/>
          <w:szCs w:val="24"/>
          <w:shd w:val="clear" w:color="auto" w:fill="FFFFFF"/>
        </w:rPr>
        <w:t>ხევსურეთის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KFW/GFA/SPPA. 2018 </w:t>
      </w:r>
      <w:r w:rsidRPr="00EB4D7D">
        <w:rPr>
          <w:rFonts w:ascii="Sylfaen" w:eastAsia="Times New Roman" w:hAnsi="Sylfaen" w:cs="Sylfaen"/>
          <w:color w:val="000000"/>
          <w:sz w:val="24"/>
          <w:szCs w:val="24"/>
          <w:shd w:val="clear" w:color="auto" w:fill="FFFFFF"/>
        </w:rPr>
        <w:t>წელს,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დაიწყო</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ასევე </w:t>
      </w:r>
      <w:r w:rsidRPr="00EB4D7D">
        <w:rPr>
          <w:rFonts w:ascii="Sylfaen" w:eastAsia="Times New Roman" w:hAnsi="Sylfaen" w:cs="Sylfaen"/>
          <w:color w:val="000000"/>
          <w:sz w:val="24"/>
          <w:szCs w:val="24"/>
          <w:shd w:val="clear" w:color="auto" w:fill="FFFFFF"/>
        </w:rPr>
        <w:t>კინტრიშის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KFW/GFA/SPPA. </w:t>
      </w:r>
    </w:p>
    <w:p w14:paraId="3205ADB8"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EE64769"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ერთი დაცული ტერიტორიის ადმინისტრაციის  მენეჯმენტის გეგმის არსებობა. საანგარიშო პერიოდში, დამტკიცდა მაჭახელას ეროვნული პარკის მენეჯმენტის გეგმა. </w:t>
      </w:r>
    </w:p>
    <w:p w14:paraId="034E3947"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აქტივობის განხორციელება ცალკე დამტკიცებულ ბიუჯეტს არ საჭიროებს. </w:t>
      </w:r>
    </w:p>
    <w:tbl>
      <w:tblPr>
        <w:tblStyle w:val="TableGrid2"/>
        <w:tblW w:w="9715" w:type="dxa"/>
        <w:tblLook w:val="04A0" w:firstRow="1" w:lastRow="0" w:firstColumn="1" w:lastColumn="0" w:noHBand="0" w:noVBand="1"/>
      </w:tblPr>
      <w:tblGrid>
        <w:gridCol w:w="4855"/>
        <w:gridCol w:w="4860"/>
      </w:tblGrid>
      <w:tr w:rsidR="00EB4D7D" w:rsidRPr="00EB4D7D" w14:paraId="463584AF" w14:textId="77777777" w:rsidTr="00343650">
        <w:tc>
          <w:tcPr>
            <w:tcW w:w="9715" w:type="dxa"/>
            <w:gridSpan w:val="2"/>
            <w:shd w:val="clear" w:color="auto" w:fill="0070C0"/>
          </w:tcPr>
          <w:p w14:paraId="6AF7F9C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3E274652" w14:textId="77777777" w:rsidTr="00343650">
        <w:tc>
          <w:tcPr>
            <w:tcW w:w="4855" w:type="dxa"/>
          </w:tcPr>
          <w:p w14:paraId="0E300C1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644B7729" w14:textId="77777777" w:rsidR="00EB4D7D" w:rsidRPr="00EB4D7D" w:rsidRDefault="00EB4D7D" w:rsidP="00EB4D7D">
            <w:pPr>
              <w:spacing w:after="120" w:line="276" w:lineRule="auto"/>
              <w:jc w:val="both"/>
              <w:rPr>
                <w:rFonts w:ascii="Sylfaen" w:hAnsi="Sylfaen"/>
                <w:color w:val="000000"/>
                <w:sz w:val="20"/>
                <w:szCs w:val="20"/>
                <w:u w:val="single"/>
              </w:rPr>
            </w:pPr>
            <w:r w:rsidRPr="00EB4D7D">
              <w:rPr>
                <w:rFonts w:ascii="Sylfaen" w:hAnsi="Sylfaen" w:cs="Sylfaen"/>
                <w:color w:val="000000"/>
                <w:sz w:val="20"/>
                <w:szCs w:val="20"/>
              </w:rPr>
              <w:t>აქტივობა 3.1.3 დაცული ტერიტორიების მართვის გაუმჯობესება</w:t>
            </w:r>
          </w:p>
        </w:tc>
      </w:tr>
      <w:tr w:rsidR="00EB4D7D" w:rsidRPr="00EB4D7D" w14:paraId="4214DE56" w14:textId="77777777" w:rsidTr="00343650">
        <w:tc>
          <w:tcPr>
            <w:tcW w:w="4855" w:type="dxa"/>
          </w:tcPr>
          <w:p w14:paraId="03C19D3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პასუხისმგებელი უწყება: </w:t>
            </w:r>
          </w:p>
        </w:tc>
        <w:tc>
          <w:tcPr>
            <w:tcW w:w="4860" w:type="dxa"/>
          </w:tcPr>
          <w:p w14:paraId="35BA2B1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დაცული ტერიტორიების სააგენტო</w:t>
            </w:r>
          </w:p>
        </w:tc>
      </w:tr>
      <w:tr w:rsidR="00EB4D7D" w:rsidRPr="00EB4D7D" w14:paraId="32F66056" w14:textId="77777777" w:rsidTr="00343650">
        <w:tc>
          <w:tcPr>
            <w:tcW w:w="9715" w:type="dxa"/>
            <w:gridSpan w:val="2"/>
            <w:shd w:val="clear" w:color="auto" w:fill="E7E6E6"/>
          </w:tcPr>
          <w:p w14:paraId="35A26B2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BD9D620" w14:textId="77777777" w:rsidTr="00343650">
        <w:trPr>
          <w:trHeight w:val="699"/>
        </w:trPr>
        <w:tc>
          <w:tcPr>
            <w:tcW w:w="4855" w:type="dxa"/>
          </w:tcPr>
          <w:p w14:paraId="30DA858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A4268E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დამატებით 1 დაცული ტერიტორიის ადმინისტრაციას აქვს მენეჯმენტის გეგმა</w:t>
            </w:r>
          </w:p>
        </w:tc>
        <w:tc>
          <w:tcPr>
            <w:tcW w:w="4860" w:type="dxa"/>
          </w:tcPr>
          <w:p w14:paraId="70BF81B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DDF5557"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color w:val="000000"/>
                <w:sz w:val="20"/>
                <w:szCs w:val="20"/>
              </w:rPr>
              <w:t>2018 წელს</w:t>
            </w:r>
            <w:r w:rsidRPr="00EB4D7D">
              <w:rPr>
                <w:rFonts w:ascii="Sylfaen" w:hAnsi="Sylfaen"/>
                <w:color w:val="000000"/>
                <w:sz w:val="20"/>
                <w:szCs w:val="20"/>
                <w:lang w:val="en-US"/>
              </w:rPr>
              <w:t>,</w:t>
            </w:r>
            <w:r w:rsidRPr="00EB4D7D">
              <w:rPr>
                <w:rFonts w:ascii="Sylfaen" w:hAnsi="Sylfaen"/>
                <w:color w:val="000000"/>
                <w:sz w:val="20"/>
                <w:szCs w:val="20"/>
              </w:rPr>
              <w:t xml:space="preserve"> დამტკიცდა მაჭახელას ეროვნული პარკის მენეჯმენტის გეგმა</w:t>
            </w:r>
          </w:p>
        </w:tc>
      </w:tr>
      <w:tr w:rsidR="00EB4D7D" w:rsidRPr="00EB4D7D" w14:paraId="4DD27286" w14:textId="77777777" w:rsidTr="00343650">
        <w:tc>
          <w:tcPr>
            <w:tcW w:w="9715" w:type="dxa"/>
            <w:gridSpan w:val="2"/>
            <w:tcBorders>
              <w:bottom w:val="single" w:sz="4" w:space="0" w:color="auto"/>
            </w:tcBorders>
            <w:shd w:val="clear" w:color="auto" w:fill="E7E6E6"/>
          </w:tcPr>
          <w:p w14:paraId="6EF87CA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043B2D0" w14:textId="77777777" w:rsidTr="00343650">
        <w:tc>
          <w:tcPr>
            <w:tcW w:w="9715" w:type="dxa"/>
            <w:gridSpan w:val="2"/>
            <w:shd w:val="clear" w:color="auto" w:fill="E7E6E6"/>
          </w:tcPr>
          <w:p w14:paraId="1D805B85" w14:textId="77777777" w:rsidR="00EB4D7D" w:rsidRPr="00EB4D7D" w:rsidRDefault="00EB4D7D" w:rsidP="00EB4D7D">
            <w:pPr>
              <w:spacing w:after="120" w:line="276" w:lineRule="auto"/>
              <w:rPr>
                <w:rFonts w:ascii="Sylfaen" w:hAnsi="Sylfaen"/>
                <w:b/>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r w:rsidRPr="00EB4D7D">
              <w:rPr>
                <w:rFonts w:ascii="Sylfaen" w:hAnsi="Sylfaen"/>
                <w:color w:val="000000"/>
                <w:sz w:val="20"/>
                <w:szCs w:val="20"/>
                <w:lang w:val="en-US"/>
              </w:rPr>
              <w:t xml:space="preserve">                                                             </w:t>
            </w: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202FC9EE"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606F4F5" w14:textId="77777777" w:rsidTr="00343650">
        <w:trPr>
          <w:trHeight w:val="625"/>
        </w:trPr>
        <w:tc>
          <w:tcPr>
            <w:tcW w:w="1033" w:type="dxa"/>
            <w:vMerge w:val="restart"/>
          </w:tcPr>
          <w:p w14:paraId="6462664E" w14:textId="77777777" w:rsidR="00EB4D7D" w:rsidRPr="00EB4D7D" w:rsidRDefault="00EB4D7D" w:rsidP="00EB4D7D">
            <w:pPr>
              <w:spacing w:after="0" w:line="276" w:lineRule="auto"/>
              <w:jc w:val="center"/>
              <w:rPr>
                <w:rFonts w:ascii="Sylfaen" w:hAnsi="Sylfaen"/>
                <w:color w:val="000000"/>
                <w:sz w:val="16"/>
                <w:szCs w:val="20"/>
              </w:rPr>
            </w:pPr>
          </w:p>
          <w:p w14:paraId="2DFBBD0B" w14:textId="77777777" w:rsidR="00EB4D7D" w:rsidRPr="00EB4D7D" w:rsidRDefault="00EB4D7D" w:rsidP="00EB4D7D">
            <w:pPr>
              <w:spacing w:after="0" w:line="276" w:lineRule="auto"/>
              <w:jc w:val="center"/>
              <w:rPr>
                <w:rFonts w:ascii="Sylfaen" w:hAnsi="Sylfaen"/>
                <w:color w:val="000000"/>
                <w:sz w:val="16"/>
                <w:szCs w:val="20"/>
              </w:rPr>
            </w:pPr>
          </w:p>
          <w:p w14:paraId="2D900865" w14:textId="77777777" w:rsidR="00EB4D7D" w:rsidRPr="00EB4D7D" w:rsidRDefault="00EB4D7D" w:rsidP="00EB4D7D">
            <w:pPr>
              <w:spacing w:after="0" w:line="276" w:lineRule="auto"/>
              <w:jc w:val="center"/>
              <w:rPr>
                <w:rFonts w:ascii="Sylfaen" w:hAnsi="Sylfaen"/>
                <w:color w:val="000000"/>
                <w:sz w:val="16"/>
                <w:szCs w:val="20"/>
              </w:rPr>
            </w:pPr>
          </w:p>
          <w:p w14:paraId="099EC36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ABB803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6338F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32778A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C4BC0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12FA20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B66E90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8EE6C02" w14:textId="77777777" w:rsidTr="00343650">
        <w:trPr>
          <w:trHeight w:val="228"/>
        </w:trPr>
        <w:tc>
          <w:tcPr>
            <w:tcW w:w="1033" w:type="dxa"/>
            <w:vMerge/>
          </w:tcPr>
          <w:p w14:paraId="73F02A0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F8A26C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1FDF25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1647A65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5C609B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96E7EDA"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F0549D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9EDF25A" w14:textId="77777777" w:rsidTr="00343650">
        <w:trPr>
          <w:trHeight w:val="1110"/>
        </w:trPr>
        <w:tc>
          <w:tcPr>
            <w:tcW w:w="1033" w:type="dxa"/>
            <w:vMerge/>
          </w:tcPr>
          <w:p w14:paraId="4DB27DB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38CB78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869BA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B16D9D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6AFA9A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C0C4D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F04103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B72047F" w14:textId="77777777" w:rsidTr="00343650">
        <w:trPr>
          <w:trHeight w:val="406"/>
        </w:trPr>
        <w:tc>
          <w:tcPr>
            <w:tcW w:w="1033" w:type="dxa"/>
            <w:vMerge/>
          </w:tcPr>
          <w:p w14:paraId="18775CB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62C68D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0BDE45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FED528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E83704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37794BD"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6D91BFA5" w14:textId="77777777" w:rsidR="00EB4D7D" w:rsidRPr="00EB4D7D" w:rsidRDefault="00EB4D7D" w:rsidP="00EB4D7D">
            <w:pPr>
              <w:spacing w:after="0" w:line="276" w:lineRule="auto"/>
              <w:jc w:val="both"/>
              <w:rPr>
                <w:rFonts w:ascii="Sylfaen" w:hAnsi="Sylfaen"/>
                <w:color w:val="000000"/>
                <w:sz w:val="16"/>
                <w:szCs w:val="24"/>
              </w:rPr>
            </w:pPr>
          </w:p>
        </w:tc>
      </w:tr>
    </w:tbl>
    <w:p w14:paraId="302330D0" w14:textId="77777777" w:rsidR="00EB4D7D" w:rsidRPr="00EB4D7D" w:rsidRDefault="00EB4D7D" w:rsidP="00EB4D7D">
      <w:pPr>
        <w:spacing w:line="276" w:lineRule="auto"/>
        <w:rPr>
          <w:rFonts w:ascii="Sylfaen" w:hAnsi="Sylfaen"/>
          <w:color w:val="FF0000"/>
        </w:rPr>
      </w:pPr>
    </w:p>
    <w:p w14:paraId="511469A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3.1.4:</w:t>
      </w:r>
      <w:r w:rsidRPr="00EB4D7D">
        <w:rPr>
          <w:rFonts w:ascii="Sylfaen" w:hAnsi="Sylfaen"/>
          <w:color w:val="000000"/>
          <w:sz w:val="24"/>
          <w:szCs w:val="24"/>
        </w:rPr>
        <w:t xml:space="preserve"> </w:t>
      </w:r>
      <w:r w:rsidRPr="00EB4D7D">
        <w:rPr>
          <w:rFonts w:ascii="Sylfaen" w:hAnsi="Sylfaen" w:cs="Sylfaen"/>
          <w:color w:val="000000"/>
          <w:sz w:val="24"/>
          <w:szCs w:val="24"/>
        </w:rPr>
        <w:t xml:space="preserve">ტყის რესურსებით მდგრადი სარგებლობა </w:t>
      </w:r>
    </w:p>
    <w:p w14:paraId="17257666" w14:textId="77777777" w:rsidR="00EB4D7D" w:rsidRPr="00EB4D7D" w:rsidRDefault="00EB4D7D" w:rsidP="00EB4D7D">
      <w:pPr>
        <w:autoSpaceDE w:val="0"/>
        <w:autoSpaceDN w:val="0"/>
        <w:adjustRightInd w:val="0"/>
        <w:spacing w:after="0" w:line="276" w:lineRule="auto"/>
        <w:contextualSpacing/>
        <w:jc w:val="both"/>
        <w:rPr>
          <w:rFonts w:ascii="Sylfaen" w:hAnsi="Sylfaen"/>
          <w:color w:val="FF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ეროვნული სატყეო სააგენტო </w:t>
      </w:r>
    </w:p>
    <w:p w14:paraId="133BD4EA"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მერქნული რესურსის მოპოვებაზე ხელმისაწვდომობის უზრუნველსაყოფად, წინასწარ შერჩეულ სატყეო უბნების ტერიტორიებზე არსებული სატყეო-სამეურნეო გზების რეაბილიტაცია ან/და ახალი გზების მოწყობა;</w:t>
      </w:r>
      <w:r w:rsidRPr="00EB4D7D">
        <w:rPr>
          <w:rFonts w:ascii="Sylfaen" w:hAnsi="Sylfaen"/>
          <w:color w:val="000000"/>
          <w:sz w:val="24"/>
          <w:szCs w:val="24"/>
          <w:lang w:val="en-US"/>
        </w:rPr>
        <w:t xml:space="preserve"> </w:t>
      </w:r>
      <w:r w:rsidRPr="00EB4D7D">
        <w:rPr>
          <w:rFonts w:ascii="Sylfaen" w:hAnsi="Sylfaen"/>
          <w:color w:val="000000"/>
          <w:sz w:val="24"/>
          <w:szCs w:val="24"/>
        </w:rPr>
        <w:t>ხე-ტყის დამზადების მიზნით შესაბამისი ფართობების გამოვლენა და სატყეო-სამეურნეო ღონისძიებების განხორციელება;</w:t>
      </w:r>
      <w:r w:rsidRPr="00EB4D7D">
        <w:rPr>
          <w:rFonts w:ascii="Sylfaen" w:hAnsi="Sylfaen"/>
          <w:color w:val="000000"/>
          <w:sz w:val="24"/>
          <w:szCs w:val="24"/>
          <w:lang w:val="en-US"/>
        </w:rPr>
        <w:t xml:space="preserve"> </w:t>
      </w:r>
      <w:r w:rsidRPr="00EB4D7D">
        <w:rPr>
          <w:rFonts w:ascii="Sylfaen" w:hAnsi="Sylfaen"/>
          <w:color w:val="000000"/>
          <w:sz w:val="24"/>
          <w:szCs w:val="24"/>
        </w:rPr>
        <w:t>სპეციალური ჭრის ფარგლებში ხე-ტყის დამზადება და რეალიზაცია</w:t>
      </w:r>
    </w:p>
    <w:p w14:paraId="7963CEC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50083DC" w14:textId="77777777" w:rsidR="00EB4D7D" w:rsidRPr="00EB4D7D" w:rsidRDefault="00EB4D7D" w:rsidP="00EB4D7D">
      <w:pPr>
        <w:autoSpaceDE w:val="0"/>
        <w:autoSpaceDN w:val="0"/>
        <w:adjustRightInd w:val="0"/>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w:t>
      </w:r>
      <w:r w:rsidRPr="00EB4D7D">
        <w:rPr>
          <w:rFonts w:ascii="Sylfaen" w:hAnsi="Sylfaen"/>
          <w:color w:val="000000"/>
          <w:sz w:val="24"/>
          <w:szCs w:val="24"/>
        </w:rPr>
        <w:t xml:space="preserve">განხორციელდა სატყეო-სამეურნეო გზების მოწყობა/რეაბილიტაციის სამუშაოები სულ 105.5 კმ-ზე: მ.შ. მოეწყო -10.23 კმ; რეაბილიტაცია ჩატარდა - 95.3 კმ-ზე. კერძოდ: იმერეთში - მოეწყო ახალი სატყეო - სამეურნეო გზა - 1.85 კმ; რეაბილიტაცია ჩაუტარდა - 26.07 კმ-ს; სამცხე-ჯავახეთში - რეაბილიტირებულ იქნა-10.076 კმ; რაჭა-ლეჩხუმი ქვემო სვანეთში- მოეწყო - 6.17 კმ; რეაბილიტაცია-14.4 კმ; გურია- რეაბილიტაცია-5.81 კმ; შიდა ქართლში - მოწყობა-0.55 კმ; რეაბილიტაცია-9.2 კმ; მცხეთა-მთიანეთში- მოწყობა-1.66 კმ; რეაბილიტაცია-29.7 კმ-ზე.  </w:t>
      </w:r>
    </w:p>
    <w:p w14:paraId="7FCF4132" w14:textId="52B10B18" w:rsidR="00EB4D7D" w:rsidRPr="00EB4D7D" w:rsidRDefault="00EB4D7D" w:rsidP="00EB4D7D">
      <w:pPr>
        <w:spacing w:after="0" w:line="276" w:lineRule="auto"/>
        <w:contextualSpacing/>
        <w:jc w:val="both"/>
        <w:rPr>
          <w:rFonts w:ascii="Sylfaen" w:hAnsi="Sylfaen"/>
          <w:color w:val="000000"/>
          <w:sz w:val="24"/>
          <w:szCs w:val="24"/>
        </w:rPr>
      </w:pPr>
      <w:r w:rsidRPr="00EB4D7D">
        <w:rPr>
          <w:rFonts w:ascii="Sylfaen" w:hAnsi="Sylfaen"/>
          <w:color w:val="FF0000"/>
          <w:sz w:val="24"/>
          <w:szCs w:val="24"/>
        </w:rPr>
        <w:t xml:space="preserve">             </w:t>
      </w:r>
      <w:r w:rsidRPr="00EB4D7D">
        <w:rPr>
          <w:rFonts w:ascii="Sylfaen" w:hAnsi="Sylfaen"/>
          <w:color w:val="000000"/>
          <w:sz w:val="24"/>
          <w:szCs w:val="24"/>
          <w:lang w:val="en-US"/>
        </w:rPr>
        <w:t xml:space="preserve">2018 </w:t>
      </w:r>
      <w:r w:rsidRPr="00EB4D7D">
        <w:rPr>
          <w:rFonts w:ascii="Sylfaen" w:hAnsi="Sylfaen"/>
          <w:color w:val="000000"/>
          <w:sz w:val="24"/>
          <w:szCs w:val="24"/>
        </w:rPr>
        <w:t xml:space="preserve">წელს, რეალიზებული იქნა 84,800 კბმ მერქნული რესურსი. აქედან,საბიუჯეტო ორგანიზაციების მერქნული რესურსით მომარაგების ღონისძიების </w:t>
      </w:r>
      <w:r w:rsidRPr="00EB4D7D">
        <w:rPr>
          <w:rFonts w:ascii="Sylfaen" w:hAnsi="Sylfaen"/>
          <w:color w:val="000000"/>
          <w:sz w:val="24"/>
          <w:szCs w:val="24"/>
        </w:rPr>
        <w:lastRenderedPageBreak/>
        <w:t>ფარგლებში მომარაგდა 2000 - მდე საბიუჯეტო დაწესებულება (ბაღები, სკოლები და სხვ</w:t>
      </w:r>
      <w:r w:rsidR="00343650">
        <w:rPr>
          <w:rFonts w:ascii="Sylfaen" w:hAnsi="Sylfaen"/>
          <w:color w:val="000000"/>
          <w:sz w:val="24"/>
          <w:szCs w:val="24"/>
        </w:rPr>
        <w:t>ა</w:t>
      </w:r>
      <w:r w:rsidRPr="00EB4D7D">
        <w:rPr>
          <w:rFonts w:ascii="Sylfaen" w:hAnsi="Sylfaen"/>
          <w:color w:val="000000"/>
          <w:sz w:val="24"/>
          <w:szCs w:val="24"/>
        </w:rPr>
        <w:t>) 49,200 კუბური მეტრი მერქნული რესურსით. გარდა ამისა, სააგენტოს მიერ  კომერციული მიზნით  (მ.შ. პირდაპირი მიყიდვის წესით) რეალიზებული იქნა - 35,600 მ3  მერქნული რესურსი.</w:t>
      </w:r>
    </w:p>
    <w:p w14:paraId="4D0516CC" w14:textId="77777777" w:rsidR="00EB4D7D" w:rsidRPr="00EB4D7D" w:rsidRDefault="00EB4D7D" w:rsidP="00EB4D7D">
      <w:pPr>
        <w:spacing w:after="0" w:line="276" w:lineRule="auto"/>
        <w:contextualSpacing/>
        <w:jc w:val="both"/>
        <w:rPr>
          <w:rFonts w:ascii="Sylfaen" w:hAnsi="Sylfaen"/>
          <w:color w:val="000000"/>
          <w:sz w:val="24"/>
          <w:szCs w:val="24"/>
        </w:rPr>
      </w:pPr>
      <w:r w:rsidRPr="00EB4D7D">
        <w:rPr>
          <w:rFonts w:ascii="Sylfaen" w:hAnsi="Sylfaen"/>
          <w:color w:val="000000"/>
          <w:sz w:val="24"/>
          <w:szCs w:val="24"/>
        </w:rPr>
        <w:t xml:space="preserve">             სპეციალური და სანიტარული ჭრის შედეგად დამზადებული მერქნული რესურსის (მრგვალი ხე-ტყე (მორი-შეშა) საკუთრებაში გაცემის მიზნით 2018 წელს, გამოცხადდა 526 ელექტრონული აუქციონი; დასრულდა 2017 წლის ბოლოს გამოცხადებული 16 აუქციონი. სულ სტატუსით „გაყიდული“  შედგა 387 ელექტრონული აუქციონი; გაყიდულმა მერქნულმა რესურსმა შეადგინა 34,540 კუბური მეტრი.</w:t>
      </w:r>
    </w:p>
    <w:p w14:paraId="57485EDC"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0E6BF418"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2018 წელს, აქტივობის ფარგლებში, დაგეგმილი იყო გამოყოფილ ტყეკაფებში არსებულ რესურსზე ხელმისაწვდომობის გაზრდის მიზნით, დამატებით სატყეო-სამეურნეო გზები სიგრძით 65-დან 90 კილომეტრამდე მოწყობა/რეაბილიტირება. სოციალური მიზნებით 450,000 კბმ-დან 550,000 კბმ-მდე მერქნული რესურსის გაცემა (დაახლოებით 75,000 დან 80,000-მდე ბენეფიციარი). კომერციული მიზნით 60,000 კბმ მერქნული რესურსის დამზადება და რეალიზება. საანგარიშო პერიოდში, გამოყოფილ ტყეკაფეებში არსებულ რესურსზე ხელმისაწვდომობის გაზრდის მიზნით, დამატებით მოწყობილი/რეაბილიტირებული იქნა სატყეო-სამეურნეო გზები სულ 105.5 კმ-ზე. 2018 წელს, სოციალური მიზნებისათვის  გაცემულია 343,000   კბმ-მდე მერქნული რესურსი (დაახლოებით 49,000 ბენეფიციარი). კომერციული მიზნით დამზადებული და რეალიზებულია 84,800 კუბური მეტრი  მერქნული რესურსი.</w:t>
      </w:r>
    </w:p>
    <w:p w14:paraId="5E7FEBD9"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6,339,000 ლარის ოდენობით. საანგარიშო პერიოდში, ბიუჯეტის ფაქტობრივმა ათვისებამ შეადგინა 6,776,100</w:t>
      </w:r>
      <w:r w:rsidRPr="00EB4D7D">
        <w:rPr>
          <w:rFonts w:ascii="Sylfaen" w:hAnsi="Sylfaen"/>
          <w:color w:val="000000"/>
          <w:sz w:val="24"/>
          <w:szCs w:val="24"/>
        </w:rPr>
        <w:t xml:space="preserve"> </w:t>
      </w:r>
      <w:r w:rsidRPr="00EB4D7D">
        <w:rPr>
          <w:rFonts w:ascii="Sylfaen" w:hAnsi="Sylfaen" w:cs="Sylfaen"/>
          <w:color w:val="000000"/>
          <w:sz w:val="24"/>
          <w:szCs w:val="24"/>
        </w:rPr>
        <w:t>ლარი.</w:t>
      </w:r>
    </w:p>
    <w:tbl>
      <w:tblPr>
        <w:tblStyle w:val="TableGrid2"/>
        <w:tblW w:w="9715" w:type="dxa"/>
        <w:tblLook w:val="04A0" w:firstRow="1" w:lastRow="0" w:firstColumn="1" w:lastColumn="0" w:noHBand="0" w:noVBand="1"/>
      </w:tblPr>
      <w:tblGrid>
        <w:gridCol w:w="4585"/>
        <w:gridCol w:w="5130"/>
      </w:tblGrid>
      <w:tr w:rsidR="00EB4D7D" w:rsidRPr="00EB4D7D" w14:paraId="2FF71079" w14:textId="77777777" w:rsidTr="00343650">
        <w:tc>
          <w:tcPr>
            <w:tcW w:w="9715" w:type="dxa"/>
            <w:gridSpan w:val="2"/>
            <w:shd w:val="clear" w:color="auto" w:fill="0070C0"/>
          </w:tcPr>
          <w:p w14:paraId="6C87C75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49494C9C" w14:textId="77777777" w:rsidTr="00343650">
        <w:tc>
          <w:tcPr>
            <w:tcW w:w="4585" w:type="dxa"/>
          </w:tcPr>
          <w:p w14:paraId="343FD0E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130" w:type="dxa"/>
          </w:tcPr>
          <w:p w14:paraId="0F3D99FE"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3.1.4 ტყის რესურსებით მდგრადი სარგებლობა</w:t>
            </w:r>
          </w:p>
        </w:tc>
      </w:tr>
      <w:tr w:rsidR="00EB4D7D" w:rsidRPr="00EB4D7D" w14:paraId="21E73681" w14:textId="77777777" w:rsidTr="00343650">
        <w:tc>
          <w:tcPr>
            <w:tcW w:w="4585" w:type="dxa"/>
          </w:tcPr>
          <w:p w14:paraId="1C0CE46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130" w:type="dxa"/>
          </w:tcPr>
          <w:p w14:paraId="35A1F95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ეროვნული სატყეო სააგენტო</w:t>
            </w:r>
          </w:p>
        </w:tc>
      </w:tr>
      <w:tr w:rsidR="00EB4D7D" w:rsidRPr="00EB4D7D" w14:paraId="5539C7E9" w14:textId="77777777" w:rsidTr="00343650">
        <w:tc>
          <w:tcPr>
            <w:tcW w:w="9715" w:type="dxa"/>
            <w:gridSpan w:val="2"/>
            <w:shd w:val="clear" w:color="auto" w:fill="E7E6E6"/>
          </w:tcPr>
          <w:p w14:paraId="3E22B9A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6721D4F" w14:textId="77777777" w:rsidTr="00343650">
        <w:trPr>
          <w:trHeight w:val="699"/>
        </w:trPr>
        <w:tc>
          <w:tcPr>
            <w:tcW w:w="4585" w:type="dxa"/>
          </w:tcPr>
          <w:p w14:paraId="24B719F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F6C479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გამოყოფილ ტყეკაფებში არსებულ რესურსზე ხელმისაწვდომობის გაზრდის მიზნით, დამატებით მოწყობილი/რეაბილიტირებული იქნება სატყეო-სამეურნეო გზები სიგრძით 65-დან 90 კილომეტრამდე;  </w:t>
            </w:r>
          </w:p>
          <w:p w14:paraId="180429E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სოციალური მიზნებით გაიცემა 450 000 კბმ-დან 550 000 კბმ-მდე მერქნული რესურსი (დაახლოებით 75 000 დან 80 000-მდე ბენეფიციარი); </w:t>
            </w:r>
          </w:p>
          <w:p w14:paraId="72C9456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კომერციული მიზნით დამზადდება და რეალიზებული იქნება 60 000 კბმ მერქნული რესურსი.</w:t>
            </w:r>
          </w:p>
        </w:tc>
        <w:tc>
          <w:tcPr>
            <w:tcW w:w="5130" w:type="dxa"/>
          </w:tcPr>
          <w:p w14:paraId="2E789E9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შესრულებული:  </w:t>
            </w:r>
          </w:p>
          <w:p w14:paraId="6468F1C7"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color w:val="000000"/>
                <w:sz w:val="20"/>
                <w:szCs w:val="20"/>
              </w:rPr>
              <w:t xml:space="preserve">2018 წელს: </w:t>
            </w:r>
            <w:r w:rsidRPr="00EB4D7D">
              <w:rPr>
                <w:rFonts w:ascii="Sylfaen" w:hAnsi="Sylfaen" w:cs="Sylfaen"/>
                <w:color w:val="000000"/>
                <w:sz w:val="20"/>
                <w:szCs w:val="20"/>
              </w:rPr>
              <w:t>გამოყოფილ</w:t>
            </w:r>
            <w:r w:rsidRPr="00EB4D7D">
              <w:rPr>
                <w:rFonts w:ascii="Sylfaen" w:hAnsi="Sylfaen"/>
                <w:color w:val="000000"/>
                <w:sz w:val="20"/>
                <w:szCs w:val="20"/>
              </w:rPr>
              <w:t xml:space="preserve"> </w:t>
            </w:r>
            <w:r w:rsidRPr="00EB4D7D">
              <w:rPr>
                <w:rFonts w:ascii="Sylfaen" w:hAnsi="Sylfaen" w:cs="Sylfaen"/>
                <w:color w:val="000000"/>
                <w:sz w:val="20"/>
                <w:szCs w:val="20"/>
              </w:rPr>
              <w:t>ტყეკაფეებში</w:t>
            </w:r>
            <w:r w:rsidRPr="00EB4D7D">
              <w:rPr>
                <w:rFonts w:ascii="Sylfaen" w:hAnsi="Sylfaen"/>
                <w:color w:val="000000"/>
                <w:sz w:val="20"/>
                <w:szCs w:val="20"/>
              </w:rPr>
              <w:t xml:space="preserve"> </w:t>
            </w:r>
            <w:r w:rsidRPr="00EB4D7D">
              <w:rPr>
                <w:rFonts w:ascii="Sylfaen" w:hAnsi="Sylfaen" w:cs="Sylfaen"/>
                <w:color w:val="000000"/>
                <w:sz w:val="20"/>
                <w:szCs w:val="20"/>
              </w:rPr>
              <w:t>არსებულ</w:t>
            </w:r>
            <w:r w:rsidRPr="00EB4D7D">
              <w:rPr>
                <w:rFonts w:ascii="Sylfaen" w:hAnsi="Sylfaen"/>
                <w:color w:val="000000"/>
                <w:sz w:val="20"/>
                <w:szCs w:val="20"/>
              </w:rPr>
              <w:t xml:space="preserve"> </w:t>
            </w:r>
            <w:r w:rsidRPr="00EB4D7D">
              <w:rPr>
                <w:rFonts w:ascii="Sylfaen" w:hAnsi="Sylfaen" w:cs="Sylfaen"/>
                <w:color w:val="000000"/>
                <w:sz w:val="20"/>
                <w:szCs w:val="20"/>
              </w:rPr>
              <w:t>რესურსზე</w:t>
            </w:r>
            <w:r w:rsidRPr="00EB4D7D">
              <w:rPr>
                <w:rFonts w:ascii="Sylfaen" w:hAnsi="Sylfaen"/>
                <w:color w:val="000000"/>
                <w:sz w:val="20"/>
                <w:szCs w:val="20"/>
              </w:rPr>
              <w:t xml:space="preserve"> </w:t>
            </w:r>
            <w:r w:rsidRPr="00EB4D7D">
              <w:rPr>
                <w:rFonts w:ascii="Sylfaen" w:hAnsi="Sylfaen" w:cs="Sylfaen"/>
                <w:color w:val="000000"/>
                <w:sz w:val="20"/>
                <w:szCs w:val="20"/>
              </w:rPr>
              <w:t>ხელმისაწვდომობის</w:t>
            </w:r>
            <w:r w:rsidRPr="00EB4D7D">
              <w:rPr>
                <w:rFonts w:ascii="Sylfaen" w:hAnsi="Sylfaen"/>
                <w:color w:val="000000"/>
                <w:sz w:val="20"/>
                <w:szCs w:val="20"/>
              </w:rPr>
              <w:t xml:space="preserve"> </w:t>
            </w:r>
            <w:r w:rsidRPr="00EB4D7D">
              <w:rPr>
                <w:rFonts w:ascii="Sylfaen" w:hAnsi="Sylfaen" w:cs="Sylfaen"/>
                <w:color w:val="000000"/>
                <w:sz w:val="20"/>
                <w:szCs w:val="20"/>
              </w:rPr>
              <w:t>გაზრდის</w:t>
            </w:r>
            <w:r w:rsidRPr="00EB4D7D">
              <w:rPr>
                <w:rFonts w:ascii="Sylfaen" w:hAnsi="Sylfaen"/>
                <w:color w:val="000000"/>
                <w:sz w:val="20"/>
                <w:szCs w:val="20"/>
              </w:rPr>
              <w:t xml:space="preserve"> </w:t>
            </w:r>
            <w:r w:rsidRPr="00EB4D7D">
              <w:rPr>
                <w:rFonts w:ascii="Sylfaen" w:hAnsi="Sylfaen" w:cs="Sylfaen"/>
                <w:color w:val="000000"/>
                <w:sz w:val="20"/>
                <w:szCs w:val="20"/>
              </w:rPr>
              <w:t>მიზნით</w:t>
            </w:r>
            <w:r w:rsidRPr="00EB4D7D">
              <w:rPr>
                <w:rFonts w:ascii="Sylfaen" w:hAnsi="Sylfaen"/>
                <w:color w:val="000000"/>
                <w:sz w:val="20"/>
                <w:szCs w:val="20"/>
              </w:rPr>
              <w:t xml:space="preserve">, </w:t>
            </w:r>
            <w:r w:rsidRPr="00EB4D7D">
              <w:rPr>
                <w:rFonts w:ascii="Sylfaen" w:hAnsi="Sylfaen" w:cs="Sylfaen"/>
                <w:color w:val="000000"/>
                <w:sz w:val="20"/>
                <w:szCs w:val="20"/>
              </w:rPr>
              <w:t>დამატებით</w:t>
            </w:r>
            <w:r w:rsidRPr="00EB4D7D">
              <w:rPr>
                <w:rFonts w:ascii="Sylfaen" w:hAnsi="Sylfaen"/>
                <w:color w:val="000000"/>
                <w:sz w:val="20"/>
                <w:szCs w:val="20"/>
              </w:rPr>
              <w:t xml:space="preserve"> </w:t>
            </w:r>
            <w:r w:rsidRPr="00EB4D7D">
              <w:rPr>
                <w:rFonts w:ascii="Sylfaen" w:hAnsi="Sylfaen" w:cs="Sylfaen"/>
                <w:color w:val="000000"/>
                <w:sz w:val="20"/>
                <w:szCs w:val="20"/>
              </w:rPr>
              <w:t>მოწყობილი</w:t>
            </w:r>
            <w:r w:rsidRPr="00EB4D7D">
              <w:rPr>
                <w:rFonts w:ascii="Sylfaen" w:hAnsi="Sylfaen"/>
                <w:color w:val="000000"/>
                <w:sz w:val="20"/>
                <w:szCs w:val="20"/>
              </w:rPr>
              <w:t>/</w:t>
            </w:r>
            <w:r w:rsidRPr="00EB4D7D">
              <w:rPr>
                <w:rFonts w:ascii="Sylfaen" w:hAnsi="Sylfaen" w:cs="Sylfaen"/>
                <w:color w:val="000000"/>
                <w:sz w:val="20"/>
                <w:szCs w:val="20"/>
              </w:rPr>
              <w:t>რეაბილიტირებული</w:t>
            </w:r>
            <w:r w:rsidRPr="00EB4D7D">
              <w:rPr>
                <w:rFonts w:ascii="Sylfaen" w:hAnsi="Sylfaen"/>
                <w:color w:val="000000"/>
                <w:sz w:val="20"/>
                <w:szCs w:val="20"/>
              </w:rPr>
              <w:t xml:space="preserve"> </w:t>
            </w:r>
            <w:r w:rsidRPr="00EB4D7D">
              <w:rPr>
                <w:rFonts w:ascii="Sylfaen" w:hAnsi="Sylfaen" w:cs="Sylfaen"/>
                <w:color w:val="000000"/>
                <w:sz w:val="20"/>
                <w:szCs w:val="20"/>
              </w:rPr>
              <w:t>იქნა</w:t>
            </w:r>
            <w:r w:rsidRPr="00EB4D7D">
              <w:rPr>
                <w:rFonts w:ascii="Sylfaen" w:hAnsi="Sylfaen"/>
                <w:color w:val="000000"/>
                <w:sz w:val="20"/>
                <w:szCs w:val="20"/>
              </w:rPr>
              <w:t xml:space="preserve"> </w:t>
            </w:r>
            <w:r w:rsidRPr="00EB4D7D">
              <w:rPr>
                <w:rFonts w:ascii="Sylfaen" w:hAnsi="Sylfaen" w:cs="Sylfaen"/>
                <w:color w:val="000000"/>
                <w:sz w:val="20"/>
                <w:szCs w:val="20"/>
              </w:rPr>
              <w:t>სატყეო</w:t>
            </w:r>
            <w:r w:rsidRPr="00EB4D7D">
              <w:rPr>
                <w:rFonts w:ascii="Sylfaen" w:hAnsi="Sylfaen"/>
                <w:color w:val="000000"/>
                <w:sz w:val="20"/>
                <w:szCs w:val="20"/>
              </w:rPr>
              <w:t>-</w:t>
            </w:r>
            <w:r w:rsidRPr="00EB4D7D">
              <w:rPr>
                <w:rFonts w:ascii="Sylfaen" w:hAnsi="Sylfaen" w:cs="Sylfaen"/>
                <w:color w:val="000000"/>
                <w:sz w:val="20"/>
                <w:szCs w:val="20"/>
              </w:rPr>
              <w:t>სამეურნეო</w:t>
            </w:r>
            <w:r w:rsidRPr="00EB4D7D">
              <w:rPr>
                <w:rFonts w:ascii="Sylfaen" w:hAnsi="Sylfaen"/>
                <w:color w:val="000000"/>
                <w:sz w:val="20"/>
                <w:szCs w:val="20"/>
              </w:rPr>
              <w:t xml:space="preserve"> </w:t>
            </w:r>
            <w:r w:rsidRPr="00EB4D7D">
              <w:rPr>
                <w:rFonts w:ascii="Sylfaen" w:hAnsi="Sylfaen" w:cs="Sylfaen"/>
                <w:color w:val="000000"/>
                <w:sz w:val="20"/>
                <w:szCs w:val="20"/>
              </w:rPr>
              <w:t>გზები</w:t>
            </w:r>
            <w:r w:rsidRPr="00EB4D7D">
              <w:rPr>
                <w:rFonts w:ascii="Sylfaen" w:hAnsi="Sylfaen"/>
                <w:color w:val="000000"/>
                <w:sz w:val="20"/>
                <w:szCs w:val="20"/>
              </w:rPr>
              <w:t xml:space="preserve"> </w:t>
            </w:r>
            <w:r w:rsidRPr="00EB4D7D">
              <w:rPr>
                <w:rFonts w:ascii="Sylfaen" w:hAnsi="Sylfaen" w:cs="Sylfaen"/>
                <w:color w:val="000000"/>
                <w:sz w:val="20"/>
                <w:szCs w:val="20"/>
              </w:rPr>
              <w:t>სულ</w:t>
            </w:r>
            <w:r w:rsidRPr="00EB4D7D">
              <w:rPr>
                <w:rFonts w:ascii="Sylfaen" w:hAnsi="Sylfaen"/>
                <w:color w:val="000000"/>
                <w:sz w:val="20"/>
                <w:szCs w:val="20"/>
              </w:rPr>
              <w:t xml:space="preserve"> 105.5 </w:t>
            </w:r>
            <w:r w:rsidRPr="00EB4D7D">
              <w:rPr>
                <w:rFonts w:ascii="Sylfaen" w:hAnsi="Sylfaen" w:cs="Sylfaen"/>
                <w:color w:val="000000"/>
                <w:sz w:val="20"/>
                <w:szCs w:val="20"/>
              </w:rPr>
              <w:t>კმ</w:t>
            </w:r>
            <w:r w:rsidRPr="00EB4D7D">
              <w:rPr>
                <w:rFonts w:ascii="Sylfaen" w:hAnsi="Sylfaen"/>
                <w:color w:val="000000"/>
                <w:sz w:val="20"/>
                <w:szCs w:val="20"/>
              </w:rPr>
              <w:t>-</w:t>
            </w:r>
            <w:r w:rsidRPr="00EB4D7D">
              <w:rPr>
                <w:rFonts w:ascii="Sylfaen" w:hAnsi="Sylfaen" w:cs="Sylfaen"/>
                <w:color w:val="000000"/>
                <w:sz w:val="20"/>
                <w:szCs w:val="20"/>
              </w:rPr>
              <w:t>ზე</w:t>
            </w:r>
            <w:r w:rsidRPr="00EB4D7D">
              <w:rPr>
                <w:rFonts w:ascii="Sylfaen" w:hAnsi="Sylfaen"/>
                <w:color w:val="000000"/>
                <w:sz w:val="20"/>
                <w:szCs w:val="20"/>
              </w:rPr>
              <w:t xml:space="preserve">; </w:t>
            </w:r>
          </w:p>
          <w:p w14:paraId="291040D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lastRenderedPageBreak/>
              <w:t>სოციალური</w:t>
            </w:r>
            <w:r w:rsidRPr="00EB4D7D">
              <w:rPr>
                <w:rFonts w:ascii="Sylfaen" w:hAnsi="Sylfaen"/>
                <w:color w:val="000000"/>
                <w:sz w:val="20"/>
                <w:szCs w:val="20"/>
              </w:rPr>
              <w:t xml:space="preserve"> </w:t>
            </w:r>
            <w:r w:rsidRPr="00EB4D7D">
              <w:rPr>
                <w:rFonts w:ascii="Sylfaen" w:hAnsi="Sylfaen" w:cs="Sylfaen"/>
                <w:color w:val="000000"/>
                <w:sz w:val="20"/>
                <w:szCs w:val="20"/>
              </w:rPr>
              <w:t>მიზნებისათვის</w:t>
            </w:r>
            <w:r w:rsidRPr="00EB4D7D">
              <w:rPr>
                <w:rFonts w:ascii="Sylfaen" w:hAnsi="Sylfaen"/>
                <w:color w:val="000000"/>
                <w:sz w:val="20"/>
                <w:szCs w:val="20"/>
              </w:rPr>
              <w:t xml:space="preserve">  </w:t>
            </w:r>
            <w:r w:rsidRPr="00EB4D7D">
              <w:rPr>
                <w:rFonts w:ascii="Sylfaen" w:hAnsi="Sylfaen" w:cs="Sylfaen"/>
                <w:color w:val="000000"/>
                <w:sz w:val="20"/>
                <w:szCs w:val="20"/>
              </w:rPr>
              <w:t>გაცემულია</w:t>
            </w:r>
            <w:r w:rsidRPr="00EB4D7D">
              <w:rPr>
                <w:rFonts w:ascii="Sylfaen" w:hAnsi="Sylfaen"/>
                <w:color w:val="000000"/>
                <w:sz w:val="20"/>
                <w:szCs w:val="20"/>
              </w:rPr>
              <w:t xml:space="preserve"> 343 000   </w:t>
            </w:r>
            <w:r w:rsidRPr="00EB4D7D">
              <w:rPr>
                <w:rFonts w:ascii="Sylfaen" w:hAnsi="Sylfaen" w:cs="Sylfaen"/>
                <w:color w:val="000000"/>
                <w:sz w:val="20"/>
                <w:szCs w:val="20"/>
              </w:rPr>
              <w:t>კბმ</w:t>
            </w:r>
            <w:r w:rsidRPr="00EB4D7D">
              <w:rPr>
                <w:rFonts w:ascii="Sylfaen" w:hAnsi="Sylfaen"/>
                <w:color w:val="000000"/>
                <w:sz w:val="20"/>
                <w:szCs w:val="20"/>
              </w:rPr>
              <w:t>-</w:t>
            </w:r>
            <w:r w:rsidRPr="00EB4D7D">
              <w:rPr>
                <w:rFonts w:ascii="Sylfaen" w:hAnsi="Sylfaen" w:cs="Sylfaen"/>
                <w:color w:val="000000"/>
                <w:sz w:val="20"/>
                <w:szCs w:val="20"/>
              </w:rPr>
              <w:t>მდე</w:t>
            </w:r>
            <w:r w:rsidRPr="00EB4D7D">
              <w:rPr>
                <w:rFonts w:ascii="Sylfaen" w:hAnsi="Sylfaen"/>
                <w:color w:val="000000"/>
                <w:sz w:val="20"/>
                <w:szCs w:val="20"/>
              </w:rPr>
              <w:t xml:space="preserve"> </w:t>
            </w:r>
            <w:r w:rsidRPr="00EB4D7D">
              <w:rPr>
                <w:rFonts w:ascii="Sylfaen" w:hAnsi="Sylfaen" w:cs="Sylfaen"/>
                <w:color w:val="000000"/>
                <w:sz w:val="20"/>
                <w:szCs w:val="20"/>
              </w:rPr>
              <w:t>მერქნული</w:t>
            </w:r>
            <w:r w:rsidRPr="00EB4D7D">
              <w:rPr>
                <w:rFonts w:ascii="Sylfaen" w:hAnsi="Sylfaen"/>
                <w:color w:val="000000"/>
                <w:sz w:val="20"/>
                <w:szCs w:val="20"/>
              </w:rPr>
              <w:t xml:space="preserve"> </w:t>
            </w:r>
            <w:r w:rsidRPr="00EB4D7D">
              <w:rPr>
                <w:rFonts w:ascii="Sylfaen" w:hAnsi="Sylfaen" w:cs="Sylfaen"/>
                <w:color w:val="000000"/>
                <w:sz w:val="20"/>
                <w:szCs w:val="20"/>
              </w:rPr>
              <w:t>რესურსი</w:t>
            </w:r>
            <w:r w:rsidRPr="00EB4D7D">
              <w:rPr>
                <w:rFonts w:ascii="Sylfaen" w:hAnsi="Sylfaen"/>
                <w:color w:val="000000"/>
                <w:sz w:val="20"/>
                <w:szCs w:val="20"/>
              </w:rPr>
              <w:t xml:space="preserve"> (</w:t>
            </w:r>
            <w:r w:rsidRPr="00EB4D7D">
              <w:rPr>
                <w:rFonts w:ascii="Sylfaen" w:hAnsi="Sylfaen" w:cs="Sylfaen"/>
                <w:color w:val="000000"/>
                <w:sz w:val="20"/>
                <w:szCs w:val="20"/>
              </w:rPr>
              <w:t>დაახლოებით</w:t>
            </w:r>
            <w:r w:rsidRPr="00EB4D7D">
              <w:rPr>
                <w:rFonts w:ascii="Sylfaen" w:hAnsi="Sylfaen"/>
                <w:color w:val="000000"/>
                <w:sz w:val="20"/>
                <w:szCs w:val="20"/>
              </w:rPr>
              <w:t xml:space="preserve"> 49 000 </w:t>
            </w:r>
            <w:r w:rsidRPr="00EB4D7D">
              <w:rPr>
                <w:rFonts w:ascii="Sylfaen" w:hAnsi="Sylfaen" w:cs="Sylfaen"/>
                <w:color w:val="000000"/>
                <w:sz w:val="20"/>
                <w:szCs w:val="20"/>
              </w:rPr>
              <w:t>ბენეფიციარი</w:t>
            </w:r>
            <w:r w:rsidRPr="00EB4D7D">
              <w:rPr>
                <w:rFonts w:ascii="Sylfaen" w:hAnsi="Sylfaen"/>
                <w:color w:val="000000"/>
                <w:sz w:val="20"/>
                <w:szCs w:val="20"/>
              </w:rPr>
              <w:t>);</w:t>
            </w:r>
          </w:p>
          <w:p w14:paraId="6F94B1B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კომერციული</w:t>
            </w:r>
            <w:r w:rsidRPr="00EB4D7D">
              <w:rPr>
                <w:rFonts w:ascii="Sylfaen" w:hAnsi="Sylfaen"/>
                <w:color w:val="000000"/>
                <w:sz w:val="20"/>
                <w:szCs w:val="20"/>
              </w:rPr>
              <w:t xml:space="preserve"> </w:t>
            </w:r>
            <w:r w:rsidRPr="00EB4D7D">
              <w:rPr>
                <w:rFonts w:ascii="Sylfaen" w:hAnsi="Sylfaen" w:cs="Sylfaen"/>
                <w:color w:val="000000"/>
                <w:sz w:val="20"/>
                <w:szCs w:val="20"/>
              </w:rPr>
              <w:t>მიზნით</w:t>
            </w:r>
            <w:r w:rsidRPr="00EB4D7D">
              <w:rPr>
                <w:rFonts w:ascii="Sylfaen" w:hAnsi="Sylfaen"/>
                <w:color w:val="000000"/>
                <w:sz w:val="20"/>
                <w:szCs w:val="20"/>
              </w:rPr>
              <w:t xml:space="preserve"> </w:t>
            </w:r>
            <w:r w:rsidRPr="00EB4D7D">
              <w:rPr>
                <w:rFonts w:ascii="Sylfaen" w:hAnsi="Sylfaen" w:cs="Sylfaen"/>
                <w:color w:val="000000"/>
                <w:sz w:val="20"/>
                <w:szCs w:val="20"/>
              </w:rPr>
              <w:t>დამზადებული</w:t>
            </w:r>
            <w:r w:rsidRPr="00EB4D7D">
              <w:rPr>
                <w:rFonts w:ascii="Sylfaen" w:hAnsi="Sylfaen"/>
                <w:color w:val="000000"/>
                <w:sz w:val="20"/>
                <w:szCs w:val="20"/>
              </w:rPr>
              <w:t xml:space="preserve"> </w:t>
            </w:r>
            <w:r w:rsidRPr="00EB4D7D">
              <w:rPr>
                <w:rFonts w:ascii="Sylfaen" w:hAnsi="Sylfaen" w:cs="Sylfaen"/>
                <w:color w:val="000000"/>
                <w:sz w:val="20"/>
                <w:szCs w:val="20"/>
              </w:rPr>
              <w:t>და</w:t>
            </w:r>
            <w:r w:rsidRPr="00EB4D7D">
              <w:rPr>
                <w:rFonts w:ascii="Sylfaen" w:hAnsi="Sylfaen"/>
                <w:color w:val="000000"/>
                <w:sz w:val="20"/>
                <w:szCs w:val="20"/>
              </w:rPr>
              <w:t xml:space="preserve"> </w:t>
            </w:r>
            <w:r w:rsidRPr="00EB4D7D">
              <w:rPr>
                <w:rFonts w:ascii="Sylfaen" w:hAnsi="Sylfaen" w:cs="Sylfaen"/>
                <w:color w:val="000000"/>
                <w:sz w:val="20"/>
                <w:szCs w:val="20"/>
              </w:rPr>
              <w:t>რეალიზებულია</w:t>
            </w:r>
            <w:r w:rsidRPr="00EB4D7D">
              <w:rPr>
                <w:rFonts w:ascii="Sylfaen" w:hAnsi="Sylfaen"/>
                <w:color w:val="000000"/>
                <w:sz w:val="20"/>
                <w:szCs w:val="20"/>
              </w:rPr>
              <w:t xml:space="preserve"> 84 800 </w:t>
            </w:r>
            <w:r w:rsidRPr="00EB4D7D">
              <w:rPr>
                <w:rFonts w:ascii="Sylfaen" w:hAnsi="Sylfaen" w:cs="Sylfaen"/>
                <w:color w:val="000000"/>
                <w:sz w:val="20"/>
                <w:szCs w:val="20"/>
              </w:rPr>
              <w:t>კუბური</w:t>
            </w:r>
            <w:r w:rsidRPr="00EB4D7D">
              <w:rPr>
                <w:rFonts w:ascii="Sylfaen" w:hAnsi="Sylfaen"/>
                <w:color w:val="000000"/>
                <w:sz w:val="20"/>
                <w:szCs w:val="20"/>
              </w:rPr>
              <w:t xml:space="preserve"> </w:t>
            </w:r>
            <w:r w:rsidRPr="00EB4D7D">
              <w:rPr>
                <w:rFonts w:ascii="Sylfaen" w:hAnsi="Sylfaen" w:cs="Sylfaen"/>
                <w:color w:val="000000"/>
                <w:sz w:val="20"/>
                <w:szCs w:val="20"/>
              </w:rPr>
              <w:t>მეტრი</w:t>
            </w:r>
            <w:r w:rsidRPr="00EB4D7D">
              <w:rPr>
                <w:rFonts w:ascii="Sylfaen" w:hAnsi="Sylfaen"/>
                <w:color w:val="000000"/>
                <w:sz w:val="20"/>
                <w:szCs w:val="20"/>
              </w:rPr>
              <w:t xml:space="preserve">  </w:t>
            </w:r>
            <w:r w:rsidRPr="00EB4D7D">
              <w:rPr>
                <w:rFonts w:ascii="Sylfaen" w:hAnsi="Sylfaen" w:cs="Sylfaen"/>
                <w:color w:val="000000"/>
                <w:sz w:val="20"/>
                <w:szCs w:val="20"/>
              </w:rPr>
              <w:t>მერქნული</w:t>
            </w:r>
            <w:r w:rsidRPr="00EB4D7D">
              <w:rPr>
                <w:rFonts w:ascii="Sylfaen" w:hAnsi="Sylfaen"/>
                <w:color w:val="000000"/>
                <w:sz w:val="20"/>
                <w:szCs w:val="20"/>
              </w:rPr>
              <w:t xml:space="preserve"> </w:t>
            </w:r>
            <w:r w:rsidRPr="00EB4D7D">
              <w:rPr>
                <w:rFonts w:ascii="Sylfaen" w:hAnsi="Sylfaen" w:cs="Sylfaen"/>
                <w:color w:val="000000"/>
                <w:sz w:val="20"/>
                <w:szCs w:val="20"/>
              </w:rPr>
              <w:t>რესურსი</w:t>
            </w:r>
            <w:r w:rsidRPr="00EB4D7D">
              <w:rPr>
                <w:rFonts w:ascii="Sylfaen" w:hAnsi="Sylfaen"/>
                <w:color w:val="000000"/>
                <w:sz w:val="20"/>
                <w:szCs w:val="20"/>
              </w:rPr>
              <w:t>.</w:t>
            </w:r>
          </w:p>
        </w:tc>
      </w:tr>
      <w:tr w:rsidR="00EB4D7D" w:rsidRPr="00EB4D7D" w14:paraId="3D864876" w14:textId="77777777" w:rsidTr="00343650">
        <w:tc>
          <w:tcPr>
            <w:tcW w:w="9715" w:type="dxa"/>
            <w:gridSpan w:val="2"/>
            <w:shd w:val="clear" w:color="auto" w:fill="E7E6E6"/>
          </w:tcPr>
          <w:p w14:paraId="52DB2E2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7034EE46" w14:textId="77777777" w:rsidTr="00343650">
        <w:trPr>
          <w:trHeight w:val="233"/>
        </w:trPr>
        <w:tc>
          <w:tcPr>
            <w:tcW w:w="4585" w:type="dxa"/>
          </w:tcPr>
          <w:p w14:paraId="6396BCD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6,339,000 ლარი</w:t>
            </w:r>
          </w:p>
        </w:tc>
        <w:tc>
          <w:tcPr>
            <w:tcW w:w="5130" w:type="dxa"/>
          </w:tcPr>
          <w:p w14:paraId="28D78C7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6,776,100 ლარი</w:t>
            </w:r>
          </w:p>
        </w:tc>
      </w:tr>
    </w:tbl>
    <w:p w14:paraId="39A5D7FC"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F4A7BE9" w14:textId="77777777" w:rsidTr="00343650">
        <w:trPr>
          <w:trHeight w:val="625"/>
        </w:trPr>
        <w:tc>
          <w:tcPr>
            <w:tcW w:w="1033" w:type="dxa"/>
            <w:vMerge w:val="restart"/>
          </w:tcPr>
          <w:p w14:paraId="2A5BAF65" w14:textId="77777777" w:rsidR="00EB4D7D" w:rsidRPr="00EB4D7D" w:rsidRDefault="00EB4D7D" w:rsidP="00EB4D7D">
            <w:pPr>
              <w:spacing w:after="0" w:line="276" w:lineRule="auto"/>
              <w:jc w:val="center"/>
              <w:rPr>
                <w:rFonts w:ascii="Sylfaen" w:hAnsi="Sylfaen"/>
                <w:color w:val="000000"/>
                <w:sz w:val="16"/>
                <w:szCs w:val="20"/>
              </w:rPr>
            </w:pPr>
          </w:p>
          <w:p w14:paraId="1A648F29" w14:textId="77777777" w:rsidR="00EB4D7D" w:rsidRPr="00EB4D7D" w:rsidRDefault="00EB4D7D" w:rsidP="00EB4D7D">
            <w:pPr>
              <w:spacing w:after="0" w:line="276" w:lineRule="auto"/>
              <w:jc w:val="center"/>
              <w:rPr>
                <w:rFonts w:ascii="Sylfaen" w:hAnsi="Sylfaen"/>
                <w:color w:val="000000"/>
                <w:sz w:val="16"/>
                <w:szCs w:val="20"/>
              </w:rPr>
            </w:pPr>
          </w:p>
          <w:p w14:paraId="1ED4C6BA" w14:textId="77777777" w:rsidR="00EB4D7D" w:rsidRPr="00EB4D7D" w:rsidRDefault="00EB4D7D" w:rsidP="00EB4D7D">
            <w:pPr>
              <w:spacing w:after="0" w:line="276" w:lineRule="auto"/>
              <w:jc w:val="center"/>
              <w:rPr>
                <w:rFonts w:ascii="Sylfaen" w:hAnsi="Sylfaen"/>
                <w:color w:val="000000"/>
                <w:sz w:val="16"/>
                <w:szCs w:val="20"/>
              </w:rPr>
            </w:pPr>
          </w:p>
          <w:p w14:paraId="63D8953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6E0B83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608FFE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24D676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E83CB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12F6AD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321B5D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A8687F7" w14:textId="77777777" w:rsidTr="00343650">
        <w:trPr>
          <w:trHeight w:val="228"/>
        </w:trPr>
        <w:tc>
          <w:tcPr>
            <w:tcW w:w="1033" w:type="dxa"/>
            <w:vMerge/>
          </w:tcPr>
          <w:p w14:paraId="57805BF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254965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217E39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981FD6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6AE430F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F36481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7077AF2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F7C16C2" w14:textId="77777777" w:rsidTr="00343650">
        <w:trPr>
          <w:trHeight w:val="1110"/>
        </w:trPr>
        <w:tc>
          <w:tcPr>
            <w:tcW w:w="1033" w:type="dxa"/>
            <w:vMerge/>
          </w:tcPr>
          <w:p w14:paraId="561AD5B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E849B4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046B5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39CE3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4CAEAE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7A29FB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4D73794"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7ED067AC" w14:textId="77777777" w:rsidTr="00343650">
        <w:trPr>
          <w:trHeight w:val="406"/>
        </w:trPr>
        <w:tc>
          <w:tcPr>
            <w:tcW w:w="1033" w:type="dxa"/>
            <w:vMerge/>
          </w:tcPr>
          <w:p w14:paraId="5682033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4C14C3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696870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7C7846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2C2ED08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B02FA4E"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5C493057" w14:textId="77777777" w:rsidR="00EB4D7D" w:rsidRPr="00EB4D7D" w:rsidRDefault="00EB4D7D" w:rsidP="00EB4D7D">
            <w:pPr>
              <w:spacing w:after="0" w:line="276" w:lineRule="auto"/>
              <w:jc w:val="both"/>
              <w:rPr>
                <w:rFonts w:ascii="Sylfaen" w:hAnsi="Sylfaen"/>
                <w:color w:val="000000"/>
                <w:sz w:val="16"/>
                <w:szCs w:val="24"/>
              </w:rPr>
            </w:pPr>
          </w:p>
        </w:tc>
      </w:tr>
    </w:tbl>
    <w:p w14:paraId="1C262B2C" w14:textId="77777777" w:rsidR="00EB4D7D" w:rsidRPr="00EB4D7D" w:rsidRDefault="00EB4D7D" w:rsidP="00EB4D7D">
      <w:pPr>
        <w:spacing w:line="276" w:lineRule="auto"/>
        <w:rPr>
          <w:rFonts w:ascii="Sylfaen" w:hAnsi="Sylfaen"/>
          <w:color w:val="FF0000"/>
        </w:rPr>
      </w:pPr>
    </w:p>
    <w:p w14:paraId="7F52E9D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3.1.5:</w:t>
      </w:r>
      <w:r w:rsidRPr="00EB4D7D">
        <w:rPr>
          <w:rFonts w:ascii="Sylfaen" w:hAnsi="Sylfaen"/>
          <w:color w:val="000000"/>
          <w:sz w:val="24"/>
          <w:szCs w:val="24"/>
        </w:rPr>
        <w:t xml:space="preserve"> ტყის მოვლა და აღდგენა </w:t>
      </w:r>
    </w:p>
    <w:p w14:paraId="2AE28393" w14:textId="77777777" w:rsidR="00EB4D7D" w:rsidRPr="00EB4D7D" w:rsidRDefault="00EB4D7D" w:rsidP="00EB4D7D">
      <w:p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ეროვნული სატყეო სააგენტო </w:t>
      </w:r>
    </w:p>
    <w:p w14:paraId="4EDE728C" w14:textId="77777777" w:rsidR="00EB4D7D" w:rsidRPr="00EB4D7D" w:rsidRDefault="00EB4D7D" w:rsidP="00EB4D7D">
      <w:pPr>
        <w:spacing w:after="0" w:line="276" w:lineRule="auto"/>
        <w:contextualSpacing/>
        <w:jc w:val="both"/>
        <w:rPr>
          <w:rFonts w:ascii="Sylfaen" w:hAnsi="Sylfaen"/>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w:t>
      </w:r>
      <w:r w:rsidRPr="00EB4D7D">
        <w:rPr>
          <w:rFonts w:ascii="Sylfaen" w:hAnsi="Sylfaen" w:cs="Sylfaen"/>
          <w:sz w:val="24"/>
          <w:szCs w:val="24"/>
        </w:rPr>
        <w:t>ტყეების</w:t>
      </w:r>
      <w:r w:rsidRPr="00EB4D7D">
        <w:rPr>
          <w:rFonts w:ascii="Sylfaen" w:hAnsi="Sylfaen"/>
          <w:sz w:val="24"/>
          <w:szCs w:val="24"/>
        </w:rPr>
        <w:t xml:space="preserve"> </w:t>
      </w:r>
      <w:r w:rsidRPr="00EB4D7D">
        <w:rPr>
          <w:rFonts w:ascii="Sylfaen" w:hAnsi="Sylfaen" w:cs="Sylfaen"/>
          <w:sz w:val="24"/>
          <w:szCs w:val="24"/>
        </w:rPr>
        <w:t>ეკოლოგიური</w:t>
      </w:r>
      <w:r w:rsidRPr="00EB4D7D">
        <w:rPr>
          <w:rFonts w:ascii="Sylfaen" w:hAnsi="Sylfaen"/>
          <w:sz w:val="24"/>
          <w:szCs w:val="24"/>
        </w:rPr>
        <w:t xml:space="preserve"> </w:t>
      </w:r>
      <w:r w:rsidRPr="00EB4D7D">
        <w:rPr>
          <w:rFonts w:ascii="Sylfaen" w:hAnsi="Sylfaen" w:cs="Sylfaen"/>
          <w:sz w:val="24"/>
          <w:szCs w:val="24"/>
        </w:rPr>
        <w:t>მდგომარეობის</w:t>
      </w:r>
      <w:r w:rsidRPr="00EB4D7D">
        <w:rPr>
          <w:rFonts w:ascii="Sylfaen" w:hAnsi="Sylfaen"/>
          <w:sz w:val="24"/>
          <w:szCs w:val="24"/>
        </w:rPr>
        <w:t xml:space="preserve"> </w:t>
      </w:r>
      <w:r w:rsidRPr="00EB4D7D">
        <w:rPr>
          <w:rFonts w:ascii="Sylfaen" w:hAnsi="Sylfaen" w:cs="Sylfaen"/>
          <w:sz w:val="24"/>
          <w:szCs w:val="24"/>
        </w:rPr>
        <w:t>შენარჩუნების</w:t>
      </w:r>
      <w:r w:rsidRPr="00EB4D7D">
        <w:rPr>
          <w:rFonts w:ascii="Sylfaen" w:hAnsi="Sylfaen"/>
          <w:sz w:val="24"/>
          <w:szCs w:val="24"/>
        </w:rPr>
        <w:t xml:space="preserve"> </w:t>
      </w:r>
      <w:r w:rsidRPr="00EB4D7D">
        <w:rPr>
          <w:rFonts w:ascii="Sylfaen" w:hAnsi="Sylfaen" w:cs="Sylfaen"/>
          <w:sz w:val="24"/>
          <w:szCs w:val="24"/>
        </w:rPr>
        <w:t>ხელშეწყობა</w:t>
      </w:r>
      <w:r w:rsidRPr="00EB4D7D">
        <w:rPr>
          <w:rFonts w:ascii="Sylfaen" w:hAnsi="Sylfaen"/>
          <w:sz w:val="24"/>
          <w:szCs w:val="24"/>
        </w:rPr>
        <w:t xml:space="preserve">; </w:t>
      </w:r>
      <w:r w:rsidRPr="00EB4D7D">
        <w:rPr>
          <w:rFonts w:ascii="Sylfaen" w:hAnsi="Sylfaen" w:cs="Sylfaen"/>
          <w:sz w:val="24"/>
          <w:szCs w:val="24"/>
        </w:rPr>
        <w:t>ტყის</w:t>
      </w:r>
      <w:r w:rsidRPr="00EB4D7D">
        <w:rPr>
          <w:rFonts w:ascii="Sylfaen" w:hAnsi="Sylfaen"/>
          <w:sz w:val="24"/>
          <w:szCs w:val="24"/>
        </w:rPr>
        <w:t xml:space="preserve"> </w:t>
      </w:r>
      <w:r w:rsidRPr="00EB4D7D">
        <w:rPr>
          <w:rFonts w:ascii="Sylfaen" w:hAnsi="Sylfaen" w:cs="Sylfaen"/>
          <w:sz w:val="24"/>
          <w:szCs w:val="24"/>
        </w:rPr>
        <w:t>დროებითი</w:t>
      </w:r>
      <w:r w:rsidRPr="00EB4D7D">
        <w:rPr>
          <w:rFonts w:ascii="Sylfaen" w:hAnsi="Sylfaen"/>
          <w:sz w:val="24"/>
          <w:szCs w:val="24"/>
        </w:rPr>
        <w:t xml:space="preserve"> </w:t>
      </w:r>
      <w:r w:rsidRPr="00EB4D7D">
        <w:rPr>
          <w:rFonts w:ascii="Sylfaen" w:hAnsi="Sylfaen" w:cs="Sylfaen"/>
          <w:sz w:val="24"/>
          <w:szCs w:val="24"/>
        </w:rPr>
        <w:t>სანერგეების</w:t>
      </w:r>
      <w:r w:rsidRPr="00EB4D7D">
        <w:rPr>
          <w:rFonts w:ascii="Sylfaen" w:hAnsi="Sylfaen"/>
          <w:sz w:val="24"/>
          <w:szCs w:val="24"/>
        </w:rPr>
        <w:t xml:space="preserve"> </w:t>
      </w:r>
      <w:r w:rsidRPr="00EB4D7D">
        <w:rPr>
          <w:rFonts w:ascii="Sylfaen" w:hAnsi="Sylfaen" w:cs="Sylfaen"/>
          <w:sz w:val="24"/>
          <w:szCs w:val="24"/>
        </w:rPr>
        <w:t>მოწყობა</w:t>
      </w:r>
      <w:r w:rsidRPr="00EB4D7D">
        <w:rPr>
          <w:rFonts w:ascii="Sylfaen" w:hAnsi="Sylfaen"/>
          <w:sz w:val="24"/>
          <w:szCs w:val="24"/>
        </w:rPr>
        <w:t xml:space="preserve"> </w:t>
      </w:r>
      <w:r w:rsidRPr="00EB4D7D">
        <w:rPr>
          <w:rFonts w:ascii="Sylfaen" w:hAnsi="Sylfaen" w:cs="Sylfaen"/>
          <w:sz w:val="24"/>
          <w:szCs w:val="24"/>
        </w:rPr>
        <w:t>პრიორიტეტების</w:t>
      </w:r>
      <w:r w:rsidRPr="00EB4D7D">
        <w:rPr>
          <w:rFonts w:ascii="Sylfaen" w:hAnsi="Sylfaen"/>
          <w:sz w:val="24"/>
          <w:szCs w:val="24"/>
        </w:rPr>
        <w:t xml:space="preserve"> </w:t>
      </w:r>
      <w:r w:rsidRPr="00EB4D7D">
        <w:rPr>
          <w:rFonts w:ascii="Sylfaen" w:hAnsi="Sylfaen" w:cs="Sylfaen"/>
          <w:sz w:val="24"/>
          <w:szCs w:val="24"/>
        </w:rPr>
        <w:t>მიხედვით</w:t>
      </w:r>
      <w:r w:rsidRPr="00EB4D7D">
        <w:rPr>
          <w:rFonts w:ascii="Sylfaen" w:hAnsi="Sylfaen"/>
          <w:sz w:val="24"/>
          <w:szCs w:val="24"/>
        </w:rPr>
        <w:t xml:space="preserve"> </w:t>
      </w:r>
      <w:r w:rsidRPr="00EB4D7D">
        <w:rPr>
          <w:rFonts w:ascii="Sylfaen" w:hAnsi="Sylfaen" w:cs="Sylfaen"/>
          <w:sz w:val="24"/>
          <w:szCs w:val="24"/>
        </w:rPr>
        <w:t>შერჩეულ</w:t>
      </w:r>
      <w:r w:rsidRPr="00EB4D7D">
        <w:rPr>
          <w:rFonts w:ascii="Sylfaen" w:hAnsi="Sylfaen"/>
          <w:sz w:val="24"/>
          <w:szCs w:val="24"/>
        </w:rPr>
        <w:t xml:space="preserve"> </w:t>
      </w:r>
      <w:r w:rsidRPr="00EB4D7D">
        <w:rPr>
          <w:rFonts w:ascii="Sylfaen" w:hAnsi="Sylfaen" w:cs="Sylfaen"/>
          <w:sz w:val="24"/>
          <w:szCs w:val="24"/>
        </w:rPr>
        <w:t>სატყეო</w:t>
      </w:r>
      <w:r w:rsidRPr="00EB4D7D">
        <w:rPr>
          <w:rFonts w:ascii="Sylfaen" w:hAnsi="Sylfaen"/>
          <w:sz w:val="24"/>
          <w:szCs w:val="24"/>
        </w:rPr>
        <w:t xml:space="preserve"> </w:t>
      </w:r>
      <w:r w:rsidRPr="00EB4D7D">
        <w:rPr>
          <w:rFonts w:ascii="Sylfaen" w:hAnsi="Sylfaen" w:cs="Sylfaen"/>
          <w:sz w:val="24"/>
          <w:szCs w:val="24"/>
        </w:rPr>
        <w:t>უბნების</w:t>
      </w:r>
      <w:r w:rsidRPr="00EB4D7D">
        <w:rPr>
          <w:rFonts w:ascii="Sylfaen" w:hAnsi="Sylfaen"/>
          <w:sz w:val="24"/>
          <w:szCs w:val="24"/>
        </w:rPr>
        <w:t xml:space="preserve"> </w:t>
      </w:r>
      <w:r w:rsidRPr="00EB4D7D">
        <w:rPr>
          <w:rFonts w:ascii="Sylfaen" w:hAnsi="Sylfaen" w:cs="Sylfaen"/>
          <w:sz w:val="24"/>
          <w:szCs w:val="24"/>
        </w:rPr>
        <w:t>ტერიტორიებზე</w:t>
      </w:r>
      <w:r w:rsidRPr="00EB4D7D">
        <w:rPr>
          <w:rFonts w:ascii="Sylfaen" w:hAnsi="Sylfaen"/>
          <w:sz w:val="24"/>
          <w:szCs w:val="24"/>
        </w:rPr>
        <w:t xml:space="preserve">, </w:t>
      </w:r>
      <w:r w:rsidRPr="00EB4D7D">
        <w:rPr>
          <w:rFonts w:ascii="Sylfaen" w:hAnsi="Sylfaen" w:cs="Sylfaen"/>
          <w:sz w:val="24"/>
          <w:szCs w:val="24"/>
        </w:rPr>
        <w:t>ტყის</w:t>
      </w:r>
      <w:r w:rsidRPr="00EB4D7D">
        <w:rPr>
          <w:rFonts w:ascii="Sylfaen" w:hAnsi="Sylfaen"/>
          <w:sz w:val="24"/>
          <w:szCs w:val="24"/>
        </w:rPr>
        <w:t xml:space="preserve"> </w:t>
      </w:r>
      <w:r w:rsidRPr="00EB4D7D">
        <w:rPr>
          <w:rFonts w:ascii="Sylfaen" w:hAnsi="Sylfaen" w:cs="Sylfaen"/>
          <w:sz w:val="24"/>
          <w:szCs w:val="24"/>
        </w:rPr>
        <w:t>აღდგენა</w:t>
      </w:r>
      <w:r w:rsidRPr="00EB4D7D">
        <w:rPr>
          <w:rFonts w:ascii="Sylfaen" w:hAnsi="Sylfaen"/>
          <w:sz w:val="24"/>
          <w:szCs w:val="24"/>
        </w:rPr>
        <w:t>-</w:t>
      </w:r>
      <w:r w:rsidRPr="00EB4D7D">
        <w:rPr>
          <w:rFonts w:ascii="Sylfaen" w:hAnsi="Sylfaen" w:cs="Sylfaen"/>
          <w:sz w:val="24"/>
          <w:szCs w:val="24"/>
        </w:rPr>
        <w:t>გაშენების</w:t>
      </w:r>
      <w:r w:rsidRPr="00EB4D7D">
        <w:rPr>
          <w:rFonts w:ascii="Sylfaen" w:hAnsi="Sylfaen"/>
          <w:sz w:val="24"/>
          <w:szCs w:val="24"/>
        </w:rPr>
        <w:t xml:space="preserve"> </w:t>
      </w:r>
      <w:r w:rsidRPr="00EB4D7D">
        <w:rPr>
          <w:rFonts w:ascii="Sylfaen" w:hAnsi="Sylfaen" w:cs="Sylfaen"/>
          <w:sz w:val="24"/>
          <w:szCs w:val="24"/>
        </w:rPr>
        <w:t>ღონისძიებების</w:t>
      </w:r>
      <w:r w:rsidRPr="00EB4D7D">
        <w:rPr>
          <w:rFonts w:ascii="Sylfaen" w:hAnsi="Sylfaen"/>
          <w:sz w:val="24"/>
          <w:szCs w:val="24"/>
        </w:rPr>
        <w:t xml:space="preserve"> </w:t>
      </w:r>
      <w:r w:rsidRPr="00EB4D7D">
        <w:rPr>
          <w:rFonts w:ascii="Sylfaen" w:hAnsi="Sylfaen" w:cs="Sylfaen"/>
          <w:sz w:val="24"/>
          <w:szCs w:val="24"/>
        </w:rPr>
        <w:t>განხორციელება</w:t>
      </w:r>
      <w:r w:rsidRPr="00EB4D7D">
        <w:rPr>
          <w:rFonts w:ascii="Sylfaen" w:hAnsi="Sylfaen"/>
          <w:sz w:val="24"/>
          <w:szCs w:val="24"/>
        </w:rPr>
        <w:t xml:space="preserve"> </w:t>
      </w:r>
      <w:r w:rsidRPr="00EB4D7D">
        <w:rPr>
          <w:rFonts w:ascii="Sylfaen" w:hAnsi="Sylfaen" w:cs="Sylfaen"/>
          <w:sz w:val="24"/>
          <w:szCs w:val="24"/>
        </w:rPr>
        <w:t>წინასწარ</w:t>
      </w:r>
      <w:r w:rsidRPr="00EB4D7D">
        <w:rPr>
          <w:rFonts w:ascii="Sylfaen" w:hAnsi="Sylfaen"/>
          <w:sz w:val="24"/>
          <w:szCs w:val="24"/>
        </w:rPr>
        <w:t xml:space="preserve"> </w:t>
      </w:r>
      <w:r w:rsidRPr="00EB4D7D">
        <w:rPr>
          <w:rFonts w:ascii="Sylfaen" w:hAnsi="Sylfaen" w:cs="Sylfaen"/>
          <w:sz w:val="24"/>
          <w:szCs w:val="24"/>
        </w:rPr>
        <w:t>გამოვლენილ</w:t>
      </w:r>
      <w:r w:rsidRPr="00EB4D7D">
        <w:rPr>
          <w:rFonts w:ascii="Sylfaen" w:hAnsi="Sylfaen"/>
          <w:sz w:val="24"/>
          <w:szCs w:val="24"/>
        </w:rPr>
        <w:t xml:space="preserve"> </w:t>
      </w:r>
      <w:r w:rsidRPr="00EB4D7D">
        <w:rPr>
          <w:rFonts w:ascii="Sylfaen" w:hAnsi="Sylfaen" w:cs="Sylfaen"/>
          <w:sz w:val="24"/>
          <w:szCs w:val="24"/>
        </w:rPr>
        <w:t>აღსადგენ</w:t>
      </w:r>
      <w:r w:rsidRPr="00EB4D7D">
        <w:rPr>
          <w:rFonts w:ascii="Sylfaen" w:hAnsi="Sylfaen"/>
          <w:sz w:val="24"/>
          <w:szCs w:val="24"/>
        </w:rPr>
        <w:t xml:space="preserve"> </w:t>
      </w:r>
      <w:r w:rsidRPr="00EB4D7D">
        <w:rPr>
          <w:rFonts w:ascii="Sylfaen" w:hAnsi="Sylfaen" w:cs="Sylfaen"/>
          <w:sz w:val="24"/>
          <w:szCs w:val="24"/>
        </w:rPr>
        <w:t>ფართობებზე</w:t>
      </w:r>
      <w:r w:rsidRPr="00EB4D7D">
        <w:rPr>
          <w:rFonts w:ascii="Sylfaen" w:hAnsi="Sylfaen"/>
          <w:sz w:val="24"/>
          <w:szCs w:val="24"/>
        </w:rPr>
        <w:t xml:space="preserve">, </w:t>
      </w:r>
      <w:r w:rsidRPr="00EB4D7D">
        <w:rPr>
          <w:rFonts w:ascii="Sylfaen" w:hAnsi="Sylfaen" w:cs="Sylfaen"/>
          <w:sz w:val="24"/>
          <w:szCs w:val="24"/>
        </w:rPr>
        <w:t>მათ</w:t>
      </w:r>
      <w:r w:rsidRPr="00EB4D7D">
        <w:rPr>
          <w:rFonts w:ascii="Sylfaen" w:hAnsi="Sylfaen"/>
          <w:sz w:val="24"/>
          <w:szCs w:val="24"/>
        </w:rPr>
        <w:t xml:space="preserve"> </w:t>
      </w:r>
      <w:r w:rsidRPr="00EB4D7D">
        <w:rPr>
          <w:rFonts w:ascii="Sylfaen" w:hAnsi="Sylfaen" w:cs="Sylfaen"/>
          <w:sz w:val="24"/>
          <w:szCs w:val="24"/>
        </w:rPr>
        <w:t>შორის</w:t>
      </w:r>
      <w:r w:rsidRPr="00EB4D7D">
        <w:rPr>
          <w:rFonts w:ascii="Sylfaen" w:hAnsi="Sylfaen"/>
          <w:sz w:val="24"/>
          <w:szCs w:val="24"/>
        </w:rPr>
        <w:t xml:space="preserve"> </w:t>
      </w:r>
      <w:r w:rsidRPr="00EB4D7D">
        <w:rPr>
          <w:rFonts w:ascii="Sylfaen" w:hAnsi="Sylfaen" w:cs="Sylfaen"/>
          <w:sz w:val="24"/>
          <w:szCs w:val="24"/>
        </w:rPr>
        <w:t>სწრაფმზარდი</w:t>
      </w:r>
      <w:r w:rsidRPr="00EB4D7D">
        <w:rPr>
          <w:rFonts w:ascii="Sylfaen" w:hAnsi="Sylfaen"/>
          <w:sz w:val="24"/>
          <w:szCs w:val="24"/>
        </w:rPr>
        <w:t xml:space="preserve"> </w:t>
      </w:r>
      <w:r w:rsidRPr="00EB4D7D">
        <w:rPr>
          <w:rFonts w:ascii="Sylfaen" w:hAnsi="Sylfaen" w:cs="Sylfaen"/>
          <w:sz w:val="24"/>
          <w:szCs w:val="24"/>
        </w:rPr>
        <w:t>სახეობებით</w:t>
      </w:r>
      <w:r w:rsidRPr="00EB4D7D">
        <w:rPr>
          <w:rFonts w:ascii="Sylfaen" w:hAnsi="Sylfaen"/>
          <w:sz w:val="24"/>
          <w:szCs w:val="24"/>
        </w:rPr>
        <w:t xml:space="preserve"> </w:t>
      </w:r>
      <w:r w:rsidRPr="00EB4D7D">
        <w:rPr>
          <w:rFonts w:ascii="Sylfaen" w:hAnsi="Sylfaen" w:cs="Sylfaen"/>
          <w:sz w:val="24"/>
          <w:szCs w:val="24"/>
        </w:rPr>
        <w:t>პლანტაციების</w:t>
      </w:r>
      <w:r w:rsidRPr="00EB4D7D">
        <w:rPr>
          <w:rFonts w:ascii="Sylfaen" w:hAnsi="Sylfaen"/>
          <w:sz w:val="24"/>
          <w:szCs w:val="24"/>
        </w:rPr>
        <w:t xml:space="preserve"> </w:t>
      </w:r>
      <w:r w:rsidRPr="00EB4D7D">
        <w:rPr>
          <w:rFonts w:ascii="Sylfaen" w:hAnsi="Sylfaen" w:cs="Sylfaen"/>
          <w:sz w:val="24"/>
          <w:szCs w:val="24"/>
        </w:rPr>
        <w:t>გაშენება</w:t>
      </w:r>
      <w:r w:rsidRPr="00EB4D7D">
        <w:rPr>
          <w:rFonts w:ascii="Sylfaen" w:hAnsi="Sylfaen"/>
          <w:sz w:val="24"/>
          <w:szCs w:val="24"/>
        </w:rPr>
        <w:t xml:space="preserve"> - </w:t>
      </w:r>
      <w:r w:rsidRPr="00EB4D7D">
        <w:rPr>
          <w:rFonts w:ascii="Sylfaen" w:hAnsi="Sylfaen" w:cs="Sylfaen"/>
          <w:sz w:val="24"/>
          <w:szCs w:val="24"/>
        </w:rPr>
        <w:t>რაც</w:t>
      </w:r>
      <w:r w:rsidRPr="00EB4D7D">
        <w:rPr>
          <w:rFonts w:ascii="Sylfaen" w:hAnsi="Sylfaen"/>
          <w:sz w:val="24"/>
          <w:szCs w:val="24"/>
        </w:rPr>
        <w:t xml:space="preserve"> </w:t>
      </w:r>
      <w:r w:rsidRPr="00EB4D7D">
        <w:rPr>
          <w:rFonts w:ascii="Sylfaen" w:hAnsi="Sylfaen" w:cs="Sylfaen"/>
          <w:sz w:val="24"/>
          <w:szCs w:val="24"/>
        </w:rPr>
        <w:t>ეტაპობრივად</w:t>
      </w:r>
      <w:r w:rsidRPr="00EB4D7D">
        <w:rPr>
          <w:rFonts w:ascii="Sylfaen" w:hAnsi="Sylfaen"/>
          <w:sz w:val="24"/>
          <w:szCs w:val="24"/>
        </w:rPr>
        <w:t xml:space="preserve">  </w:t>
      </w:r>
      <w:r w:rsidRPr="00EB4D7D">
        <w:rPr>
          <w:rFonts w:ascii="Sylfaen" w:hAnsi="Sylfaen" w:cs="Sylfaen"/>
          <w:sz w:val="24"/>
          <w:szCs w:val="24"/>
        </w:rPr>
        <w:t>უზრუნველყოფს</w:t>
      </w:r>
      <w:r w:rsidRPr="00EB4D7D">
        <w:rPr>
          <w:rFonts w:ascii="Sylfaen" w:hAnsi="Sylfaen"/>
          <w:sz w:val="24"/>
          <w:szCs w:val="24"/>
        </w:rPr>
        <w:t xml:space="preserve"> </w:t>
      </w:r>
      <w:r w:rsidRPr="00EB4D7D">
        <w:rPr>
          <w:rFonts w:ascii="Sylfaen" w:hAnsi="Sylfaen" w:cs="Sylfaen"/>
          <w:sz w:val="24"/>
          <w:szCs w:val="24"/>
        </w:rPr>
        <w:t>ტყეზე</w:t>
      </w:r>
      <w:r w:rsidRPr="00EB4D7D">
        <w:rPr>
          <w:rFonts w:ascii="Sylfaen" w:hAnsi="Sylfaen"/>
          <w:sz w:val="24"/>
          <w:szCs w:val="24"/>
        </w:rPr>
        <w:t xml:space="preserve"> </w:t>
      </w:r>
      <w:r w:rsidRPr="00EB4D7D">
        <w:rPr>
          <w:rFonts w:ascii="Sylfaen" w:hAnsi="Sylfaen" w:cs="Sylfaen"/>
          <w:sz w:val="24"/>
          <w:szCs w:val="24"/>
        </w:rPr>
        <w:t>ზეწოლის</w:t>
      </w:r>
      <w:r w:rsidRPr="00EB4D7D">
        <w:rPr>
          <w:rFonts w:ascii="Sylfaen" w:hAnsi="Sylfaen"/>
          <w:sz w:val="24"/>
          <w:szCs w:val="24"/>
        </w:rPr>
        <w:t xml:space="preserve"> </w:t>
      </w:r>
      <w:r w:rsidRPr="00EB4D7D">
        <w:rPr>
          <w:rFonts w:ascii="Sylfaen" w:hAnsi="Sylfaen" w:cs="Sylfaen"/>
          <w:sz w:val="24"/>
          <w:szCs w:val="24"/>
        </w:rPr>
        <w:t>შემცირებას</w:t>
      </w:r>
      <w:r w:rsidRPr="00EB4D7D">
        <w:rPr>
          <w:rFonts w:ascii="Sylfaen" w:hAnsi="Sylfaen"/>
          <w:sz w:val="24"/>
          <w:szCs w:val="24"/>
        </w:rPr>
        <w:t xml:space="preserve">, </w:t>
      </w:r>
      <w:r w:rsidRPr="00EB4D7D">
        <w:rPr>
          <w:rFonts w:ascii="Sylfaen" w:hAnsi="Sylfaen" w:cs="Sylfaen"/>
          <w:sz w:val="24"/>
          <w:szCs w:val="24"/>
        </w:rPr>
        <w:t>წვრილმზომ</w:t>
      </w:r>
      <w:r w:rsidRPr="00EB4D7D">
        <w:rPr>
          <w:rFonts w:ascii="Sylfaen" w:hAnsi="Sylfaen"/>
          <w:sz w:val="24"/>
          <w:szCs w:val="24"/>
        </w:rPr>
        <w:t xml:space="preserve"> </w:t>
      </w:r>
      <w:r w:rsidRPr="00EB4D7D">
        <w:rPr>
          <w:rFonts w:ascii="Sylfaen" w:hAnsi="Sylfaen" w:cs="Sylfaen"/>
          <w:sz w:val="24"/>
          <w:szCs w:val="24"/>
        </w:rPr>
        <w:t>სორტიმენტებსა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საშეშე</w:t>
      </w:r>
      <w:r w:rsidRPr="00EB4D7D">
        <w:rPr>
          <w:rFonts w:ascii="Sylfaen" w:hAnsi="Sylfaen"/>
          <w:sz w:val="24"/>
          <w:szCs w:val="24"/>
        </w:rPr>
        <w:t xml:space="preserve"> </w:t>
      </w:r>
      <w:r w:rsidRPr="00EB4D7D">
        <w:rPr>
          <w:rFonts w:ascii="Sylfaen" w:hAnsi="Sylfaen" w:cs="Sylfaen"/>
          <w:sz w:val="24"/>
          <w:szCs w:val="24"/>
        </w:rPr>
        <w:t>მერქანზე</w:t>
      </w:r>
      <w:r w:rsidRPr="00EB4D7D">
        <w:rPr>
          <w:rFonts w:ascii="Sylfaen" w:hAnsi="Sylfaen"/>
          <w:sz w:val="24"/>
          <w:szCs w:val="24"/>
        </w:rPr>
        <w:t xml:space="preserve"> </w:t>
      </w:r>
      <w:r w:rsidRPr="00EB4D7D">
        <w:rPr>
          <w:rFonts w:ascii="Sylfaen" w:hAnsi="Sylfaen" w:cs="Sylfaen"/>
          <w:sz w:val="24"/>
          <w:szCs w:val="24"/>
        </w:rPr>
        <w:t>მოსახლეობის</w:t>
      </w:r>
      <w:r w:rsidRPr="00EB4D7D">
        <w:rPr>
          <w:rFonts w:ascii="Sylfaen" w:hAnsi="Sylfaen"/>
          <w:sz w:val="24"/>
          <w:szCs w:val="24"/>
        </w:rPr>
        <w:t xml:space="preserve"> </w:t>
      </w:r>
      <w:r w:rsidRPr="00EB4D7D">
        <w:rPr>
          <w:rFonts w:ascii="Sylfaen" w:hAnsi="Sylfaen" w:cs="Sylfaen"/>
          <w:sz w:val="24"/>
          <w:szCs w:val="24"/>
        </w:rPr>
        <w:t>მოთხოვნილების</w:t>
      </w:r>
      <w:r w:rsidRPr="00EB4D7D">
        <w:rPr>
          <w:rFonts w:ascii="Sylfaen" w:hAnsi="Sylfaen"/>
          <w:sz w:val="24"/>
          <w:szCs w:val="24"/>
        </w:rPr>
        <w:t xml:space="preserve"> </w:t>
      </w:r>
      <w:r w:rsidRPr="00EB4D7D">
        <w:rPr>
          <w:rFonts w:ascii="Sylfaen" w:hAnsi="Sylfaen" w:cs="Sylfaen"/>
          <w:sz w:val="24"/>
          <w:szCs w:val="24"/>
        </w:rPr>
        <w:t>დაკმაყოფილებას</w:t>
      </w:r>
      <w:r w:rsidRPr="00EB4D7D">
        <w:rPr>
          <w:rFonts w:ascii="Sylfaen" w:hAnsi="Sylfaen"/>
          <w:sz w:val="24"/>
          <w:szCs w:val="24"/>
        </w:rPr>
        <w:t xml:space="preserve">; </w:t>
      </w:r>
      <w:r w:rsidRPr="00EB4D7D">
        <w:rPr>
          <w:rFonts w:ascii="Sylfaen" w:hAnsi="Sylfaen" w:cs="Sylfaen"/>
          <w:sz w:val="24"/>
          <w:szCs w:val="24"/>
        </w:rPr>
        <w:t>სატყეო</w:t>
      </w:r>
      <w:r w:rsidRPr="00EB4D7D">
        <w:rPr>
          <w:rFonts w:ascii="Sylfaen" w:hAnsi="Sylfaen"/>
          <w:sz w:val="24"/>
          <w:szCs w:val="24"/>
        </w:rPr>
        <w:t xml:space="preserve"> </w:t>
      </w:r>
      <w:r w:rsidRPr="00EB4D7D">
        <w:rPr>
          <w:rFonts w:ascii="Sylfaen" w:hAnsi="Sylfaen" w:cs="Sylfaen"/>
          <w:sz w:val="24"/>
          <w:szCs w:val="24"/>
        </w:rPr>
        <w:t>პათოლოგიური</w:t>
      </w:r>
      <w:r w:rsidRPr="00EB4D7D">
        <w:rPr>
          <w:rFonts w:ascii="Sylfaen" w:hAnsi="Sylfaen"/>
          <w:sz w:val="24"/>
          <w:szCs w:val="24"/>
        </w:rPr>
        <w:t xml:space="preserve"> </w:t>
      </w:r>
      <w:r w:rsidRPr="00EB4D7D">
        <w:rPr>
          <w:rFonts w:ascii="Sylfaen" w:hAnsi="Sylfaen" w:cs="Sylfaen"/>
          <w:sz w:val="24"/>
          <w:szCs w:val="24"/>
        </w:rPr>
        <w:t>გამოკვლევების</w:t>
      </w:r>
      <w:r w:rsidRPr="00EB4D7D">
        <w:rPr>
          <w:rFonts w:ascii="Sylfaen" w:hAnsi="Sylfaen"/>
          <w:sz w:val="24"/>
          <w:szCs w:val="24"/>
        </w:rPr>
        <w:t xml:space="preserve"> </w:t>
      </w:r>
      <w:r w:rsidRPr="00EB4D7D">
        <w:rPr>
          <w:rFonts w:ascii="Sylfaen" w:hAnsi="Sylfaen" w:cs="Sylfaen"/>
          <w:sz w:val="24"/>
          <w:szCs w:val="24"/>
        </w:rPr>
        <w:t>ჩატარება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გამოვლენილ</w:t>
      </w:r>
      <w:r w:rsidRPr="00EB4D7D">
        <w:rPr>
          <w:rFonts w:ascii="Sylfaen" w:hAnsi="Sylfaen"/>
          <w:sz w:val="24"/>
          <w:szCs w:val="24"/>
        </w:rPr>
        <w:t xml:space="preserve"> </w:t>
      </w:r>
      <w:r w:rsidRPr="00EB4D7D">
        <w:rPr>
          <w:rFonts w:ascii="Sylfaen" w:hAnsi="Sylfaen" w:cs="Sylfaen"/>
          <w:sz w:val="24"/>
          <w:szCs w:val="24"/>
        </w:rPr>
        <w:t>მავნებელ</w:t>
      </w:r>
      <w:r w:rsidRPr="00EB4D7D">
        <w:rPr>
          <w:rFonts w:ascii="Sylfaen" w:hAnsi="Sylfaen"/>
          <w:sz w:val="24"/>
          <w:szCs w:val="24"/>
        </w:rPr>
        <w:t>-</w:t>
      </w:r>
      <w:r w:rsidRPr="00EB4D7D">
        <w:rPr>
          <w:rFonts w:ascii="Sylfaen" w:hAnsi="Sylfaen" w:cs="Sylfaen"/>
          <w:sz w:val="24"/>
          <w:szCs w:val="24"/>
        </w:rPr>
        <w:t>დაავადებებთან</w:t>
      </w:r>
      <w:r w:rsidRPr="00EB4D7D">
        <w:rPr>
          <w:rFonts w:ascii="Sylfaen" w:hAnsi="Sylfaen"/>
          <w:sz w:val="24"/>
          <w:szCs w:val="24"/>
        </w:rPr>
        <w:t xml:space="preserve"> </w:t>
      </w:r>
      <w:r w:rsidRPr="00EB4D7D">
        <w:rPr>
          <w:rFonts w:ascii="Sylfaen" w:hAnsi="Sylfaen" w:cs="Sylfaen"/>
          <w:sz w:val="24"/>
          <w:szCs w:val="24"/>
        </w:rPr>
        <w:t>ბრძოლის</w:t>
      </w:r>
      <w:r w:rsidRPr="00EB4D7D">
        <w:rPr>
          <w:rFonts w:ascii="Sylfaen" w:hAnsi="Sylfaen"/>
          <w:sz w:val="24"/>
          <w:szCs w:val="24"/>
        </w:rPr>
        <w:t xml:space="preserve"> </w:t>
      </w:r>
      <w:r w:rsidRPr="00EB4D7D">
        <w:rPr>
          <w:rFonts w:ascii="Sylfaen" w:hAnsi="Sylfaen" w:cs="Sylfaen"/>
          <w:sz w:val="24"/>
          <w:szCs w:val="24"/>
        </w:rPr>
        <w:t>შესაბამისი</w:t>
      </w:r>
      <w:r w:rsidRPr="00EB4D7D">
        <w:rPr>
          <w:rFonts w:ascii="Sylfaen" w:hAnsi="Sylfaen"/>
          <w:sz w:val="24"/>
          <w:szCs w:val="24"/>
        </w:rPr>
        <w:t xml:space="preserve"> </w:t>
      </w:r>
      <w:r w:rsidRPr="00EB4D7D">
        <w:rPr>
          <w:rFonts w:ascii="Sylfaen" w:hAnsi="Sylfaen" w:cs="Sylfaen"/>
          <w:sz w:val="24"/>
          <w:szCs w:val="24"/>
        </w:rPr>
        <w:t>ღონისძიებების</w:t>
      </w:r>
      <w:r w:rsidRPr="00EB4D7D">
        <w:rPr>
          <w:rFonts w:ascii="Sylfaen" w:hAnsi="Sylfaen"/>
          <w:sz w:val="24"/>
          <w:szCs w:val="24"/>
        </w:rPr>
        <w:t xml:space="preserve"> </w:t>
      </w:r>
      <w:r w:rsidRPr="00EB4D7D">
        <w:rPr>
          <w:rFonts w:ascii="Sylfaen" w:hAnsi="Sylfaen" w:cs="Sylfaen"/>
          <w:sz w:val="24"/>
          <w:szCs w:val="24"/>
        </w:rPr>
        <w:t>განხორციელება</w:t>
      </w:r>
      <w:r w:rsidRPr="00EB4D7D">
        <w:rPr>
          <w:rFonts w:ascii="Sylfaen" w:hAnsi="Sylfaen"/>
          <w:sz w:val="24"/>
          <w:szCs w:val="24"/>
        </w:rPr>
        <w:t>;</w:t>
      </w:r>
      <w:r w:rsidRPr="00EB4D7D">
        <w:rPr>
          <w:rFonts w:ascii="Sylfaen" w:hAnsi="Sylfaen"/>
          <w:sz w:val="24"/>
          <w:szCs w:val="24"/>
          <w:lang w:val="en-US"/>
        </w:rPr>
        <w:t xml:space="preserve"> </w:t>
      </w:r>
      <w:r w:rsidRPr="00EB4D7D">
        <w:rPr>
          <w:rFonts w:ascii="Sylfaen" w:hAnsi="Sylfaen" w:cs="Sylfaen"/>
          <w:sz w:val="24"/>
          <w:szCs w:val="24"/>
        </w:rPr>
        <w:t>ტყის</w:t>
      </w:r>
      <w:r w:rsidRPr="00EB4D7D">
        <w:rPr>
          <w:rFonts w:ascii="Sylfaen" w:hAnsi="Sylfaen"/>
          <w:sz w:val="24"/>
          <w:szCs w:val="24"/>
        </w:rPr>
        <w:t xml:space="preserve"> </w:t>
      </w:r>
      <w:r w:rsidRPr="00EB4D7D">
        <w:rPr>
          <w:rFonts w:ascii="Sylfaen" w:hAnsi="Sylfaen" w:cs="Sylfaen"/>
          <w:sz w:val="24"/>
          <w:szCs w:val="24"/>
        </w:rPr>
        <w:t>ხანძრების</w:t>
      </w:r>
      <w:r w:rsidRPr="00EB4D7D">
        <w:rPr>
          <w:rFonts w:ascii="Sylfaen" w:hAnsi="Sylfaen"/>
          <w:sz w:val="24"/>
          <w:szCs w:val="24"/>
        </w:rPr>
        <w:t xml:space="preserve"> </w:t>
      </w:r>
      <w:r w:rsidRPr="00EB4D7D">
        <w:rPr>
          <w:rFonts w:ascii="Sylfaen" w:hAnsi="Sylfaen" w:cs="Sylfaen"/>
          <w:sz w:val="24"/>
          <w:szCs w:val="24"/>
        </w:rPr>
        <w:t>მოსალოდნელი</w:t>
      </w:r>
      <w:r w:rsidRPr="00EB4D7D">
        <w:rPr>
          <w:rFonts w:ascii="Sylfaen" w:hAnsi="Sylfaen"/>
          <w:sz w:val="24"/>
          <w:szCs w:val="24"/>
        </w:rPr>
        <w:t xml:space="preserve"> </w:t>
      </w:r>
      <w:r w:rsidRPr="00EB4D7D">
        <w:rPr>
          <w:rFonts w:ascii="Sylfaen" w:hAnsi="Sylfaen" w:cs="Sylfaen"/>
          <w:sz w:val="24"/>
          <w:szCs w:val="24"/>
        </w:rPr>
        <w:t>ზიანის</w:t>
      </w:r>
      <w:r w:rsidRPr="00EB4D7D">
        <w:rPr>
          <w:rFonts w:ascii="Sylfaen" w:hAnsi="Sylfaen"/>
          <w:sz w:val="24"/>
          <w:szCs w:val="24"/>
        </w:rPr>
        <w:t xml:space="preserve"> </w:t>
      </w:r>
      <w:r w:rsidRPr="00EB4D7D">
        <w:rPr>
          <w:rFonts w:ascii="Sylfaen" w:hAnsi="Sylfaen" w:cs="Sylfaen"/>
          <w:sz w:val="24"/>
          <w:szCs w:val="24"/>
        </w:rPr>
        <w:t>თავიდან</w:t>
      </w:r>
      <w:r w:rsidRPr="00EB4D7D">
        <w:rPr>
          <w:rFonts w:ascii="Sylfaen" w:hAnsi="Sylfaen"/>
          <w:sz w:val="24"/>
          <w:szCs w:val="24"/>
        </w:rPr>
        <w:t xml:space="preserve"> </w:t>
      </w:r>
      <w:r w:rsidRPr="00EB4D7D">
        <w:rPr>
          <w:rFonts w:ascii="Sylfaen" w:hAnsi="Sylfaen" w:cs="Sylfaen"/>
          <w:sz w:val="24"/>
          <w:szCs w:val="24"/>
        </w:rPr>
        <w:t>აცილება</w:t>
      </w:r>
      <w:r w:rsidRPr="00EB4D7D">
        <w:rPr>
          <w:rFonts w:ascii="Sylfaen" w:hAnsi="Sylfaen"/>
          <w:sz w:val="24"/>
          <w:szCs w:val="24"/>
        </w:rPr>
        <w:t xml:space="preserve"> </w:t>
      </w:r>
      <w:r w:rsidRPr="00EB4D7D">
        <w:rPr>
          <w:rFonts w:ascii="Sylfaen" w:hAnsi="Sylfaen" w:cs="Sylfaen"/>
          <w:sz w:val="24"/>
          <w:szCs w:val="24"/>
        </w:rPr>
        <w:t>ხანძარსაწინააღმდეგო</w:t>
      </w:r>
      <w:r w:rsidRPr="00EB4D7D">
        <w:rPr>
          <w:rFonts w:ascii="Sylfaen" w:hAnsi="Sylfaen"/>
          <w:sz w:val="24"/>
          <w:szCs w:val="24"/>
        </w:rPr>
        <w:t xml:space="preserve"> </w:t>
      </w:r>
      <w:r w:rsidRPr="00EB4D7D">
        <w:rPr>
          <w:rFonts w:ascii="Sylfaen" w:hAnsi="Sylfaen" w:cs="Sylfaen"/>
          <w:sz w:val="24"/>
          <w:szCs w:val="24"/>
        </w:rPr>
        <w:t>პროფილაქტიკური</w:t>
      </w:r>
      <w:r w:rsidRPr="00EB4D7D">
        <w:rPr>
          <w:rFonts w:ascii="Sylfaen" w:hAnsi="Sylfaen"/>
          <w:sz w:val="24"/>
          <w:szCs w:val="24"/>
        </w:rPr>
        <w:t xml:space="preserve"> </w:t>
      </w:r>
      <w:r w:rsidRPr="00EB4D7D">
        <w:rPr>
          <w:rFonts w:ascii="Sylfaen" w:hAnsi="Sylfaen" w:cs="Sylfaen"/>
          <w:sz w:val="24"/>
          <w:szCs w:val="24"/>
        </w:rPr>
        <w:t>ღონისძიებების</w:t>
      </w:r>
      <w:r w:rsidRPr="00EB4D7D">
        <w:rPr>
          <w:rFonts w:ascii="Sylfaen" w:hAnsi="Sylfaen"/>
          <w:sz w:val="24"/>
          <w:szCs w:val="24"/>
        </w:rPr>
        <w:t xml:space="preserve"> </w:t>
      </w:r>
      <w:r w:rsidRPr="00EB4D7D">
        <w:rPr>
          <w:rFonts w:ascii="Sylfaen" w:hAnsi="Sylfaen" w:cs="Sylfaen"/>
          <w:sz w:val="24"/>
          <w:szCs w:val="24"/>
        </w:rPr>
        <w:t>განხორციელებით</w:t>
      </w:r>
      <w:r w:rsidRPr="00EB4D7D">
        <w:rPr>
          <w:rFonts w:ascii="Sylfaen" w:hAnsi="Sylfaen"/>
          <w:sz w:val="24"/>
          <w:szCs w:val="24"/>
        </w:rPr>
        <w:t xml:space="preserve">, </w:t>
      </w:r>
      <w:r w:rsidRPr="00EB4D7D">
        <w:rPr>
          <w:rFonts w:ascii="Sylfaen" w:hAnsi="Sylfaen" w:cs="Sylfaen"/>
          <w:sz w:val="24"/>
          <w:szCs w:val="24"/>
        </w:rPr>
        <w:t>კერძოდ</w:t>
      </w:r>
      <w:r w:rsidRPr="00EB4D7D">
        <w:rPr>
          <w:rFonts w:ascii="Sylfaen" w:hAnsi="Sylfaen"/>
          <w:sz w:val="24"/>
          <w:szCs w:val="24"/>
        </w:rPr>
        <w:t xml:space="preserve">: </w:t>
      </w:r>
      <w:r w:rsidRPr="00EB4D7D">
        <w:rPr>
          <w:rFonts w:ascii="Sylfaen" w:hAnsi="Sylfaen" w:cs="Sylfaen"/>
          <w:sz w:val="24"/>
          <w:szCs w:val="24"/>
        </w:rPr>
        <w:t>ხანძარსაწინააღმდეგო</w:t>
      </w:r>
      <w:r w:rsidRPr="00EB4D7D">
        <w:rPr>
          <w:rFonts w:ascii="Sylfaen" w:hAnsi="Sylfaen"/>
          <w:sz w:val="24"/>
          <w:szCs w:val="24"/>
        </w:rPr>
        <w:t xml:space="preserve"> </w:t>
      </w:r>
      <w:r w:rsidRPr="00EB4D7D">
        <w:rPr>
          <w:rFonts w:ascii="Sylfaen" w:hAnsi="Sylfaen" w:cs="Sylfaen"/>
          <w:sz w:val="24"/>
          <w:szCs w:val="24"/>
        </w:rPr>
        <w:t>ბილიკებისა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მინერალიზებული</w:t>
      </w:r>
      <w:r w:rsidRPr="00EB4D7D">
        <w:rPr>
          <w:rFonts w:ascii="Sylfaen" w:hAnsi="Sylfaen"/>
          <w:sz w:val="24"/>
          <w:szCs w:val="24"/>
        </w:rPr>
        <w:t xml:space="preserve"> </w:t>
      </w:r>
      <w:r w:rsidRPr="00EB4D7D">
        <w:rPr>
          <w:rFonts w:ascii="Sylfaen" w:hAnsi="Sylfaen" w:cs="Sylfaen"/>
          <w:sz w:val="24"/>
          <w:szCs w:val="24"/>
        </w:rPr>
        <w:t>ზოლების</w:t>
      </w:r>
      <w:r w:rsidRPr="00EB4D7D">
        <w:rPr>
          <w:rFonts w:ascii="Sylfaen" w:hAnsi="Sylfaen"/>
          <w:sz w:val="24"/>
          <w:szCs w:val="24"/>
        </w:rPr>
        <w:t xml:space="preserve"> </w:t>
      </w:r>
      <w:r w:rsidRPr="00EB4D7D">
        <w:rPr>
          <w:rFonts w:ascii="Sylfaen" w:hAnsi="Sylfaen" w:cs="Sylfaen"/>
          <w:sz w:val="24"/>
          <w:szCs w:val="24"/>
        </w:rPr>
        <w:t>მოწყობა</w:t>
      </w:r>
      <w:r w:rsidRPr="00EB4D7D">
        <w:rPr>
          <w:rFonts w:ascii="Sylfaen" w:hAnsi="Sylfaen"/>
          <w:sz w:val="24"/>
          <w:szCs w:val="24"/>
        </w:rPr>
        <w:t xml:space="preserve">, </w:t>
      </w:r>
      <w:r w:rsidRPr="00EB4D7D">
        <w:rPr>
          <w:rFonts w:ascii="Sylfaen" w:hAnsi="Sylfaen" w:cs="Sylfaen"/>
          <w:sz w:val="24"/>
          <w:szCs w:val="24"/>
        </w:rPr>
        <w:t>საინფორმაციო</w:t>
      </w:r>
      <w:r w:rsidRPr="00EB4D7D">
        <w:rPr>
          <w:rFonts w:ascii="Sylfaen" w:hAnsi="Sylfaen"/>
          <w:sz w:val="24"/>
          <w:szCs w:val="24"/>
        </w:rPr>
        <w:t xml:space="preserve"> </w:t>
      </w:r>
      <w:r w:rsidRPr="00EB4D7D">
        <w:rPr>
          <w:rFonts w:ascii="Sylfaen" w:hAnsi="Sylfaen" w:cs="Sylfaen"/>
          <w:sz w:val="24"/>
          <w:szCs w:val="24"/>
        </w:rPr>
        <w:t>დაფების</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სპეციალური</w:t>
      </w:r>
      <w:r w:rsidRPr="00EB4D7D">
        <w:rPr>
          <w:rFonts w:ascii="Sylfaen" w:hAnsi="Sylfaen"/>
          <w:sz w:val="24"/>
          <w:szCs w:val="24"/>
        </w:rPr>
        <w:t xml:space="preserve"> </w:t>
      </w:r>
      <w:r w:rsidRPr="00EB4D7D">
        <w:rPr>
          <w:rFonts w:ascii="Sylfaen" w:hAnsi="Sylfaen" w:cs="Sylfaen"/>
          <w:sz w:val="24"/>
          <w:szCs w:val="24"/>
        </w:rPr>
        <w:t>ნიშნების</w:t>
      </w:r>
      <w:r w:rsidRPr="00EB4D7D">
        <w:rPr>
          <w:rFonts w:ascii="Sylfaen" w:hAnsi="Sylfaen"/>
          <w:sz w:val="24"/>
          <w:szCs w:val="24"/>
        </w:rPr>
        <w:t xml:space="preserve"> </w:t>
      </w:r>
      <w:r w:rsidRPr="00EB4D7D">
        <w:rPr>
          <w:rFonts w:ascii="Sylfaen" w:hAnsi="Sylfaen" w:cs="Sylfaen"/>
          <w:sz w:val="24"/>
          <w:szCs w:val="24"/>
        </w:rPr>
        <w:t>მომზადება</w:t>
      </w:r>
      <w:r w:rsidRPr="00EB4D7D">
        <w:rPr>
          <w:rFonts w:ascii="Sylfaen" w:hAnsi="Sylfaen"/>
          <w:sz w:val="24"/>
          <w:szCs w:val="24"/>
        </w:rPr>
        <w:t xml:space="preserve"> </w:t>
      </w:r>
      <w:r w:rsidRPr="00EB4D7D">
        <w:rPr>
          <w:rFonts w:ascii="Sylfaen" w:hAnsi="Sylfaen" w:cs="Sylfaen"/>
          <w:sz w:val="24"/>
          <w:szCs w:val="24"/>
        </w:rPr>
        <w:t>განსაკუთრებით</w:t>
      </w:r>
      <w:r w:rsidRPr="00EB4D7D">
        <w:rPr>
          <w:rFonts w:ascii="Sylfaen" w:hAnsi="Sylfaen"/>
          <w:sz w:val="24"/>
          <w:szCs w:val="24"/>
        </w:rPr>
        <w:t xml:space="preserve"> </w:t>
      </w:r>
      <w:r w:rsidRPr="00EB4D7D">
        <w:rPr>
          <w:rFonts w:ascii="Sylfaen" w:hAnsi="Sylfaen" w:cs="Sylfaen"/>
          <w:sz w:val="24"/>
          <w:szCs w:val="24"/>
        </w:rPr>
        <w:t>ხანძარსაშიშ</w:t>
      </w:r>
      <w:r w:rsidRPr="00EB4D7D">
        <w:rPr>
          <w:rFonts w:ascii="Sylfaen" w:hAnsi="Sylfaen"/>
          <w:sz w:val="24"/>
          <w:szCs w:val="24"/>
        </w:rPr>
        <w:t xml:space="preserve"> </w:t>
      </w:r>
      <w:r w:rsidRPr="00EB4D7D">
        <w:rPr>
          <w:rFonts w:ascii="Sylfaen" w:hAnsi="Sylfaen" w:cs="Sylfaen"/>
          <w:sz w:val="24"/>
          <w:szCs w:val="24"/>
        </w:rPr>
        <w:t>უბნებში</w:t>
      </w:r>
      <w:r w:rsidRPr="00EB4D7D">
        <w:rPr>
          <w:rFonts w:ascii="Sylfaen" w:hAnsi="Sylfaen"/>
          <w:sz w:val="24"/>
          <w:szCs w:val="24"/>
        </w:rPr>
        <w:t xml:space="preserve"> </w:t>
      </w:r>
      <w:r w:rsidRPr="00EB4D7D">
        <w:rPr>
          <w:rFonts w:ascii="Sylfaen" w:hAnsi="Sylfaen" w:cs="Sylfaen"/>
          <w:sz w:val="24"/>
          <w:szCs w:val="24"/>
        </w:rPr>
        <w:t>განთავსებისთვის</w:t>
      </w:r>
    </w:p>
    <w:p w14:paraId="46DD3E0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30A14BDD"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მოვლა-აღდგენის ღონისძიებები ჩატარდა 206 ჰა-ზე  7 რეგიონში. აქედან დამატებით გაშენდა ტყის მასივი 160.4 ჰა-ზე. სამოქმედო გეგმით გათვალისწინებულ მაჩვენებელთან ზრდა გამოწვეულია სამცხე-ჯავახეთში ტყის </w:t>
      </w:r>
      <w:r w:rsidRPr="00EB4D7D">
        <w:rPr>
          <w:rFonts w:ascii="Sylfaen" w:hAnsi="Sylfaen" w:cs="Sylfaen"/>
          <w:color w:val="000000"/>
          <w:sz w:val="24"/>
          <w:szCs w:val="24"/>
        </w:rPr>
        <w:lastRenderedPageBreak/>
        <w:t xml:space="preserve">ხანძრების შედეგად განადგურებულ (ნახანძრალ) ფართობებზე ტყის აღდგენის ღონისძიებების დაგეგმვით და სამუშაოების დაწყებით, რომელიც ასევე გაგრძელდება 2019 წელს. სამცხე-ჯავახეთიის რეგიონში: 2017 წლის 20-26 აგვისტოს ხანძრით სოფ. დაბის მიმდებარედ განადგურებული ტერიტორიის აღდგენის მიზნით განხორციელდა სხვადასხვა ღონისძიებები. </w:t>
      </w:r>
    </w:p>
    <w:p w14:paraId="36E83567"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ქვემო ქართლის რეგიონში შესწავლილი იქნა 2018 წლის სამოქმედო გეგმით გათვალისწინებული ტყის  აღდგენისათვის  განსაზღვრული ფართობები დმანისისა და სიონის სატყეო უბნების ტერიტორიაზე. განხორციელდა მოვლის ღონისძიება  სიონის სატყეო უბნის ფოლადაურის სატყეოს ტერიტორიაზე მოწყობილ  ტყის ორ დროებით სანერგეში (0.4 და 0.4 ჰა). სიონის სატყეო უბნის ფოლადაურის სატყეოს ტერიტორიაზე მოწყობილ ტყის დროებით სანერგეში დამზადდა ქართული მუხის 2,000 ცალი თესლნერგი, რომელიც დაირგო ხაშურის სატყეო უბნის ქვიშხეთის სატყეოს ტყის ბუნებრივი განახლების ხელშეწყობისათვის განსაზღვრულ 10 ჰა ფართობზე.</w:t>
      </w:r>
    </w:p>
    <w:p w14:paraId="05557B46"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შიდა ქართლის რეგიონში შესწავლილ იქნა ტყის ბუნებრივი განახლების ხელშეწყობისათვის განსაზღვრული ფართობი ქვიშხეთი-სურამის სატყეო უბნის ტერიტორიაზე (10 ჰა); შედგენილი და დამტკიცებული იქნა  პროექტი და განხორციელდა პროექტით გათვალისწინებული ღონისძიებები (ფართობის გაწმენდა, შემოღობვა).</w:t>
      </w:r>
    </w:p>
    <w:p w14:paraId="3B66F184"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გურიის რეგიონში შედგენილი და დამტკიცებული იქნა ტყის ბუნებრივი განახლების ხელშეწყობის პროექტი ჩოხატაურის სატყეო უბნის ბახმაროს სატყეოს ტერიტორიაზე 2 ჰა ფართობზე. </w:t>
      </w:r>
    </w:p>
    <w:p w14:paraId="774C1A8F"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იმერეთის რეგიონში განხორციელდა გეოლოგიური კვლევა გარემოს ეროვნული სააგენტოს გეოლოგიური დეპარტამენტის სპეციალისტთან ერთად, ტყიბულის სატყეო უბნის საწირეს სატყეოში 23.5 ჰა ფართობზე. </w:t>
      </w:r>
    </w:p>
    <w:p w14:paraId="3DA3D656"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სამეგრელო-ზემო სვანეთის რეგიონში კოლხეთი-ჩხოროწყუს სატყეო უბნის ხეთის სატყეოში მოწყობილ ტყის დროებით სანერგეში განხორციელდა კოლხური ბზის დაკალმება/დარგვა (6,000 ცალი); განხორციელდა  ამავე სანერგეში არსებული იფნის თესლნერგების 0.3 ჰა ფართობზე მოვლის ღონისძიება.</w:t>
      </w:r>
    </w:p>
    <w:p w14:paraId="51627AC8"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რაჭა-ლეჩხუმი ქვემო სვანეთის რეგიონში: ლენტეხის სატყეო უბნის ლენტეხის სატყეოს ტერიტორიაზე მოეწყო ტყის დროებითი სანერგე 0.13 ჰა ფართობზე.</w:t>
      </w:r>
    </w:p>
    <w:p w14:paraId="4A0D26D1"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759709CC"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2018 წელს, აქტივობის ფარგლებში, დაგეგმილი იყო დამატებით 75-100 ჰა-ზე ტყის მასივის გაშენება. 2017 წელთან შედარებით შესაბამის ფართობებზე 10%-ით  მავნებელ დაავადებათა პროგრესირების მაჩვენებლის შემცირება და 5%-ით ტყეების სანიტარული მდგომარეობის გაუმჯობესება.</w:t>
      </w:r>
      <w:r w:rsidRPr="00EB4D7D">
        <w:rPr>
          <w:rFonts w:ascii="Sylfaen" w:hAnsi="Sylfaen"/>
          <w:color w:val="000000"/>
          <w:sz w:val="20"/>
          <w:szCs w:val="20"/>
        </w:rPr>
        <w:t xml:space="preserve"> </w:t>
      </w:r>
      <w:r w:rsidRPr="00EB4D7D">
        <w:rPr>
          <w:rFonts w:ascii="Sylfaen" w:hAnsi="Sylfaen"/>
          <w:color w:val="000000"/>
          <w:sz w:val="24"/>
          <w:szCs w:val="24"/>
        </w:rPr>
        <w:t>საანგარიშო პერიოდში, დამატებით ტყის მასივი 160.4 ჰა-ზე გაშენდა. 2018 წელს, წინა წელთან შედარებით შესაბამის ფართობებზე 10%-ით შემცირდა მავნებელ დაავადებათა პროგრესირების მაჩვენებელი და 5%-ით გაუმჯობესდა ტყეების სანიტარული მდგომარეობა.</w:t>
      </w:r>
    </w:p>
    <w:p w14:paraId="3E5FCA3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2018 წელს, პროგრამის ბიუჯეტი განისაზღვრა 667,200 ლარის ოდენობით. საანგარიშო პერიოდში ბიუჯეტის ფაქტობრივმა ათვისებამ შეადგინა 1,471,400 ლარი.</w:t>
      </w:r>
    </w:p>
    <w:tbl>
      <w:tblPr>
        <w:tblStyle w:val="TableGrid2"/>
        <w:tblW w:w="9715" w:type="dxa"/>
        <w:tblLook w:val="04A0" w:firstRow="1" w:lastRow="0" w:firstColumn="1" w:lastColumn="0" w:noHBand="0" w:noVBand="1"/>
      </w:tblPr>
      <w:tblGrid>
        <w:gridCol w:w="4765"/>
        <w:gridCol w:w="4950"/>
      </w:tblGrid>
      <w:tr w:rsidR="00EB4D7D" w:rsidRPr="00EB4D7D" w14:paraId="639847D2" w14:textId="77777777" w:rsidTr="00343650">
        <w:tc>
          <w:tcPr>
            <w:tcW w:w="9715" w:type="dxa"/>
            <w:gridSpan w:val="2"/>
            <w:shd w:val="clear" w:color="auto" w:fill="0070C0"/>
          </w:tcPr>
          <w:p w14:paraId="7BDCE05D"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053A213A" w14:textId="77777777" w:rsidTr="00343650">
        <w:tc>
          <w:tcPr>
            <w:tcW w:w="4765" w:type="dxa"/>
          </w:tcPr>
          <w:p w14:paraId="64081CD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646CD2E"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olor w:val="000000"/>
                <w:sz w:val="20"/>
                <w:szCs w:val="20"/>
              </w:rPr>
              <w:t>აქტივობა 3.1.5 ტყის მოვლა და აღდგენა</w:t>
            </w:r>
          </w:p>
        </w:tc>
      </w:tr>
      <w:tr w:rsidR="00EB4D7D" w:rsidRPr="00EB4D7D" w14:paraId="7A181CED" w14:textId="77777777" w:rsidTr="00343650">
        <w:tc>
          <w:tcPr>
            <w:tcW w:w="4765" w:type="dxa"/>
          </w:tcPr>
          <w:p w14:paraId="2219547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40C9002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ეროვნული სატყეო სააგენტო</w:t>
            </w:r>
          </w:p>
        </w:tc>
      </w:tr>
      <w:tr w:rsidR="00EB4D7D" w:rsidRPr="00EB4D7D" w14:paraId="3CD90C7F" w14:textId="77777777" w:rsidTr="00343650">
        <w:tc>
          <w:tcPr>
            <w:tcW w:w="9715" w:type="dxa"/>
            <w:gridSpan w:val="2"/>
            <w:shd w:val="clear" w:color="auto" w:fill="E7E6E6"/>
          </w:tcPr>
          <w:p w14:paraId="0A1AAFDB"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3632803" w14:textId="77777777" w:rsidTr="00343650">
        <w:trPr>
          <w:trHeight w:val="699"/>
        </w:trPr>
        <w:tc>
          <w:tcPr>
            <w:tcW w:w="4765" w:type="dxa"/>
          </w:tcPr>
          <w:p w14:paraId="6DC136D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625DC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სსიპ ეროვნული სატყეო სააგენტოს მართვას დაქვემდებარებულ სახელმწიფო ტყის ფონდის ტერიტორიაზე:</w:t>
            </w:r>
          </w:p>
          <w:p w14:paraId="60B47CA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დამატებით 75-100 ჰა-ზე გაშენდება ტყის მასივი;  </w:t>
            </w:r>
          </w:p>
          <w:p w14:paraId="071DDE1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2017 წელთან შედარებით შესაბამის ფართობებზე 10%-ით შემცირდება მავნებელ დაავადებათა პროგრესირების  მაჩვენებელი და 5%-ით გაუმჯობესდება ტყეების სანიტარული მდგომარეობა.</w:t>
            </w:r>
          </w:p>
        </w:tc>
        <w:tc>
          <w:tcPr>
            <w:tcW w:w="4950" w:type="dxa"/>
          </w:tcPr>
          <w:p w14:paraId="1FDDFBA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20B698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სსიპ ეროვნული სატყეო სააგენტოს მართვას დაქვემდებარებულ სახელმწიფო ტყის ფონდის ტერიტორიაზე:</w:t>
            </w:r>
          </w:p>
          <w:p w14:paraId="2ADCBE5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დამატებით 160.4 ჰა-ზე გაშენდა  ტყის მასივი;</w:t>
            </w:r>
          </w:p>
          <w:p w14:paraId="717F801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2017 წელთან შედარებით შესაბამის ფართობებზე 10%-ით შემცირდა მავნებელ დაავადებათა პროგრესირების  მაჩვენებელი და 5%-ით გაუმჯობესდა ტყეების სანიტარული მდგომარეობა.</w:t>
            </w:r>
          </w:p>
        </w:tc>
      </w:tr>
      <w:tr w:rsidR="00EB4D7D" w:rsidRPr="00EB4D7D" w14:paraId="5D7BC276" w14:textId="77777777" w:rsidTr="00343650">
        <w:tc>
          <w:tcPr>
            <w:tcW w:w="9715" w:type="dxa"/>
            <w:gridSpan w:val="2"/>
            <w:shd w:val="clear" w:color="auto" w:fill="E7E6E6"/>
          </w:tcPr>
          <w:p w14:paraId="4E02D39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1C0C282" w14:textId="77777777" w:rsidTr="00343650">
        <w:trPr>
          <w:trHeight w:val="233"/>
        </w:trPr>
        <w:tc>
          <w:tcPr>
            <w:tcW w:w="4765" w:type="dxa"/>
          </w:tcPr>
          <w:p w14:paraId="6FDFFFB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667,200 ლარი</w:t>
            </w:r>
          </w:p>
        </w:tc>
        <w:tc>
          <w:tcPr>
            <w:tcW w:w="4950" w:type="dxa"/>
          </w:tcPr>
          <w:p w14:paraId="7F61B09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1,471,400 ლარი</w:t>
            </w:r>
          </w:p>
        </w:tc>
      </w:tr>
    </w:tbl>
    <w:p w14:paraId="3AF2E8D7"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68D38F2" w14:textId="77777777" w:rsidTr="00343650">
        <w:trPr>
          <w:trHeight w:val="625"/>
        </w:trPr>
        <w:tc>
          <w:tcPr>
            <w:tcW w:w="1033" w:type="dxa"/>
            <w:vMerge w:val="restart"/>
          </w:tcPr>
          <w:p w14:paraId="13DB645D" w14:textId="77777777" w:rsidR="00EB4D7D" w:rsidRPr="00EB4D7D" w:rsidRDefault="00EB4D7D" w:rsidP="00EB4D7D">
            <w:pPr>
              <w:spacing w:after="0" w:line="276" w:lineRule="auto"/>
              <w:jc w:val="center"/>
              <w:rPr>
                <w:rFonts w:ascii="Sylfaen" w:hAnsi="Sylfaen"/>
                <w:color w:val="000000"/>
                <w:sz w:val="16"/>
                <w:szCs w:val="20"/>
              </w:rPr>
            </w:pPr>
          </w:p>
          <w:p w14:paraId="62A5F89C" w14:textId="77777777" w:rsidR="00EB4D7D" w:rsidRPr="00EB4D7D" w:rsidRDefault="00EB4D7D" w:rsidP="00EB4D7D">
            <w:pPr>
              <w:spacing w:after="0" w:line="276" w:lineRule="auto"/>
              <w:jc w:val="center"/>
              <w:rPr>
                <w:rFonts w:ascii="Sylfaen" w:hAnsi="Sylfaen"/>
                <w:color w:val="000000"/>
                <w:sz w:val="16"/>
                <w:szCs w:val="20"/>
              </w:rPr>
            </w:pPr>
          </w:p>
          <w:p w14:paraId="143F54B0" w14:textId="77777777" w:rsidR="00EB4D7D" w:rsidRPr="00EB4D7D" w:rsidRDefault="00EB4D7D" w:rsidP="00EB4D7D">
            <w:pPr>
              <w:spacing w:after="0" w:line="276" w:lineRule="auto"/>
              <w:jc w:val="center"/>
              <w:rPr>
                <w:rFonts w:ascii="Sylfaen" w:hAnsi="Sylfaen"/>
                <w:color w:val="000000"/>
                <w:sz w:val="16"/>
                <w:szCs w:val="20"/>
              </w:rPr>
            </w:pPr>
          </w:p>
          <w:p w14:paraId="5CA0998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82E0B9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97E460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C51C65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2833209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C754B8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ADEF5E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4C947C0" w14:textId="77777777" w:rsidTr="00343650">
        <w:trPr>
          <w:trHeight w:val="228"/>
        </w:trPr>
        <w:tc>
          <w:tcPr>
            <w:tcW w:w="1033" w:type="dxa"/>
            <w:vMerge/>
          </w:tcPr>
          <w:p w14:paraId="52CE906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98790B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0C8BF7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7066D88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48E97A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D5BBF7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23CC6EF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2A8FF6F" w14:textId="77777777" w:rsidTr="00343650">
        <w:trPr>
          <w:trHeight w:val="1110"/>
        </w:trPr>
        <w:tc>
          <w:tcPr>
            <w:tcW w:w="1033" w:type="dxa"/>
            <w:vMerge/>
          </w:tcPr>
          <w:p w14:paraId="68D28B0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02C9C8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A7DD31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817F0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9721B9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99864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6652E2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C106D23" w14:textId="77777777" w:rsidTr="00343650">
        <w:trPr>
          <w:trHeight w:val="406"/>
        </w:trPr>
        <w:tc>
          <w:tcPr>
            <w:tcW w:w="1033" w:type="dxa"/>
            <w:vMerge/>
          </w:tcPr>
          <w:p w14:paraId="085C410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637A57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FD3FD6E"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2AE431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224FE8C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EA1C8AC"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4F9C5908" w14:textId="77777777" w:rsidR="00EB4D7D" w:rsidRPr="00EB4D7D" w:rsidRDefault="00EB4D7D" w:rsidP="00EB4D7D">
            <w:pPr>
              <w:spacing w:after="0" w:line="276" w:lineRule="auto"/>
              <w:jc w:val="both"/>
              <w:rPr>
                <w:rFonts w:ascii="Sylfaen" w:hAnsi="Sylfaen"/>
                <w:color w:val="000000"/>
                <w:sz w:val="16"/>
                <w:szCs w:val="24"/>
              </w:rPr>
            </w:pPr>
          </w:p>
        </w:tc>
      </w:tr>
    </w:tbl>
    <w:p w14:paraId="5D379A66" w14:textId="77777777" w:rsidR="00EB4D7D" w:rsidRPr="00EB4D7D" w:rsidRDefault="00EB4D7D" w:rsidP="00EB4D7D">
      <w:pPr>
        <w:spacing w:line="276" w:lineRule="auto"/>
        <w:rPr>
          <w:rFonts w:ascii="Sylfaen" w:hAnsi="Sylfaen"/>
          <w:color w:val="FF0000"/>
        </w:rPr>
      </w:pPr>
    </w:p>
    <w:p w14:paraId="392B2E38"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3.1.6:</w:t>
      </w:r>
      <w:r w:rsidRPr="00EB4D7D">
        <w:rPr>
          <w:rFonts w:ascii="Sylfaen" w:hAnsi="Sylfaen"/>
          <w:color w:val="000000"/>
          <w:sz w:val="24"/>
          <w:szCs w:val="24"/>
        </w:rPr>
        <w:t xml:space="preserve"> ტყის აღრიცხვა და ინვენტარიზაცია</w:t>
      </w:r>
    </w:p>
    <w:p w14:paraId="4898FB27" w14:textId="77777777" w:rsidR="00EB4D7D" w:rsidRPr="00EB4D7D" w:rsidRDefault="00EB4D7D" w:rsidP="00EB4D7D">
      <w:p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ეროვნული სატყეო სააგენტო </w:t>
      </w:r>
    </w:p>
    <w:p w14:paraId="2FE7D4B8" w14:textId="77777777" w:rsidR="00EB4D7D" w:rsidRPr="00EB4D7D" w:rsidRDefault="00EB4D7D" w:rsidP="00EB4D7D">
      <w:pPr>
        <w:spacing w:after="0" w:line="276" w:lineRule="auto"/>
        <w:contextualSpacing/>
        <w:jc w:val="both"/>
        <w:rPr>
          <w:rFonts w:ascii="Sylfaen" w:hAnsi="Sylfaen"/>
          <w:color w:val="FF0000"/>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w:t>
      </w:r>
      <w:r w:rsidRPr="00EB4D7D">
        <w:rPr>
          <w:rFonts w:ascii="Sylfaen" w:hAnsi="Sylfaen" w:cs="Sylfaen"/>
          <w:color w:val="000000"/>
          <w:sz w:val="24"/>
          <w:szCs w:val="24"/>
        </w:rPr>
        <w:t xml:space="preserve">ტყის </w:t>
      </w:r>
      <w:r w:rsidRPr="00EB4D7D">
        <w:rPr>
          <w:rFonts w:ascii="Sylfaen" w:hAnsi="Sylfaen" w:cs="Sylfaen"/>
          <w:sz w:val="24"/>
          <w:szCs w:val="24"/>
        </w:rPr>
        <w:t xml:space="preserve">მართვის გეგმის შემუშავება, რომელშიც აისახება სატყეო-სამეურნეო ღონისძიებები მიმართული ტყის დაცვაზე, რესურსების მდგომარეობის გაუმჯობესებაზე, რაციონალურ და მრავალმიზნობრივ გამოყენებასა და </w:t>
      </w:r>
      <w:r w:rsidRPr="00EB4D7D">
        <w:rPr>
          <w:rFonts w:ascii="Sylfaen" w:hAnsi="Sylfaen" w:cs="Sylfaen"/>
          <w:sz w:val="24"/>
          <w:szCs w:val="24"/>
        </w:rPr>
        <w:lastRenderedPageBreak/>
        <w:t>კვლავწარმოებაზე;  ტყის რესურსების მდგომარეობის შესახებ მოძველებული ინფორმაციის განახლება, ტყის რესურსების აღრიცხვა, ტყის მეურნეობის წარმოების, ტყის რესურსების მაჩვენებლების და ხარისხის დადგენა და ანალიზი;  სახელმწიფოს ტყის ფონდის საზღვრების დაზუსტება და შესაბამისი კარტოგრაფიული მასალის  მომზადება; ტყის აღრიცხვის არსებული მატერიალური ბაზის გაუმჯობესება და ინფორმაციის დამუშავების თანამედროვე პროგრამული საშუალებებით უზრუნველყოფა</w:t>
      </w:r>
    </w:p>
    <w:p w14:paraId="6BD8709B"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6964DB6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მიმდინარეობდა ახალი ობიექტების ინვენტარიზაციის ჩატარების მეთოდოლოგიის დაზუსტება. მიმდინარეობდა აგრეთვე, სატენდერო დოკუმენტაციებზე მუშაობა. </w:t>
      </w:r>
    </w:p>
    <w:p w14:paraId="5D40CF75"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A63B6B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დამატებით ტყის მართვის გეგმების შედგენა 2 სატყეო  უბნისათვის  (ლენტეხი, ახმეტა) - საერთო ფართობით 141.4 ათასი ჰა. საერთო ჯამში განახლებული ტყის მართვის გეგმა სსიპ ეროვნული სატყეო სააგენტოს მართვას დაქვემდებარებული სახელმწიფო ტყის ფონდის ტერიტორიის დაახლოებით 29.1%-ს მოიცავს. ახმეტის მუნიციპალიტეტის ინვენტარიზაციის ჩატარება იგეგმება GIZ-თან თანამშრომლობით 2019 წელს. ასევე, ვერ განხორციელდა ლენტეხის სატყეო უბნის ინვენტარიზაცია, რომლის ჩატარებაც იგეგმება 2019 წელს. 2018 წელს, ინდიკატორი არ შესრულდა. </w:t>
      </w:r>
    </w:p>
    <w:p w14:paraId="7E644916" w14:textId="77777777" w:rsidR="00EB4D7D" w:rsidRPr="00EB4D7D" w:rsidRDefault="00EB4D7D" w:rsidP="00EB4D7D">
      <w:pPr>
        <w:spacing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პროგრამის ბიუჯეტი განისაზღვრა 771,000 ლარის ოდენობით. საანგარიშო პერიოდში ბიუჯეტის ფაქტობრივმა ათვისებამ შეადგინა 0 ლარი.</w:t>
      </w:r>
    </w:p>
    <w:tbl>
      <w:tblPr>
        <w:tblStyle w:val="TableGrid2"/>
        <w:tblW w:w="9715" w:type="dxa"/>
        <w:tblLook w:val="04A0" w:firstRow="1" w:lastRow="0" w:firstColumn="1" w:lastColumn="0" w:noHBand="0" w:noVBand="1"/>
      </w:tblPr>
      <w:tblGrid>
        <w:gridCol w:w="4765"/>
        <w:gridCol w:w="4950"/>
      </w:tblGrid>
      <w:tr w:rsidR="00EB4D7D" w:rsidRPr="00EB4D7D" w14:paraId="19FB50B4" w14:textId="77777777" w:rsidTr="00343650">
        <w:tc>
          <w:tcPr>
            <w:tcW w:w="9715" w:type="dxa"/>
            <w:gridSpan w:val="2"/>
            <w:shd w:val="clear" w:color="auto" w:fill="0070C0"/>
          </w:tcPr>
          <w:p w14:paraId="6854D850"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5946C2FA" w14:textId="77777777" w:rsidTr="00343650">
        <w:tc>
          <w:tcPr>
            <w:tcW w:w="4765" w:type="dxa"/>
          </w:tcPr>
          <w:p w14:paraId="5953C27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7D58F89E"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olor w:val="000000"/>
                <w:sz w:val="20"/>
                <w:szCs w:val="20"/>
              </w:rPr>
              <w:t>აქტივობა 3.1.6 ტყის აღრიცხვა და ინვენტარიზაცია</w:t>
            </w:r>
          </w:p>
        </w:tc>
      </w:tr>
      <w:tr w:rsidR="00EB4D7D" w:rsidRPr="00EB4D7D" w14:paraId="016E7084" w14:textId="77777777" w:rsidTr="00343650">
        <w:tc>
          <w:tcPr>
            <w:tcW w:w="4765" w:type="dxa"/>
          </w:tcPr>
          <w:p w14:paraId="0AB2DB2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0A8DEA9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ეროვნული სატყეო სააგენტო</w:t>
            </w:r>
          </w:p>
        </w:tc>
      </w:tr>
      <w:tr w:rsidR="00EB4D7D" w:rsidRPr="00EB4D7D" w14:paraId="7FAED6D9" w14:textId="77777777" w:rsidTr="00343650">
        <w:tc>
          <w:tcPr>
            <w:tcW w:w="9715" w:type="dxa"/>
            <w:gridSpan w:val="2"/>
            <w:shd w:val="clear" w:color="auto" w:fill="E7E6E6"/>
          </w:tcPr>
          <w:p w14:paraId="04DF258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5FBB26B" w14:textId="77777777" w:rsidTr="00343650">
        <w:trPr>
          <w:trHeight w:val="699"/>
        </w:trPr>
        <w:tc>
          <w:tcPr>
            <w:tcW w:w="4765" w:type="dxa"/>
          </w:tcPr>
          <w:p w14:paraId="71753A5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94D52E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დამატებით შედგება ტყის მართვის გეგმები 2 სატყეო უბნისათვის (ლენტეხი,</w:t>
            </w:r>
            <w:r w:rsidRPr="00EB4D7D">
              <w:rPr>
                <w:rFonts w:ascii="Sylfaen" w:hAnsi="Sylfaen"/>
                <w:color w:val="000000"/>
                <w:sz w:val="20"/>
                <w:szCs w:val="20"/>
                <w:lang w:val="en-US"/>
              </w:rPr>
              <w:t xml:space="preserve"> </w:t>
            </w:r>
            <w:r w:rsidRPr="00EB4D7D">
              <w:rPr>
                <w:rFonts w:ascii="Sylfaen" w:hAnsi="Sylfaen"/>
                <w:color w:val="000000"/>
                <w:sz w:val="20"/>
                <w:szCs w:val="20"/>
              </w:rPr>
              <w:t>ახმეტა) - საერთო ფართობით 141.4 ათასი ჰა. საერთო ჯამში განახლებული ტყის მართვის გეგმა მოიცავს სსიპ ეროვნული სატყეო სააგენტოს მართვას დაქვემდებარებული სახელმწიფო ტყის ფონდის ტერიტორიის დაახლოებით 29.1%-ს.</w:t>
            </w:r>
          </w:p>
        </w:tc>
        <w:tc>
          <w:tcPr>
            <w:tcW w:w="4950" w:type="dxa"/>
          </w:tcPr>
          <w:p w14:paraId="66728CF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3977F4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ინდიკატორი არ შესრულდა. </w:t>
            </w:r>
          </w:p>
        </w:tc>
      </w:tr>
      <w:tr w:rsidR="00EB4D7D" w:rsidRPr="00EB4D7D" w14:paraId="041DB28E" w14:textId="77777777" w:rsidTr="00343650">
        <w:tc>
          <w:tcPr>
            <w:tcW w:w="9715" w:type="dxa"/>
            <w:gridSpan w:val="2"/>
            <w:shd w:val="clear" w:color="auto" w:fill="E7E6E6"/>
          </w:tcPr>
          <w:p w14:paraId="53F89FF7"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8149F1E" w14:textId="77777777" w:rsidTr="00343650">
        <w:trPr>
          <w:trHeight w:val="233"/>
        </w:trPr>
        <w:tc>
          <w:tcPr>
            <w:tcW w:w="4765" w:type="dxa"/>
          </w:tcPr>
          <w:p w14:paraId="0257B3A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lastRenderedPageBreak/>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771,000 ლარი</w:t>
            </w:r>
          </w:p>
        </w:tc>
        <w:tc>
          <w:tcPr>
            <w:tcW w:w="4950" w:type="dxa"/>
          </w:tcPr>
          <w:p w14:paraId="7994AF4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2A292388"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42C15A9" w14:textId="77777777" w:rsidTr="00343650">
        <w:trPr>
          <w:trHeight w:val="625"/>
        </w:trPr>
        <w:tc>
          <w:tcPr>
            <w:tcW w:w="1033" w:type="dxa"/>
            <w:vMerge w:val="restart"/>
          </w:tcPr>
          <w:p w14:paraId="0744E5E3" w14:textId="77777777" w:rsidR="00EB4D7D" w:rsidRPr="00EB4D7D" w:rsidRDefault="00EB4D7D" w:rsidP="00EB4D7D">
            <w:pPr>
              <w:spacing w:after="0" w:line="276" w:lineRule="auto"/>
              <w:jc w:val="center"/>
              <w:rPr>
                <w:rFonts w:ascii="Sylfaen" w:hAnsi="Sylfaen"/>
                <w:color w:val="000000"/>
                <w:sz w:val="16"/>
                <w:szCs w:val="20"/>
              </w:rPr>
            </w:pPr>
          </w:p>
          <w:p w14:paraId="7933E1E5" w14:textId="77777777" w:rsidR="00EB4D7D" w:rsidRPr="00EB4D7D" w:rsidRDefault="00EB4D7D" w:rsidP="00EB4D7D">
            <w:pPr>
              <w:spacing w:after="0" w:line="276" w:lineRule="auto"/>
              <w:jc w:val="center"/>
              <w:rPr>
                <w:rFonts w:ascii="Sylfaen" w:hAnsi="Sylfaen"/>
                <w:color w:val="000000"/>
                <w:sz w:val="16"/>
                <w:szCs w:val="20"/>
              </w:rPr>
            </w:pPr>
          </w:p>
          <w:p w14:paraId="566E0361" w14:textId="77777777" w:rsidR="00EB4D7D" w:rsidRPr="00EB4D7D" w:rsidRDefault="00EB4D7D" w:rsidP="00EB4D7D">
            <w:pPr>
              <w:spacing w:after="0" w:line="276" w:lineRule="auto"/>
              <w:jc w:val="center"/>
              <w:rPr>
                <w:rFonts w:ascii="Sylfaen" w:hAnsi="Sylfaen"/>
                <w:color w:val="000000"/>
                <w:sz w:val="16"/>
                <w:szCs w:val="20"/>
              </w:rPr>
            </w:pPr>
          </w:p>
          <w:p w14:paraId="55847D6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6CA9D3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5FF5DC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0BD06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EBF094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1D3296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CE83AF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73FE3B9" w14:textId="77777777" w:rsidTr="00343650">
        <w:trPr>
          <w:trHeight w:val="228"/>
        </w:trPr>
        <w:tc>
          <w:tcPr>
            <w:tcW w:w="1033" w:type="dxa"/>
            <w:vMerge/>
          </w:tcPr>
          <w:p w14:paraId="0A47EA1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3ECF55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48DA550"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90BAE3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026C6F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AB2BC0" w14:textId="77777777" w:rsidR="00EB4D7D" w:rsidRPr="00EB4D7D" w:rsidRDefault="00EB4D7D" w:rsidP="00EB4D7D">
            <w:pPr>
              <w:spacing w:after="0" w:line="276" w:lineRule="auto"/>
              <w:jc w:val="center"/>
              <w:rPr>
                <w:rFonts w:ascii="Sylfaen" w:hAnsi="Sylfaen"/>
                <w:b/>
                <w:color w:val="000000"/>
                <w:sz w:val="16"/>
                <w:szCs w:val="20"/>
              </w:rPr>
            </w:pPr>
            <w:r w:rsidRPr="00EB4D7D">
              <w:rPr>
                <w:rFonts w:ascii="Sylfaen" w:hAnsi="Sylfaen"/>
                <w:b/>
                <w:color w:val="000000"/>
                <w:sz w:val="16"/>
                <w:szCs w:val="20"/>
              </w:rPr>
              <w:t>X</w:t>
            </w:r>
          </w:p>
        </w:tc>
        <w:tc>
          <w:tcPr>
            <w:tcW w:w="1268" w:type="dxa"/>
          </w:tcPr>
          <w:p w14:paraId="53BA2590"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D36855D" w14:textId="77777777" w:rsidTr="00343650">
        <w:trPr>
          <w:trHeight w:val="1110"/>
        </w:trPr>
        <w:tc>
          <w:tcPr>
            <w:tcW w:w="1033" w:type="dxa"/>
            <w:vMerge/>
          </w:tcPr>
          <w:p w14:paraId="591004F3"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69AC8D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B172BB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2F5800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F3E216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D944C7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D46B91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5D19036" w14:textId="77777777" w:rsidTr="00343650">
        <w:trPr>
          <w:trHeight w:val="406"/>
        </w:trPr>
        <w:tc>
          <w:tcPr>
            <w:tcW w:w="1033" w:type="dxa"/>
            <w:vMerge/>
          </w:tcPr>
          <w:p w14:paraId="4FA6FFA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4AA6C5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90BABD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FCCF7B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35488E7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8F04D0"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78B86A43" w14:textId="77777777" w:rsidR="00EB4D7D" w:rsidRPr="00EB4D7D" w:rsidRDefault="00EB4D7D" w:rsidP="00EB4D7D">
            <w:pPr>
              <w:spacing w:after="0" w:line="276" w:lineRule="auto"/>
              <w:jc w:val="both"/>
              <w:rPr>
                <w:rFonts w:ascii="Sylfaen" w:hAnsi="Sylfaen"/>
                <w:color w:val="000000"/>
                <w:sz w:val="16"/>
                <w:szCs w:val="24"/>
              </w:rPr>
            </w:pPr>
          </w:p>
        </w:tc>
      </w:tr>
    </w:tbl>
    <w:p w14:paraId="1ECF510B" w14:textId="77777777" w:rsidR="00E64005" w:rsidRPr="00E64005" w:rsidRDefault="00E64005" w:rsidP="00E64005">
      <w:pPr>
        <w:autoSpaceDE w:val="0"/>
        <w:autoSpaceDN w:val="0"/>
        <w:adjustRightInd w:val="0"/>
        <w:spacing w:after="0" w:line="276" w:lineRule="auto"/>
        <w:ind w:left="720"/>
        <w:contextualSpacing/>
        <w:jc w:val="both"/>
        <w:rPr>
          <w:rFonts w:ascii="Sylfaen" w:hAnsi="Sylfaen" w:cs="Sylfaen"/>
          <w:color w:val="000000"/>
          <w:sz w:val="24"/>
          <w:szCs w:val="24"/>
        </w:rPr>
      </w:pPr>
    </w:p>
    <w:p w14:paraId="63965BD4"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3.1.7:</w:t>
      </w:r>
      <w:r w:rsidRPr="00EB4D7D">
        <w:rPr>
          <w:rFonts w:ascii="Sylfaen" w:hAnsi="Sylfaen"/>
          <w:color w:val="000000"/>
          <w:sz w:val="24"/>
          <w:szCs w:val="24"/>
        </w:rPr>
        <w:t xml:space="preserve"> ყოველწლიური გეოლოგიური მონიტორინგის განხორციელება</w:t>
      </w:r>
    </w:p>
    <w:p w14:paraId="1A4DC9A8"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353DEC40"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საქართველოს ტერიტორიის გეოლოგიური საფრთხეების ზონირების GIS რუკის შედგენა. ბუნებრივი კატასტროფების რისკების შერბილებისა და პრევენციისთვის საჭირო ძირითადი მონაცემების შეგროვება</w:t>
      </w:r>
    </w:p>
    <w:p w14:paraId="239D3243" w14:textId="1264C4D4"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00E64005">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609DF41A"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 2018 წელს,</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გეოლოგიური სტიქიის ექსტრემალური გააქტიურების შედეგად შეფასებულია 587 დასახლებულ პუნქტში მცხოვრები 1,245 მოსახლეების (კომლი) საცხოვრებელი სახლის, საკარმიდამო მიწის ნაკვეთის და მიმდებარე ტერიტორიის გეოდინამიკური მდგომარეობა, სტიქიური გეოლოგიური მოვლენებით გამოწვეული საშიშროების რისკის განსაზღვრით და გაიცა შესაბამისი რეკომენდაციები გადაუდებელი ღონისძიებების გატარების მიზნით. </w:t>
      </w:r>
    </w:p>
    <w:p w14:paraId="26AA7964"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სტიქიური გეოლოგიური (მეწყერი, ღვარცოფი, კლდეზვავ-ქვათაცვენა და სხვა) პროცესების შეფასების მიზნით 2018 წელს საქართველოს ყველა მხარეში განხორციელდა ყოველწლიური გეოლოგიური მონიტორინგი - შეფასებულია 1,057 დასახლებული პუნქტი. </w:t>
      </w:r>
    </w:p>
    <w:p w14:paraId="74FFB30A"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0846BF0"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 იყო წინა წელთან შედარებით 5%-ით  დასახლებული პუნქტების გეოლოგიური მონიტორინგის არეალების ზრდა. საანგარიშო პერიოდში, 2017 წელთან შედარებით 10%-ით გაიზარდა დასახლებული პუნქტების გეოლოგიური მონიტორინგის არეალები.</w:t>
      </w:r>
    </w:p>
    <w:p w14:paraId="432D9FD8"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პროგრამის ბიუჯეტი განისაზღვრა 8,400 ლარის ოდენობით. საანგარიშო პერიოდში ბიუჯეტის ფაქტობრივმა ათვისებამ შეადგინა 6,894 ლარი.</w:t>
      </w:r>
    </w:p>
    <w:tbl>
      <w:tblPr>
        <w:tblStyle w:val="TableGrid2"/>
        <w:tblW w:w="9715" w:type="dxa"/>
        <w:tblLook w:val="04A0" w:firstRow="1" w:lastRow="0" w:firstColumn="1" w:lastColumn="0" w:noHBand="0" w:noVBand="1"/>
      </w:tblPr>
      <w:tblGrid>
        <w:gridCol w:w="4855"/>
        <w:gridCol w:w="4860"/>
      </w:tblGrid>
      <w:tr w:rsidR="00EB4D7D" w:rsidRPr="00EB4D7D" w14:paraId="3C7894FD" w14:textId="77777777" w:rsidTr="00343650">
        <w:tc>
          <w:tcPr>
            <w:tcW w:w="9715" w:type="dxa"/>
            <w:gridSpan w:val="2"/>
            <w:shd w:val="clear" w:color="auto" w:fill="0070C0"/>
          </w:tcPr>
          <w:p w14:paraId="4859EA2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71669BC4" w14:textId="77777777" w:rsidTr="00343650">
        <w:tc>
          <w:tcPr>
            <w:tcW w:w="4855" w:type="dxa"/>
          </w:tcPr>
          <w:p w14:paraId="78F877F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6F1E1DB5"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olor w:val="000000"/>
                <w:sz w:val="20"/>
                <w:szCs w:val="20"/>
              </w:rPr>
              <w:t>აქტივობა 3.1.7 ყოველწლიური გეოლოგიური მონიტორინგის განხორციელება</w:t>
            </w:r>
          </w:p>
        </w:tc>
      </w:tr>
      <w:tr w:rsidR="00EB4D7D" w:rsidRPr="00EB4D7D" w14:paraId="28EF1676" w14:textId="77777777" w:rsidTr="00343650">
        <w:tc>
          <w:tcPr>
            <w:tcW w:w="4855" w:type="dxa"/>
          </w:tcPr>
          <w:p w14:paraId="0872A78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პასუხისმგებელი უწყება: </w:t>
            </w:r>
          </w:p>
        </w:tc>
        <w:tc>
          <w:tcPr>
            <w:tcW w:w="4860" w:type="dxa"/>
          </w:tcPr>
          <w:p w14:paraId="3191296D"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0C9F73DD" w14:textId="77777777" w:rsidTr="00343650">
        <w:tc>
          <w:tcPr>
            <w:tcW w:w="9715" w:type="dxa"/>
            <w:gridSpan w:val="2"/>
            <w:shd w:val="clear" w:color="auto" w:fill="E7E6E6"/>
          </w:tcPr>
          <w:p w14:paraId="773D7AD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F82A785" w14:textId="77777777" w:rsidTr="00343650">
        <w:trPr>
          <w:trHeight w:val="699"/>
        </w:trPr>
        <w:tc>
          <w:tcPr>
            <w:tcW w:w="4855" w:type="dxa"/>
          </w:tcPr>
          <w:p w14:paraId="5C2C974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5B3C51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წინა წელთან შედარებით 5%-ით გაიზრდება დასახლებული პუნქტების გეოლოგიური მონიტორინგის არეალები</w:t>
            </w:r>
          </w:p>
        </w:tc>
        <w:tc>
          <w:tcPr>
            <w:tcW w:w="4860" w:type="dxa"/>
          </w:tcPr>
          <w:p w14:paraId="4C9D2F2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5274B5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წინა წელთან შედარებით 10%-ით გაიზარდა დასახლებული პუნქტების გეოლოგიური მონიტორინგის არეალები   </w:t>
            </w:r>
          </w:p>
        </w:tc>
      </w:tr>
      <w:tr w:rsidR="00EB4D7D" w:rsidRPr="00EB4D7D" w14:paraId="0BFC6034" w14:textId="77777777" w:rsidTr="00343650">
        <w:tc>
          <w:tcPr>
            <w:tcW w:w="9715" w:type="dxa"/>
            <w:gridSpan w:val="2"/>
            <w:shd w:val="clear" w:color="auto" w:fill="E7E6E6"/>
          </w:tcPr>
          <w:p w14:paraId="22615B68"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6B0DBA74" w14:textId="77777777" w:rsidTr="00343650">
        <w:trPr>
          <w:trHeight w:val="233"/>
        </w:trPr>
        <w:tc>
          <w:tcPr>
            <w:tcW w:w="4855" w:type="dxa"/>
          </w:tcPr>
          <w:p w14:paraId="6C035FF0"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8,400 ლარი</w:t>
            </w:r>
          </w:p>
        </w:tc>
        <w:tc>
          <w:tcPr>
            <w:tcW w:w="4860" w:type="dxa"/>
          </w:tcPr>
          <w:p w14:paraId="58846B1A"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6,894 ლარი</w:t>
            </w:r>
          </w:p>
        </w:tc>
      </w:tr>
    </w:tbl>
    <w:p w14:paraId="08B6F792"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B2851A8" w14:textId="77777777" w:rsidTr="00343650">
        <w:trPr>
          <w:trHeight w:val="625"/>
        </w:trPr>
        <w:tc>
          <w:tcPr>
            <w:tcW w:w="1033" w:type="dxa"/>
            <w:vMerge w:val="restart"/>
          </w:tcPr>
          <w:p w14:paraId="6E44403A" w14:textId="77777777" w:rsidR="00EB4D7D" w:rsidRPr="00EB4D7D" w:rsidRDefault="00EB4D7D" w:rsidP="00EB4D7D">
            <w:pPr>
              <w:spacing w:after="0" w:line="276" w:lineRule="auto"/>
              <w:jc w:val="center"/>
              <w:rPr>
                <w:rFonts w:ascii="Sylfaen" w:hAnsi="Sylfaen"/>
                <w:color w:val="000000"/>
                <w:sz w:val="16"/>
                <w:szCs w:val="20"/>
              </w:rPr>
            </w:pPr>
          </w:p>
          <w:p w14:paraId="4B60E702" w14:textId="77777777" w:rsidR="00EB4D7D" w:rsidRPr="00EB4D7D" w:rsidRDefault="00EB4D7D" w:rsidP="00EB4D7D">
            <w:pPr>
              <w:spacing w:after="0" w:line="276" w:lineRule="auto"/>
              <w:jc w:val="center"/>
              <w:rPr>
                <w:rFonts w:ascii="Sylfaen" w:hAnsi="Sylfaen"/>
                <w:color w:val="000000"/>
                <w:sz w:val="16"/>
                <w:szCs w:val="20"/>
              </w:rPr>
            </w:pPr>
          </w:p>
          <w:p w14:paraId="5F8B0DF8" w14:textId="77777777" w:rsidR="00EB4D7D" w:rsidRPr="00EB4D7D" w:rsidRDefault="00EB4D7D" w:rsidP="00EB4D7D">
            <w:pPr>
              <w:spacing w:after="0" w:line="276" w:lineRule="auto"/>
              <w:jc w:val="center"/>
              <w:rPr>
                <w:rFonts w:ascii="Sylfaen" w:hAnsi="Sylfaen"/>
                <w:color w:val="000000"/>
                <w:sz w:val="16"/>
                <w:szCs w:val="20"/>
              </w:rPr>
            </w:pPr>
          </w:p>
          <w:p w14:paraId="74A3BF8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8F889F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1D1D1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9697B3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EA992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1A6AEF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36740A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069A075" w14:textId="77777777" w:rsidTr="00343650">
        <w:trPr>
          <w:trHeight w:val="228"/>
        </w:trPr>
        <w:tc>
          <w:tcPr>
            <w:tcW w:w="1033" w:type="dxa"/>
            <w:vMerge/>
          </w:tcPr>
          <w:p w14:paraId="54D198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7C3655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E14B2E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2B1FDCA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061987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22C8E0"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4081035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FD162ED" w14:textId="77777777" w:rsidTr="00343650">
        <w:trPr>
          <w:trHeight w:val="1110"/>
        </w:trPr>
        <w:tc>
          <w:tcPr>
            <w:tcW w:w="1033" w:type="dxa"/>
            <w:vMerge/>
          </w:tcPr>
          <w:p w14:paraId="5F3D746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3A793B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ED9EC4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94B419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720A5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A89A3E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D60A61C"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FE0BA54" w14:textId="77777777" w:rsidTr="00343650">
        <w:trPr>
          <w:trHeight w:val="406"/>
        </w:trPr>
        <w:tc>
          <w:tcPr>
            <w:tcW w:w="1033" w:type="dxa"/>
            <w:vMerge/>
          </w:tcPr>
          <w:p w14:paraId="7ECD075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AA0A93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0889DC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41A1D0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68D997A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E9B94EA"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31ACDE81" w14:textId="77777777" w:rsidR="00EB4D7D" w:rsidRPr="00EB4D7D" w:rsidRDefault="00EB4D7D" w:rsidP="00EB4D7D">
            <w:pPr>
              <w:spacing w:after="0" w:line="276" w:lineRule="auto"/>
              <w:jc w:val="both"/>
              <w:rPr>
                <w:rFonts w:ascii="Sylfaen" w:hAnsi="Sylfaen"/>
                <w:color w:val="000000"/>
                <w:sz w:val="16"/>
                <w:szCs w:val="24"/>
              </w:rPr>
            </w:pPr>
          </w:p>
        </w:tc>
      </w:tr>
    </w:tbl>
    <w:p w14:paraId="7B58FC95" w14:textId="77777777" w:rsidR="00EB4D7D" w:rsidRPr="00EB4D7D" w:rsidRDefault="00EB4D7D" w:rsidP="00EB4D7D">
      <w:pPr>
        <w:spacing w:line="276" w:lineRule="auto"/>
        <w:rPr>
          <w:rFonts w:ascii="Sylfaen" w:hAnsi="Sylfaen"/>
          <w:color w:val="FF0000"/>
        </w:rPr>
      </w:pPr>
    </w:p>
    <w:p w14:paraId="1FDED8B1"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3.1.8:</w:t>
      </w:r>
      <w:r w:rsidRPr="00EB4D7D">
        <w:rPr>
          <w:rFonts w:ascii="Sylfaen" w:hAnsi="Sylfaen"/>
          <w:color w:val="000000"/>
          <w:sz w:val="24"/>
          <w:szCs w:val="24"/>
        </w:rPr>
        <w:t xml:space="preserve"> გეოლოგიური აგეგმვითი სამუშაოების ჩატარება</w:t>
      </w:r>
    </w:p>
    <w:p w14:paraId="432BBBD1"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7FD11FA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 xml:space="preserve">გეოლოგიური აგეგმვა, საქართველოს გეოლოგიური GIS რუკების შექმნა, რისკების შეფასების  შესაძლებლობების გაზრდა </w:t>
      </w:r>
      <w:r w:rsidRPr="00EB4D7D">
        <w:rPr>
          <w:rFonts w:ascii="Sylfaen" w:hAnsi="Sylfaen"/>
          <w:b/>
          <w:color w:val="000000"/>
          <w:sz w:val="24"/>
          <w:szCs w:val="24"/>
        </w:rPr>
        <w:t xml:space="preserve"> </w:t>
      </w:r>
    </w:p>
    <w:p w14:paraId="14B77A79"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5DE227B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მიმდინარეობდა საფონდო მასალის კამერალური დამუშავება, საველე გეოლოგიური კვლევებიდან მიღებული ინფორმაციის კამერალური დამუშავება ჯვარი-ყაზბეგის ფურცლის 1:200 000 მასშტაბის გეოლოგიური რუკის და შესაბამისი გეოლოგიური ანგარიშის მომზადების მიზნით.</w:t>
      </w:r>
    </w:p>
    <w:p w14:paraId="481B1E7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მომზადდა ყაზბეგის ფურცლის (K-38-XV) გეოლოგიური ანგარიში შესაბამისი რუკებით (მასშტაბი 1:200 000). საანგარიშო პერიოდში, ხორციელდება რუსთავის და ლაგოდეხის ფურცლების (K-38-XXII  და K-38-XXIII ) საველე გეოლოგიური აგეგმვითი და კამერალური სამუშაოები. </w:t>
      </w:r>
    </w:p>
    <w:p w14:paraId="536D1D97"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ინდიკატორების და ბიუჯეტის შესრულება</w:t>
      </w:r>
    </w:p>
    <w:p w14:paraId="1C14F995"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ჯვარი-ყაზბეგის გეოლოგიური ფურცლის აგეგმვის დასრულება. საანგარიშო პერიოდში, დასრულდა ყაზბეგის ფურცლის (K-38-XV) გეოლოგიური ანგარიში შესაბამისი რუკებით (მასშტაბი 1:200,000). </w:t>
      </w:r>
    </w:p>
    <w:p w14:paraId="6BB786CB"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2018 წელს, პროგრამის ბიუჯეტი განისაზღვრა 900 ლარის ოდენობით. საანგარიშო პერიოდში ბიუჯეტის ფაქტობრივმა ათვისებამ შეადგინა 12,880 ლარი.</w:t>
      </w:r>
    </w:p>
    <w:tbl>
      <w:tblPr>
        <w:tblStyle w:val="TableGrid2"/>
        <w:tblW w:w="9715" w:type="dxa"/>
        <w:tblLook w:val="04A0" w:firstRow="1" w:lastRow="0" w:firstColumn="1" w:lastColumn="0" w:noHBand="0" w:noVBand="1"/>
      </w:tblPr>
      <w:tblGrid>
        <w:gridCol w:w="4765"/>
        <w:gridCol w:w="4950"/>
      </w:tblGrid>
      <w:tr w:rsidR="00EB4D7D" w:rsidRPr="00EB4D7D" w14:paraId="73F112DA" w14:textId="77777777" w:rsidTr="00343650">
        <w:tc>
          <w:tcPr>
            <w:tcW w:w="9715" w:type="dxa"/>
            <w:gridSpan w:val="2"/>
            <w:shd w:val="clear" w:color="auto" w:fill="0070C0"/>
          </w:tcPr>
          <w:p w14:paraId="7ABB0664"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4D4B99F2" w14:textId="77777777" w:rsidTr="00343650">
        <w:tc>
          <w:tcPr>
            <w:tcW w:w="4765" w:type="dxa"/>
          </w:tcPr>
          <w:p w14:paraId="026D1E0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F25842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აქტივობა 3.1.8 გეოლოგიური აგეგმვითი სამუშაოების ჩატარება</w:t>
            </w:r>
          </w:p>
        </w:tc>
      </w:tr>
      <w:tr w:rsidR="00EB4D7D" w:rsidRPr="00EB4D7D" w14:paraId="0971956E" w14:textId="77777777" w:rsidTr="00343650">
        <w:tc>
          <w:tcPr>
            <w:tcW w:w="4765" w:type="dxa"/>
          </w:tcPr>
          <w:p w14:paraId="685DB8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E713E5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3C420EF1" w14:textId="77777777" w:rsidTr="00343650">
        <w:tc>
          <w:tcPr>
            <w:tcW w:w="9715" w:type="dxa"/>
            <w:gridSpan w:val="2"/>
            <w:shd w:val="clear" w:color="auto" w:fill="E7E6E6"/>
          </w:tcPr>
          <w:p w14:paraId="657E605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2DE303EE" w14:textId="77777777" w:rsidTr="00343650">
        <w:trPr>
          <w:trHeight w:val="699"/>
        </w:trPr>
        <w:tc>
          <w:tcPr>
            <w:tcW w:w="4765" w:type="dxa"/>
          </w:tcPr>
          <w:p w14:paraId="4D4415A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7FEB8C6" w14:textId="77777777" w:rsidR="00EB4D7D" w:rsidRPr="00EB4D7D" w:rsidRDefault="00EB4D7D" w:rsidP="00EB4D7D">
            <w:pPr>
              <w:spacing w:after="120" w:line="276" w:lineRule="auto"/>
              <w:jc w:val="both"/>
              <w:rPr>
                <w:rFonts w:ascii="Sylfaen" w:hAnsi="Sylfaen"/>
                <w:color w:val="000000"/>
                <w:sz w:val="20"/>
                <w:szCs w:val="20"/>
                <w:lang w:val="en-US"/>
              </w:rPr>
            </w:pPr>
            <w:r w:rsidRPr="00EB4D7D">
              <w:rPr>
                <w:rFonts w:ascii="Sylfaen" w:hAnsi="Sylfaen"/>
                <w:color w:val="000000"/>
                <w:sz w:val="20"/>
                <w:szCs w:val="20"/>
              </w:rPr>
              <w:t>2018 წელს დასრულდება ჯვარი-ყაზბეგის გეოლოგიური ფურცლის აგეგმვა</w:t>
            </w:r>
          </w:p>
        </w:tc>
        <w:tc>
          <w:tcPr>
            <w:tcW w:w="4950" w:type="dxa"/>
          </w:tcPr>
          <w:p w14:paraId="1203645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72E14D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დასრულდა ყაზბეგის გეოლოგიური ფურცლის აგეგმვა</w:t>
            </w:r>
          </w:p>
        </w:tc>
      </w:tr>
      <w:tr w:rsidR="00EB4D7D" w:rsidRPr="00EB4D7D" w14:paraId="0A382801" w14:textId="77777777" w:rsidTr="00343650">
        <w:tc>
          <w:tcPr>
            <w:tcW w:w="9715" w:type="dxa"/>
            <w:gridSpan w:val="2"/>
            <w:shd w:val="clear" w:color="auto" w:fill="E7E6E6"/>
          </w:tcPr>
          <w:p w14:paraId="791A8A4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095084B2" w14:textId="77777777" w:rsidTr="00343650">
        <w:trPr>
          <w:trHeight w:val="233"/>
        </w:trPr>
        <w:tc>
          <w:tcPr>
            <w:tcW w:w="4765" w:type="dxa"/>
          </w:tcPr>
          <w:p w14:paraId="2763703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900 ლარი</w:t>
            </w:r>
          </w:p>
        </w:tc>
        <w:tc>
          <w:tcPr>
            <w:tcW w:w="4950" w:type="dxa"/>
          </w:tcPr>
          <w:p w14:paraId="2CD52DF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12,880 ლარი</w:t>
            </w:r>
          </w:p>
        </w:tc>
      </w:tr>
    </w:tbl>
    <w:p w14:paraId="70FF43BA"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DB6E48C" w14:textId="77777777" w:rsidTr="00343650">
        <w:trPr>
          <w:trHeight w:val="625"/>
        </w:trPr>
        <w:tc>
          <w:tcPr>
            <w:tcW w:w="1033" w:type="dxa"/>
            <w:vMerge w:val="restart"/>
          </w:tcPr>
          <w:p w14:paraId="0BD63713" w14:textId="77777777" w:rsidR="00EB4D7D" w:rsidRPr="00EB4D7D" w:rsidRDefault="00EB4D7D" w:rsidP="00EB4D7D">
            <w:pPr>
              <w:spacing w:after="0" w:line="276" w:lineRule="auto"/>
              <w:jc w:val="center"/>
              <w:rPr>
                <w:rFonts w:ascii="Sylfaen" w:hAnsi="Sylfaen"/>
                <w:color w:val="000000"/>
                <w:sz w:val="16"/>
                <w:szCs w:val="20"/>
              </w:rPr>
            </w:pPr>
          </w:p>
          <w:p w14:paraId="340B9B29" w14:textId="77777777" w:rsidR="00EB4D7D" w:rsidRPr="00EB4D7D" w:rsidRDefault="00EB4D7D" w:rsidP="00EB4D7D">
            <w:pPr>
              <w:spacing w:after="0" w:line="276" w:lineRule="auto"/>
              <w:jc w:val="center"/>
              <w:rPr>
                <w:rFonts w:ascii="Sylfaen" w:hAnsi="Sylfaen"/>
                <w:color w:val="000000"/>
                <w:sz w:val="16"/>
                <w:szCs w:val="20"/>
              </w:rPr>
            </w:pPr>
          </w:p>
          <w:p w14:paraId="3C4C43C5" w14:textId="77777777" w:rsidR="00EB4D7D" w:rsidRPr="00EB4D7D" w:rsidRDefault="00EB4D7D" w:rsidP="00EB4D7D">
            <w:pPr>
              <w:spacing w:after="0" w:line="276" w:lineRule="auto"/>
              <w:jc w:val="center"/>
              <w:rPr>
                <w:rFonts w:ascii="Sylfaen" w:hAnsi="Sylfaen"/>
                <w:color w:val="000000"/>
                <w:sz w:val="16"/>
                <w:szCs w:val="20"/>
              </w:rPr>
            </w:pPr>
          </w:p>
          <w:p w14:paraId="54D0A82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3D05E0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BB3F5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1D6851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2DBD39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F538B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30ABB0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FC73D79" w14:textId="77777777" w:rsidTr="00343650">
        <w:trPr>
          <w:trHeight w:val="228"/>
        </w:trPr>
        <w:tc>
          <w:tcPr>
            <w:tcW w:w="1033" w:type="dxa"/>
            <w:vMerge/>
          </w:tcPr>
          <w:p w14:paraId="4C6AAE3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3AB632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106C45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0BA68E1B"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FA64F2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A36EDCB"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284D7D2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1AB5BAE" w14:textId="77777777" w:rsidTr="00343650">
        <w:trPr>
          <w:trHeight w:val="1110"/>
        </w:trPr>
        <w:tc>
          <w:tcPr>
            <w:tcW w:w="1033" w:type="dxa"/>
            <w:vMerge/>
          </w:tcPr>
          <w:p w14:paraId="598E31E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F1D812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69F06F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802271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5A1A6D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589927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9C5BB33"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7E94340" w14:textId="77777777" w:rsidTr="00343650">
        <w:trPr>
          <w:trHeight w:val="406"/>
        </w:trPr>
        <w:tc>
          <w:tcPr>
            <w:tcW w:w="1033" w:type="dxa"/>
            <w:vMerge/>
          </w:tcPr>
          <w:p w14:paraId="55E91F5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B6433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E1D9E5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14FB34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99DEF5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F3545D"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3F84E86" w14:textId="77777777" w:rsidR="00EB4D7D" w:rsidRPr="00EB4D7D" w:rsidRDefault="00EB4D7D" w:rsidP="00EB4D7D">
            <w:pPr>
              <w:spacing w:after="0" w:line="276" w:lineRule="auto"/>
              <w:jc w:val="both"/>
              <w:rPr>
                <w:rFonts w:ascii="Sylfaen" w:hAnsi="Sylfaen"/>
                <w:color w:val="000000"/>
                <w:sz w:val="16"/>
                <w:szCs w:val="24"/>
              </w:rPr>
            </w:pPr>
          </w:p>
        </w:tc>
      </w:tr>
    </w:tbl>
    <w:p w14:paraId="1AC59630" w14:textId="77777777" w:rsidR="00EB4D7D" w:rsidRPr="00EB4D7D" w:rsidRDefault="00EB4D7D" w:rsidP="00EB4D7D">
      <w:pPr>
        <w:autoSpaceDE w:val="0"/>
        <w:autoSpaceDN w:val="0"/>
        <w:adjustRightInd w:val="0"/>
        <w:spacing w:after="0" w:line="276" w:lineRule="auto"/>
        <w:contextualSpacing/>
        <w:jc w:val="both"/>
        <w:rPr>
          <w:rFonts w:ascii="Sylfaen" w:hAnsi="Sylfaen" w:cs="Sylfaen"/>
          <w:color w:val="000000"/>
          <w:sz w:val="24"/>
          <w:szCs w:val="24"/>
        </w:rPr>
      </w:pPr>
    </w:p>
    <w:p w14:paraId="291F822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3.1.9:</w:t>
      </w:r>
      <w:r w:rsidRPr="00EB4D7D">
        <w:rPr>
          <w:rFonts w:ascii="Sylfaen" w:hAnsi="Sylfaen"/>
          <w:color w:val="000000"/>
          <w:sz w:val="24"/>
          <w:szCs w:val="24"/>
        </w:rPr>
        <w:t xml:space="preserve"> მიწისქვეშა წყლების მონიტორინგის განხორციელება</w:t>
      </w:r>
    </w:p>
    <w:p w14:paraId="38D126C0"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4AC8750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საქართველოს მიწისქვეშა მტკნარი სასმელი წყლების რაოდენობრივი და ხარისხობრივი მახასიათებლების შესახებ ინფორმაციის შეგროვება.    ანგარიშების მომზადება  წყლის რაოდენობრივი და ხარისხობრივი მახასიათებლების  ცვალებადობის დინამიკის შესახებ</w:t>
      </w:r>
    </w:p>
    <w:p w14:paraId="073D9EBA"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61FF069B" w14:textId="77777777" w:rsidR="00EB4D7D" w:rsidRPr="00EB4D7D" w:rsidRDefault="00EB4D7D" w:rsidP="00EB4D7D">
      <w:pPr>
        <w:spacing w:after="0" w:line="276" w:lineRule="auto"/>
        <w:jc w:val="both"/>
        <w:rPr>
          <w:rFonts w:ascii="Sylfaen" w:hAnsi="Sylfaen"/>
          <w:color w:val="000000"/>
          <w:sz w:val="24"/>
          <w:szCs w:val="24"/>
          <w:lang w:val="en-US"/>
        </w:rPr>
      </w:pPr>
      <w:r w:rsidRPr="00EB4D7D">
        <w:rPr>
          <w:rFonts w:ascii="Sylfaen" w:hAnsi="Sylfaen"/>
          <w:b/>
          <w:color w:val="000000"/>
          <w:sz w:val="24"/>
          <w:szCs w:val="24"/>
        </w:rPr>
        <w:t xml:space="preserve"> </w:t>
      </w:r>
      <w:r w:rsidRPr="00EB4D7D">
        <w:rPr>
          <w:rFonts w:ascii="Sylfaen" w:hAnsi="Sylfaen"/>
          <w:color w:val="000000"/>
          <w:sz w:val="24"/>
          <w:szCs w:val="24"/>
          <w:lang w:val="en-US"/>
        </w:rPr>
        <w:t xml:space="preserve">2018 </w:t>
      </w:r>
      <w:r w:rsidRPr="00EB4D7D">
        <w:rPr>
          <w:rFonts w:ascii="Sylfaen" w:hAnsi="Sylfaen"/>
          <w:color w:val="000000"/>
          <w:sz w:val="24"/>
          <w:szCs w:val="24"/>
        </w:rPr>
        <w:t>წელს, მიმდინარეობდა მიწისქვეშა წყლების მონიტორინგული სადამკვირვებლო წყალპუნქტების რაოდენობის გაზრდის მიზნით სახელმწიფო შესყიდვების სატენდერო პროცედურების დაწყებისთვის ტექნიკური პარამეტრების დაზუსტება, მიწისქვეშა წყლების მონიტორინგული სადამკვირვებლო წყალპუნქტების შეძენა და სამონტაჟო სამუშაოები</w:t>
      </w:r>
      <w:r w:rsidRPr="00EB4D7D">
        <w:rPr>
          <w:rFonts w:ascii="Sylfaen" w:hAnsi="Sylfaen"/>
          <w:color w:val="000000"/>
          <w:sz w:val="24"/>
          <w:szCs w:val="24"/>
          <w:lang w:val="en-US"/>
        </w:rPr>
        <w:t xml:space="preserve">. </w:t>
      </w:r>
    </w:p>
    <w:p w14:paraId="0FAD5BA0"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lastRenderedPageBreak/>
        <w:t xml:space="preserve">            გაუმჯობესებულია მიწისქვეშა მტკნარი სასმელი წყლების მონიტორინგი.</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2018 წელს, 2017 წელთან შედარებით 4 ერთეულით გაიზარდა მიწისქვეშა წყლების მონიტორინგული სადამკვირვებლო წყალპუნქტების რაოდენობა. მიწისქვეშა წყლების მონიტორინგის ქსელში ჩართულია 55 წყალპუნქტი (49 ჭაბურღილი და 6 წყარო), მიმდინარეობს ავტომატურ რეჟიმში მონაცემების მიღება-კონტროლი, მიწისქვეშა წყლების მონიტორინგის ქსელის ჭაბურღილების ინსპექტირება და ტექნიკურ-პროფილაქტიკური სამუშაოები.</w:t>
      </w:r>
    </w:p>
    <w:p w14:paraId="08A0D182"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C922D8A"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წინა წელთან შედარებით 5 ერთეულით მიწისქვეშა წყლების მონიტორინგული სადამკვირვებლო წყალპუნქტების რაოდენობის ზრდა. საანგარიშო პერიოდში, წინა წელთან შედარებით 4 ერთეულით გაიზარდა მიწისქვეშა წყლების მონიტორინგული სადამკვირვებლო წყალპუნქტების რაოდენობა. </w:t>
      </w:r>
    </w:p>
    <w:p w14:paraId="2EE9BB49"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85,000 ლარის ოდენობით. საანგარიშო პერიოდში ბიუჯეტის ფაქტობრივმა ათვისებამ შეადგინა 45,300 ლარი.</w:t>
      </w:r>
    </w:p>
    <w:tbl>
      <w:tblPr>
        <w:tblStyle w:val="TableGrid2"/>
        <w:tblW w:w="9715" w:type="dxa"/>
        <w:tblLook w:val="04A0" w:firstRow="1" w:lastRow="0" w:firstColumn="1" w:lastColumn="0" w:noHBand="0" w:noVBand="1"/>
      </w:tblPr>
      <w:tblGrid>
        <w:gridCol w:w="4765"/>
        <w:gridCol w:w="4950"/>
      </w:tblGrid>
      <w:tr w:rsidR="00EB4D7D" w:rsidRPr="00EB4D7D" w14:paraId="60FAF65F" w14:textId="77777777" w:rsidTr="00343650">
        <w:tc>
          <w:tcPr>
            <w:tcW w:w="9715" w:type="dxa"/>
            <w:gridSpan w:val="2"/>
            <w:shd w:val="clear" w:color="auto" w:fill="0070C0"/>
          </w:tcPr>
          <w:p w14:paraId="57C2A32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6E68A195" w14:textId="77777777" w:rsidTr="00343650">
        <w:tc>
          <w:tcPr>
            <w:tcW w:w="4765" w:type="dxa"/>
          </w:tcPr>
          <w:p w14:paraId="16CA927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7461FE6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აქტივობა 3.1.9 მიწისქვეშა წყლების მონიტორინგის განხორციელება</w:t>
            </w:r>
          </w:p>
        </w:tc>
      </w:tr>
      <w:tr w:rsidR="00EB4D7D" w:rsidRPr="00EB4D7D" w14:paraId="32461E7A" w14:textId="77777777" w:rsidTr="00343650">
        <w:tc>
          <w:tcPr>
            <w:tcW w:w="4765" w:type="dxa"/>
          </w:tcPr>
          <w:p w14:paraId="3F0BC2F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4142947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31FE3173" w14:textId="77777777" w:rsidTr="00343650">
        <w:tc>
          <w:tcPr>
            <w:tcW w:w="9715" w:type="dxa"/>
            <w:gridSpan w:val="2"/>
            <w:shd w:val="clear" w:color="auto" w:fill="E7E6E6"/>
          </w:tcPr>
          <w:p w14:paraId="470BFD3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6A5617A" w14:textId="77777777" w:rsidTr="00343650">
        <w:trPr>
          <w:trHeight w:val="699"/>
        </w:trPr>
        <w:tc>
          <w:tcPr>
            <w:tcW w:w="4765" w:type="dxa"/>
          </w:tcPr>
          <w:p w14:paraId="7FBBD60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40EAEC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წინა წელთან შედარებით 5 ერთეულით გაიზრდება მიწისქვეშა წყლების მონიტორინგული სადამკვირვებლო წყალპუნქტების რაოდენობა</w:t>
            </w:r>
          </w:p>
        </w:tc>
        <w:tc>
          <w:tcPr>
            <w:tcW w:w="4950" w:type="dxa"/>
          </w:tcPr>
          <w:p w14:paraId="2254A37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40F365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წინა წელთან შედარებით 4 ერთეულით გაიზარდა მიწისქვეშა წყლების მონიტორინგული სადამკვირვებლო წყალპუნქტების რაოდენობა</w:t>
            </w:r>
          </w:p>
        </w:tc>
      </w:tr>
      <w:tr w:rsidR="00EB4D7D" w:rsidRPr="00EB4D7D" w14:paraId="39061E77" w14:textId="77777777" w:rsidTr="00343650">
        <w:tc>
          <w:tcPr>
            <w:tcW w:w="9715" w:type="dxa"/>
            <w:gridSpan w:val="2"/>
            <w:shd w:val="clear" w:color="auto" w:fill="E7E6E6"/>
          </w:tcPr>
          <w:p w14:paraId="41998167"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A94F5CE" w14:textId="77777777" w:rsidTr="00343650">
        <w:trPr>
          <w:trHeight w:val="233"/>
        </w:trPr>
        <w:tc>
          <w:tcPr>
            <w:tcW w:w="4765" w:type="dxa"/>
          </w:tcPr>
          <w:p w14:paraId="3ACB911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85,000 ლარი</w:t>
            </w:r>
          </w:p>
        </w:tc>
        <w:tc>
          <w:tcPr>
            <w:tcW w:w="4950" w:type="dxa"/>
          </w:tcPr>
          <w:p w14:paraId="2E8A4C1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45,300 ლარი</w:t>
            </w:r>
          </w:p>
        </w:tc>
      </w:tr>
    </w:tbl>
    <w:p w14:paraId="0FA69A35" w14:textId="77777777" w:rsidR="00EB4D7D" w:rsidRPr="00EB4D7D" w:rsidRDefault="00EB4D7D" w:rsidP="00EB4D7D">
      <w:pPr>
        <w:spacing w:line="276" w:lineRule="auto"/>
        <w:rPr>
          <w:rFonts w:ascii="Sylfaen" w:hAnsi="Sylfaen"/>
          <w:color w:val="00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1D190DD" w14:textId="77777777" w:rsidTr="00343650">
        <w:trPr>
          <w:trHeight w:val="625"/>
        </w:trPr>
        <w:tc>
          <w:tcPr>
            <w:tcW w:w="1033" w:type="dxa"/>
            <w:vMerge w:val="restart"/>
          </w:tcPr>
          <w:p w14:paraId="0576A9D7" w14:textId="77777777" w:rsidR="00EB4D7D" w:rsidRPr="00EB4D7D" w:rsidRDefault="00EB4D7D" w:rsidP="00EB4D7D">
            <w:pPr>
              <w:spacing w:after="0" w:line="276" w:lineRule="auto"/>
              <w:jc w:val="center"/>
              <w:rPr>
                <w:rFonts w:ascii="Sylfaen" w:hAnsi="Sylfaen"/>
                <w:color w:val="000000"/>
                <w:sz w:val="16"/>
                <w:szCs w:val="20"/>
              </w:rPr>
            </w:pPr>
          </w:p>
          <w:p w14:paraId="345E54A1" w14:textId="77777777" w:rsidR="00EB4D7D" w:rsidRPr="00EB4D7D" w:rsidRDefault="00EB4D7D" w:rsidP="00EB4D7D">
            <w:pPr>
              <w:spacing w:after="0" w:line="276" w:lineRule="auto"/>
              <w:jc w:val="center"/>
              <w:rPr>
                <w:rFonts w:ascii="Sylfaen" w:hAnsi="Sylfaen"/>
                <w:color w:val="000000"/>
                <w:sz w:val="16"/>
                <w:szCs w:val="20"/>
              </w:rPr>
            </w:pPr>
          </w:p>
          <w:p w14:paraId="21E16ED2" w14:textId="77777777" w:rsidR="00EB4D7D" w:rsidRPr="00EB4D7D" w:rsidRDefault="00EB4D7D" w:rsidP="00EB4D7D">
            <w:pPr>
              <w:spacing w:after="0" w:line="276" w:lineRule="auto"/>
              <w:jc w:val="center"/>
              <w:rPr>
                <w:rFonts w:ascii="Sylfaen" w:hAnsi="Sylfaen"/>
                <w:color w:val="000000"/>
                <w:sz w:val="16"/>
                <w:szCs w:val="20"/>
              </w:rPr>
            </w:pPr>
          </w:p>
          <w:p w14:paraId="606528F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3E1217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ECD794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BB217E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A4B7F2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D593E8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3C1832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BF636CC" w14:textId="77777777" w:rsidTr="00343650">
        <w:trPr>
          <w:trHeight w:val="228"/>
        </w:trPr>
        <w:tc>
          <w:tcPr>
            <w:tcW w:w="1033" w:type="dxa"/>
            <w:vMerge/>
          </w:tcPr>
          <w:p w14:paraId="6FAF475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25206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FD3AB1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657823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262AA72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D5A9D91"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285B91D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8626DDB" w14:textId="77777777" w:rsidTr="00343650">
        <w:trPr>
          <w:trHeight w:val="1110"/>
        </w:trPr>
        <w:tc>
          <w:tcPr>
            <w:tcW w:w="1033" w:type="dxa"/>
            <w:vMerge/>
          </w:tcPr>
          <w:p w14:paraId="0FA12693"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4518F8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7FCC5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7740F2C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1AF920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782754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02DB0BDA"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6A1F8B6" w14:textId="77777777" w:rsidTr="00343650">
        <w:trPr>
          <w:trHeight w:val="406"/>
        </w:trPr>
        <w:tc>
          <w:tcPr>
            <w:tcW w:w="1033" w:type="dxa"/>
            <w:vMerge/>
          </w:tcPr>
          <w:p w14:paraId="631D453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4F584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9E1940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DF9B05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5EEE7F2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E90BF93"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12126464" w14:textId="77777777" w:rsidR="00EB4D7D" w:rsidRPr="00EB4D7D" w:rsidRDefault="00EB4D7D" w:rsidP="00EB4D7D">
            <w:pPr>
              <w:spacing w:after="0" w:line="276" w:lineRule="auto"/>
              <w:jc w:val="both"/>
              <w:rPr>
                <w:rFonts w:ascii="Sylfaen" w:hAnsi="Sylfaen"/>
                <w:color w:val="000000"/>
                <w:sz w:val="16"/>
                <w:szCs w:val="24"/>
              </w:rPr>
            </w:pPr>
          </w:p>
        </w:tc>
      </w:tr>
    </w:tbl>
    <w:p w14:paraId="6ECF5AA5" w14:textId="77777777" w:rsidR="00EB4D7D" w:rsidRPr="00EB4D7D" w:rsidRDefault="00EB4D7D" w:rsidP="00EB4D7D">
      <w:pPr>
        <w:spacing w:line="276" w:lineRule="auto"/>
        <w:rPr>
          <w:rFonts w:ascii="Sylfaen" w:hAnsi="Sylfaen"/>
          <w:color w:val="FF0000"/>
        </w:rPr>
      </w:pPr>
    </w:p>
    <w:p w14:paraId="23D567C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3.1.10:</w:t>
      </w:r>
      <w:r w:rsidRPr="00EB4D7D">
        <w:rPr>
          <w:rFonts w:ascii="Sylfaen" w:hAnsi="Sylfaen"/>
          <w:color w:val="000000"/>
          <w:sz w:val="24"/>
          <w:szCs w:val="24"/>
        </w:rPr>
        <w:t xml:space="preserve"> გარემოს დაბინძურების მონიტორინგი</w:t>
      </w:r>
    </w:p>
    <w:p w14:paraId="4CFBE0B0"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75E7A92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გარემოს ხარისხობრივი მდგომარეობის შეფასება და შესაბამისი ინფორმაციის გავრცელება</w:t>
      </w:r>
    </w:p>
    <w:p w14:paraId="53507E74"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521000C8"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b/>
          <w:color w:val="FF0000"/>
          <w:sz w:val="24"/>
          <w:szCs w:val="24"/>
        </w:rPr>
        <w:t xml:space="preserve"> </w:t>
      </w:r>
      <w:r w:rsidRPr="00EB4D7D">
        <w:rPr>
          <w:rFonts w:ascii="Sylfaen" w:hAnsi="Sylfaen"/>
          <w:color w:val="000000"/>
          <w:sz w:val="24"/>
          <w:szCs w:val="24"/>
          <w:lang w:val="en-US"/>
        </w:rPr>
        <w:t xml:space="preserve">2018 </w:t>
      </w:r>
      <w:r w:rsidRPr="00EB4D7D">
        <w:rPr>
          <w:rFonts w:ascii="Sylfaen" w:hAnsi="Sylfaen"/>
          <w:color w:val="000000"/>
          <w:sz w:val="24"/>
          <w:szCs w:val="24"/>
        </w:rPr>
        <w:t>წელს, მიმდინარეობდა საქართველოს ზედაპირული წყლების დაბინძურების მონიტორინგი და აგრეთვე, ნიადაგის დაბინძურების მონიტორინგის მიზნით აღებული სინჯების ლაბორატორიული დამუშავება.</w:t>
      </w:r>
    </w:p>
    <w:p w14:paraId="4AFACDED"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ინდიკატორების და ბიუჯეტის შესრულება</w:t>
      </w:r>
    </w:p>
    <w:p w14:paraId="12BACBB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აქტივობის ფარგლებში დაგეგმილი იყო ზედაპირული წყლების (მდინარეებისა და ტბების) მონიტორინგის წერტილების რაოდენობის 158 წერტილიდან 166 წერტილამდე ზრდა; დასახლებული პუნქტების რაოდენობის 45-დან 50-მდე ზრდა, სადაც ჩატარდება ნიადაგის დაბინძურების მონიტორინგი. საანგარიშო პერიოდში, 166 წერტილზე განხორციელდა ზედაპირული წყლების (მდინარეებისა და ტბების) მონიტორინგი, ხოლო 50 დასახლებულ პუნქტში ჩატარდა ნიადაგის დაბინძურების მონიტორინგი.</w:t>
      </w:r>
    </w:p>
    <w:p w14:paraId="23255A43"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581,000 ლარის ოდენობით. საანგარიშო პერიოდში ბიუჯეტის ფაქტობრივმა ათვისებამ შეადგინა 664,339 ლარი.</w:t>
      </w:r>
    </w:p>
    <w:tbl>
      <w:tblPr>
        <w:tblStyle w:val="TableGrid2"/>
        <w:tblW w:w="9715" w:type="dxa"/>
        <w:tblLook w:val="04A0" w:firstRow="1" w:lastRow="0" w:firstColumn="1" w:lastColumn="0" w:noHBand="0" w:noVBand="1"/>
      </w:tblPr>
      <w:tblGrid>
        <w:gridCol w:w="4765"/>
        <w:gridCol w:w="4950"/>
      </w:tblGrid>
      <w:tr w:rsidR="00EB4D7D" w:rsidRPr="00EB4D7D" w14:paraId="24D7EFE0" w14:textId="77777777" w:rsidTr="00343650">
        <w:tc>
          <w:tcPr>
            <w:tcW w:w="9715" w:type="dxa"/>
            <w:gridSpan w:val="2"/>
            <w:shd w:val="clear" w:color="auto" w:fill="0070C0"/>
          </w:tcPr>
          <w:p w14:paraId="6B0473B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77C9424B" w14:textId="77777777" w:rsidTr="00343650">
        <w:tc>
          <w:tcPr>
            <w:tcW w:w="4765" w:type="dxa"/>
          </w:tcPr>
          <w:p w14:paraId="0B1A277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567BCF9"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3.1.10 გარემოს დაბინძურების მონიტორინგი</w:t>
            </w:r>
          </w:p>
        </w:tc>
      </w:tr>
      <w:tr w:rsidR="00EB4D7D" w:rsidRPr="00EB4D7D" w14:paraId="314A7E71" w14:textId="77777777" w:rsidTr="00343650">
        <w:tc>
          <w:tcPr>
            <w:tcW w:w="4765" w:type="dxa"/>
          </w:tcPr>
          <w:p w14:paraId="7F012D0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B297A6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1276320F" w14:textId="77777777" w:rsidTr="00343650">
        <w:tc>
          <w:tcPr>
            <w:tcW w:w="9715" w:type="dxa"/>
            <w:gridSpan w:val="2"/>
            <w:shd w:val="clear" w:color="auto" w:fill="E7E6E6"/>
          </w:tcPr>
          <w:p w14:paraId="11E17C9C"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BA016D3" w14:textId="77777777" w:rsidTr="00343650">
        <w:trPr>
          <w:trHeight w:val="699"/>
        </w:trPr>
        <w:tc>
          <w:tcPr>
            <w:tcW w:w="4765" w:type="dxa"/>
          </w:tcPr>
          <w:p w14:paraId="5B6B249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866B49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color w:val="000000"/>
                <w:sz w:val="20"/>
                <w:szCs w:val="20"/>
              </w:rPr>
              <w:t>2018 წელს ზედაპირული წყლების (მდინარეებისა და ტბების) მონიტორინგის წერტილების რაოდენობა გაიზრდება 158 წერტილიდან 166 წერტილამდე; 45-დან 50-მდე გაიზრდება დასახლებული პუნქტების რაოდენობა, სადაც ჩატარდება ნიადაგის დაბინძურების მონიტორინგი.</w:t>
            </w:r>
          </w:p>
        </w:tc>
        <w:tc>
          <w:tcPr>
            <w:tcW w:w="4950" w:type="dxa"/>
          </w:tcPr>
          <w:p w14:paraId="572A6CCD"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19CE8E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166 წერტილზე განხორციელდა ზედაპირული წყლების (მდინარეებისა და ტბების) მონიტორინგი; 50 დასახლებულ პუნქტში ჩატარდა ნიადაგის დაბინძურების მონიტორინგი.</w:t>
            </w:r>
          </w:p>
        </w:tc>
      </w:tr>
      <w:tr w:rsidR="00EB4D7D" w:rsidRPr="00EB4D7D" w14:paraId="0E2EFB26" w14:textId="77777777" w:rsidTr="00343650">
        <w:tc>
          <w:tcPr>
            <w:tcW w:w="9715" w:type="dxa"/>
            <w:gridSpan w:val="2"/>
            <w:shd w:val="clear" w:color="auto" w:fill="E7E6E6"/>
          </w:tcPr>
          <w:p w14:paraId="579870DF"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691AA4E3" w14:textId="77777777" w:rsidTr="00343650">
        <w:trPr>
          <w:trHeight w:val="233"/>
        </w:trPr>
        <w:tc>
          <w:tcPr>
            <w:tcW w:w="4765" w:type="dxa"/>
          </w:tcPr>
          <w:p w14:paraId="3B65960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lastRenderedPageBreak/>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581,000 ლარი</w:t>
            </w:r>
          </w:p>
        </w:tc>
        <w:tc>
          <w:tcPr>
            <w:tcW w:w="4950" w:type="dxa"/>
          </w:tcPr>
          <w:p w14:paraId="43387CD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664,339 ლარი</w:t>
            </w:r>
          </w:p>
        </w:tc>
      </w:tr>
    </w:tbl>
    <w:p w14:paraId="3E3495AC"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29C4C8D" w14:textId="77777777" w:rsidTr="00343650">
        <w:trPr>
          <w:trHeight w:val="625"/>
        </w:trPr>
        <w:tc>
          <w:tcPr>
            <w:tcW w:w="1033" w:type="dxa"/>
            <w:vMerge w:val="restart"/>
          </w:tcPr>
          <w:p w14:paraId="025EAEF8" w14:textId="77777777" w:rsidR="00EB4D7D" w:rsidRPr="00EB4D7D" w:rsidRDefault="00EB4D7D" w:rsidP="00EB4D7D">
            <w:pPr>
              <w:spacing w:after="0" w:line="276" w:lineRule="auto"/>
              <w:jc w:val="center"/>
              <w:rPr>
                <w:rFonts w:ascii="Sylfaen" w:hAnsi="Sylfaen"/>
                <w:color w:val="000000"/>
                <w:sz w:val="16"/>
                <w:szCs w:val="20"/>
              </w:rPr>
            </w:pPr>
          </w:p>
          <w:p w14:paraId="056B1E83" w14:textId="77777777" w:rsidR="00EB4D7D" w:rsidRPr="00EB4D7D" w:rsidRDefault="00EB4D7D" w:rsidP="00EB4D7D">
            <w:pPr>
              <w:spacing w:after="0" w:line="276" w:lineRule="auto"/>
              <w:jc w:val="center"/>
              <w:rPr>
                <w:rFonts w:ascii="Sylfaen" w:hAnsi="Sylfaen"/>
                <w:color w:val="000000"/>
                <w:sz w:val="16"/>
                <w:szCs w:val="20"/>
              </w:rPr>
            </w:pPr>
          </w:p>
          <w:p w14:paraId="797E46D4" w14:textId="77777777" w:rsidR="00EB4D7D" w:rsidRPr="00EB4D7D" w:rsidRDefault="00EB4D7D" w:rsidP="00EB4D7D">
            <w:pPr>
              <w:spacing w:after="0" w:line="276" w:lineRule="auto"/>
              <w:jc w:val="center"/>
              <w:rPr>
                <w:rFonts w:ascii="Sylfaen" w:hAnsi="Sylfaen"/>
                <w:color w:val="000000"/>
                <w:sz w:val="16"/>
                <w:szCs w:val="20"/>
              </w:rPr>
            </w:pPr>
          </w:p>
          <w:p w14:paraId="7C702F8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6DC877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546B5D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04BA63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D919F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6A101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79B57D7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E426CDC" w14:textId="77777777" w:rsidTr="00343650">
        <w:trPr>
          <w:trHeight w:val="228"/>
        </w:trPr>
        <w:tc>
          <w:tcPr>
            <w:tcW w:w="1033" w:type="dxa"/>
            <w:vMerge/>
          </w:tcPr>
          <w:p w14:paraId="013187C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432ACD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71E96B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3B89D10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1243FB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6AC872C"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33CA985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085B22F" w14:textId="77777777" w:rsidTr="00343650">
        <w:trPr>
          <w:trHeight w:val="1110"/>
        </w:trPr>
        <w:tc>
          <w:tcPr>
            <w:tcW w:w="1033" w:type="dxa"/>
            <w:vMerge/>
          </w:tcPr>
          <w:p w14:paraId="5557236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AF67E2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D51DC6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88063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063218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60A6E7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93DBCED"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C848EEB" w14:textId="77777777" w:rsidTr="00343650">
        <w:trPr>
          <w:trHeight w:val="406"/>
        </w:trPr>
        <w:tc>
          <w:tcPr>
            <w:tcW w:w="1033" w:type="dxa"/>
            <w:vMerge/>
          </w:tcPr>
          <w:p w14:paraId="74115FA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98EAA4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512783A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3F3061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4D3DB1C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2DA81F3"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3B832E0" w14:textId="77777777" w:rsidR="00EB4D7D" w:rsidRPr="00EB4D7D" w:rsidRDefault="00EB4D7D" w:rsidP="00EB4D7D">
            <w:pPr>
              <w:spacing w:after="0" w:line="276" w:lineRule="auto"/>
              <w:jc w:val="both"/>
              <w:rPr>
                <w:rFonts w:ascii="Sylfaen" w:hAnsi="Sylfaen"/>
                <w:color w:val="000000"/>
                <w:sz w:val="16"/>
                <w:szCs w:val="24"/>
              </w:rPr>
            </w:pPr>
          </w:p>
        </w:tc>
      </w:tr>
    </w:tbl>
    <w:p w14:paraId="0207EC62" w14:textId="77777777" w:rsidR="00EB4D7D" w:rsidRPr="00EB4D7D" w:rsidRDefault="00EB4D7D" w:rsidP="00EB4D7D">
      <w:pPr>
        <w:spacing w:line="276" w:lineRule="auto"/>
        <w:rPr>
          <w:rFonts w:ascii="Sylfaen" w:hAnsi="Sylfaen"/>
          <w:color w:val="FF0000"/>
        </w:rPr>
      </w:pPr>
    </w:p>
    <w:p w14:paraId="05042C32" w14:textId="77777777" w:rsidR="00EB4D7D" w:rsidRPr="00CB6EA1" w:rsidRDefault="00EB4D7D" w:rsidP="00CB6EA1">
      <w:pPr>
        <w:pStyle w:val="Heading3"/>
        <w:jc w:val="both"/>
        <w:rPr>
          <w:rFonts w:eastAsia="Times New Roman"/>
          <w:b/>
          <w:color w:val="5B9BD5"/>
          <w:sz w:val="26"/>
          <w:szCs w:val="26"/>
        </w:rPr>
      </w:pPr>
      <w:bookmarkStart w:id="60" w:name="_Toc1981149"/>
      <w:r w:rsidRPr="00CB6EA1">
        <w:rPr>
          <w:rFonts w:ascii="Sylfaen" w:eastAsia="Times New Roman" w:hAnsi="Sylfaen" w:cs="Sylfaen"/>
          <w:b/>
          <w:sz w:val="26"/>
          <w:szCs w:val="26"/>
        </w:rPr>
        <w:t>ამოცანა</w:t>
      </w:r>
      <w:r w:rsidRPr="00CB6EA1">
        <w:rPr>
          <w:rFonts w:eastAsia="Times New Roman"/>
          <w:b/>
          <w:sz w:val="26"/>
          <w:szCs w:val="26"/>
        </w:rPr>
        <w:t xml:space="preserve"> 3.2.</w:t>
      </w:r>
      <w:r w:rsidRPr="00CB6EA1">
        <w:rPr>
          <w:rFonts w:eastAsia="Times New Roman"/>
          <w:b/>
          <w:color w:val="5B9BD5"/>
          <w:sz w:val="26"/>
          <w:szCs w:val="26"/>
        </w:rPr>
        <w:t xml:space="preserve"> </w:t>
      </w:r>
      <w:r w:rsidRPr="00CB6EA1">
        <w:rPr>
          <w:rFonts w:ascii="Sylfaen" w:eastAsia="Times New Roman" w:hAnsi="Sylfaen" w:cs="Sylfaen"/>
          <w:b/>
          <w:sz w:val="26"/>
          <w:szCs w:val="26"/>
        </w:rPr>
        <w:t>ნარჩენების</w:t>
      </w:r>
      <w:r w:rsidRPr="00CB6EA1">
        <w:rPr>
          <w:rFonts w:eastAsia="Times New Roman"/>
          <w:b/>
          <w:sz w:val="26"/>
          <w:szCs w:val="26"/>
        </w:rPr>
        <w:t xml:space="preserve"> </w:t>
      </w:r>
      <w:r w:rsidRPr="00CB6EA1">
        <w:rPr>
          <w:rFonts w:ascii="Sylfaen" w:eastAsia="Times New Roman" w:hAnsi="Sylfaen" w:cs="Sylfaen"/>
          <w:b/>
          <w:sz w:val="26"/>
          <w:szCs w:val="26"/>
        </w:rPr>
        <w:t>მართვა</w:t>
      </w:r>
      <w:r w:rsidRPr="00CB6EA1">
        <w:rPr>
          <w:rFonts w:eastAsia="Times New Roman"/>
          <w:b/>
          <w:sz w:val="26"/>
          <w:szCs w:val="26"/>
        </w:rPr>
        <w:t xml:space="preserve">. </w:t>
      </w:r>
      <w:r w:rsidRPr="00CB6EA1">
        <w:rPr>
          <w:rFonts w:ascii="Sylfaen" w:eastAsia="Times New Roman" w:hAnsi="Sylfaen" w:cs="Sylfaen"/>
          <w:b/>
          <w:sz w:val="26"/>
          <w:szCs w:val="26"/>
        </w:rPr>
        <w:t>სოფლად</w:t>
      </w:r>
      <w:r w:rsidRPr="00CB6EA1">
        <w:rPr>
          <w:rFonts w:eastAsia="Times New Roman"/>
          <w:b/>
          <w:sz w:val="26"/>
          <w:szCs w:val="26"/>
        </w:rPr>
        <w:t xml:space="preserve"> </w:t>
      </w:r>
      <w:r w:rsidRPr="00CB6EA1">
        <w:rPr>
          <w:rFonts w:ascii="Sylfaen" w:eastAsia="Times New Roman" w:hAnsi="Sylfaen" w:cs="Sylfaen"/>
          <w:b/>
          <w:sz w:val="26"/>
          <w:szCs w:val="26"/>
        </w:rPr>
        <w:t>ნარჩენების</w:t>
      </w:r>
      <w:r w:rsidRPr="00CB6EA1">
        <w:rPr>
          <w:rFonts w:eastAsia="Times New Roman"/>
          <w:b/>
          <w:sz w:val="26"/>
          <w:szCs w:val="26"/>
        </w:rPr>
        <w:t xml:space="preserve"> </w:t>
      </w:r>
      <w:r w:rsidRPr="00CB6EA1">
        <w:rPr>
          <w:rFonts w:ascii="Sylfaen" w:eastAsia="Times New Roman" w:hAnsi="Sylfaen" w:cs="Sylfaen"/>
          <w:b/>
          <w:sz w:val="26"/>
          <w:szCs w:val="26"/>
        </w:rPr>
        <w:t>მართვის</w:t>
      </w:r>
      <w:r w:rsidRPr="00CB6EA1">
        <w:rPr>
          <w:rFonts w:eastAsia="Times New Roman"/>
          <w:b/>
          <w:sz w:val="26"/>
          <w:szCs w:val="26"/>
        </w:rPr>
        <w:t xml:space="preserve"> </w:t>
      </w:r>
      <w:r w:rsidRPr="00CB6EA1">
        <w:rPr>
          <w:rFonts w:ascii="Sylfaen" w:eastAsia="Times New Roman" w:hAnsi="Sylfaen" w:cs="Sylfaen"/>
          <w:b/>
          <w:sz w:val="26"/>
          <w:szCs w:val="26"/>
        </w:rPr>
        <w:t>მდგრადი</w:t>
      </w:r>
      <w:r w:rsidRPr="00CB6EA1">
        <w:rPr>
          <w:rFonts w:eastAsia="Times New Roman"/>
          <w:b/>
          <w:sz w:val="26"/>
          <w:szCs w:val="26"/>
        </w:rPr>
        <w:t xml:space="preserve"> </w:t>
      </w:r>
      <w:r w:rsidRPr="00CB6EA1">
        <w:rPr>
          <w:rFonts w:ascii="Sylfaen" w:eastAsia="Times New Roman" w:hAnsi="Sylfaen" w:cs="Sylfaen"/>
          <w:b/>
          <w:sz w:val="26"/>
          <w:szCs w:val="26"/>
        </w:rPr>
        <w:t>სისტემების</w:t>
      </w:r>
      <w:r w:rsidRPr="00CB6EA1">
        <w:rPr>
          <w:rFonts w:eastAsia="Times New Roman"/>
          <w:b/>
          <w:sz w:val="26"/>
          <w:szCs w:val="26"/>
        </w:rPr>
        <w:t xml:space="preserve"> </w:t>
      </w:r>
      <w:r w:rsidRPr="00CB6EA1">
        <w:rPr>
          <w:rFonts w:ascii="Sylfaen" w:eastAsia="Times New Roman" w:hAnsi="Sylfaen" w:cs="Sylfaen"/>
          <w:b/>
          <w:sz w:val="26"/>
          <w:szCs w:val="26"/>
        </w:rPr>
        <w:t>განვითარების</w:t>
      </w:r>
      <w:r w:rsidRPr="00CB6EA1">
        <w:rPr>
          <w:rFonts w:eastAsia="Times New Roman"/>
          <w:b/>
          <w:sz w:val="26"/>
          <w:szCs w:val="26"/>
        </w:rPr>
        <w:t xml:space="preserve"> </w:t>
      </w:r>
      <w:r w:rsidRPr="00CB6EA1">
        <w:rPr>
          <w:rFonts w:ascii="Sylfaen" w:eastAsia="Times New Roman" w:hAnsi="Sylfaen" w:cs="Sylfaen"/>
          <w:b/>
          <w:sz w:val="26"/>
          <w:szCs w:val="26"/>
        </w:rPr>
        <w:t>ხელშეწყობა</w:t>
      </w:r>
      <w:bookmarkEnd w:id="60"/>
    </w:p>
    <w:p w14:paraId="0C201D50" w14:textId="2608547D" w:rsidR="00EB4D7D" w:rsidRPr="00EB4D7D" w:rsidRDefault="005C5A62" w:rsidP="00EB4D7D">
      <w:pPr>
        <w:spacing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3.2 ამოცანის შესრულების მიზნით, </w:t>
      </w:r>
      <w:r w:rsidR="00EB4D7D" w:rsidRPr="00EB4D7D">
        <w:rPr>
          <w:rFonts w:ascii="Sylfaen" w:hAnsi="Sylfaen"/>
          <w:color w:val="000000"/>
          <w:sz w:val="24"/>
          <w:szCs w:val="24"/>
        </w:rPr>
        <w:t>2018 წელს,</w:t>
      </w:r>
      <w:r w:rsidR="00EB4D7D" w:rsidRPr="00EB4D7D">
        <w:rPr>
          <w:rFonts w:ascii="Sylfaen" w:hAnsi="Sylfaen"/>
          <w:color w:val="000000"/>
          <w:sz w:val="24"/>
          <w:szCs w:val="24"/>
          <w:lang w:val="en-US"/>
        </w:rPr>
        <w:t xml:space="preserve"> ერთი აქტივობა განხორციელდა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 xml:space="preserve">- </w:t>
      </w:r>
      <w:r w:rsidR="00EB4D7D" w:rsidRPr="00EB4D7D">
        <w:rPr>
          <w:rFonts w:ascii="Sylfaen" w:hAnsi="Sylfaen"/>
          <w:color w:val="000000"/>
          <w:sz w:val="24"/>
          <w:szCs w:val="24"/>
        </w:rPr>
        <w:t xml:space="preserve">მყარი ნარჩენების მართვა. ამოცანაში შემავალი აქტივობა განხორციელდა </w:t>
      </w:r>
      <w:r w:rsidR="00EB4D7D" w:rsidRPr="00EB4D7D">
        <w:rPr>
          <w:rFonts w:ascii="Sylfaen" w:hAnsi="Sylfaen"/>
          <w:color w:val="000000"/>
          <w:sz w:val="24"/>
          <w:szCs w:val="24"/>
          <w:lang w:val="en-US"/>
        </w:rPr>
        <w:t>საქართველოს რეგიონული განვითარების და ინფრასტრუქტურის</w:t>
      </w:r>
      <w:r w:rsidR="00EB4D7D" w:rsidRPr="00EB4D7D">
        <w:rPr>
          <w:rFonts w:ascii="Sylfaen" w:hAnsi="Sylfaen"/>
          <w:color w:val="000000"/>
          <w:sz w:val="24"/>
          <w:szCs w:val="24"/>
        </w:rPr>
        <w:t xml:space="preserve"> სამინისტროს მიერ. </w:t>
      </w:r>
    </w:p>
    <w:p w14:paraId="47113170" w14:textId="4EB53D8D" w:rsidR="00EB4D7D" w:rsidRPr="00EB4D7D" w:rsidRDefault="005C5A62" w:rsidP="00EB4D7D">
      <w:pPr>
        <w:spacing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3.2 ამოცანის შესრულების მიზნით დაგეგმილი </w:t>
      </w:r>
      <w:r w:rsidR="00EB4D7D" w:rsidRPr="00EB4D7D">
        <w:rPr>
          <w:rFonts w:ascii="Sylfaen" w:hAnsi="Sylfaen"/>
          <w:color w:val="000000"/>
          <w:sz w:val="24"/>
          <w:szCs w:val="24"/>
        </w:rPr>
        <w:t>აქტივობის</w:t>
      </w:r>
      <w:r w:rsidR="00EB4D7D" w:rsidRPr="00EB4D7D">
        <w:rPr>
          <w:rFonts w:ascii="Sylfaen" w:hAnsi="Sylfaen"/>
          <w:color w:val="000000"/>
          <w:sz w:val="24"/>
          <w:szCs w:val="24"/>
          <w:lang w:val="en-US"/>
        </w:rPr>
        <w:t xml:space="preserve"> საპროგნოზო ბიუჯეტი 20,000,000 ლარით განისაზღვრა.</w:t>
      </w:r>
    </w:p>
    <w:tbl>
      <w:tblPr>
        <w:tblStyle w:val="TableGrid2"/>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10941988" w14:textId="77777777" w:rsidTr="00343650">
        <w:tc>
          <w:tcPr>
            <w:tcW w:w="9675" w:type="dxa"/>
            <w:shd w:val="clear" w:color="auto" w:fill="D9E2F3"/>
          </w:tcPr>
          <w:p w14:paraId="79A266C9" w14:textId="77777777"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ამოცანის მიზნების მისაღწევად განხორციელებული აქტივობის შედეგად, 2018 წლის განმავლობაში:</w:t>
            </w:r>
          </w:p>
          <w:p w14:paraId="664E22CE" w14:textId="77777777" w:rsidR="00EB4D7D" w:rsidRPr="00EB4D7D" w:rsidRDefault="00EB4D7D" w:rsidP="00EB4D7D">
            <w:pPr>
              <w:numPr>
                <w:ilvl w:val="0"/>
                <w:numId w:val="14"/>
              </w:numPr>
              <w:spacing w:after="0" w:line="276" w:lineRule="auto"/>
              <w:contextualSpacing/>
              <w:jc w:val="both"/>
              <w:rPr>
                <w:rFonts w:ascii="Sylfaen" w:hAnsi="Sylfaen"/>
                <w:b/>
                <w:color w:val="FF0000"/>
                <w:sz w:val="24"/>
                <w:szCs w:val="24"/>
              </w:rPr>
            </w:pPr>
            <w:r w:rsidRPr="00EB4D7D">
              <w:rPr>
                <w:rFonts w:ascii="Sylfaen" w:hAnsi="Sylfaen" w:cs="Sylfaen"/>
                <w:color w:val="000000"/>
                <w:sz w:val="24"/>
                <w:szCs w:val="24"/>
              </w:rPr>
              <w:t>დაიწყო 1 ახალი რეგიონული ნაგავსაყრელის მშენებლობა</w:t>
            </w:r>
          </w:p>
          <w:p w14:paraId="5E9A275B" w14:textId="77777777" w:rsidR="00EB4D7D" w:rsidRPr="00EB4D7D" w:rsidRDefault="00EB4D7D" w:rsidP="00EB4D7D">
            <w:pPr>
              <w:spacing w:after="0" w:line="276" w:lineRule="auto"/>
              <w:contextualSpacing/>
              <w:jc w:val="both"/>
              <w:rPr>
                <w:rFonts w:ascii="Sylfaen" w:hAnsi="Sylfaen"/>
                <w:b/>
                <w:color w:val="FF0000"/>
                <w:sz w:val="24"/>
                <w:szCs w:val="24"/>
              </w:rPr>
            </w:pPr>
          </w:p>
          <w:p w14:paraId="5AE4A4D3" w14:textId="77777777" w:rsidR="00EB4D7D" w:rsidRPr="00EB4D7D" w:rsidRDefault="00EB4D7D" w:rsidP="00EB4D7D">
            <w:pPr>
              <w:spacing w:after="0" w:line="276" w:lineRule="auto"/>
              <w:jc w:val="both"/>
              <w:rPr>
                <w:rFonts w:ascii="Sylfaen" w:hAnsi="Sylfaen"/>
                <w:b/>
                <w:color w:val="FF0000"/>
                <w:sz w:val="24"/>
                <w:szCs w:val="24"/>
                <w:lang w:val="en-US"/>
              </w:rPr>
            </w:pPr>
            <w:r w:rsidRPr="00EB4D7D">
              <w:rPr>
                <w:rFonts w:ascii="Sylfaen" w:hAnsi="Sylfaen"/>
                <w:b/>
                <w:color w:val="000000"/>
                <w:sz w:val="24"/>
                <w:szCs w:val="24"/>
                <w:lang w:val="en-US"/>
              </w:rPr>
              <w:t xml:space="preserve">3.2 ამოცანის შესრულების მიზნით დაგეგმილი </w:t>
            </w:r>
            <w:r w:rsidRPr="00EB4D7D">
              <w:rPr>
                <w:rFonts w:ascii="Sylfaen" w:hAnsi="Sylfaen"/>
                <w:b/>
                <w:color w:val="000000"/>
                <w:sz w:val="24"/>
                <w:szCs w:val="24"/>
              </w:rPr>
              <w:t>აქტივობის</w:t>
            </w:r>
            <w:r w:rsidRPr="00EB4D7D">
              <w:rPr>
                <w:rFonts w:ascii="Sylfaen" w:hAnsi="Sylfaen"/>
                <w:b/>
                <w:color w:val="000000"/>
                <w:sz w:val="24"/>
                <w:szCs w:val="24"/>
                <w:lang w:val="en-US"/>
              </w:rPr>
              <w:t xml:space="preserve"> საპროგნოზო ბიუჯეტი 20,000,000</w:t>
            </w:r>
            <w:r w:rsidRPr="00EB4D7D">
              <w:rPr>
                <w:rFonts w:ascii="Sylfaen" w:hAnsi="Sylfaen"/>
                <w:color w:val="000000"/>
                <w:sz w:val="24"/>
                <w:szCs w:val="24"/>
                <w:lang w:val="en-US"/>
              </w:rPr>
              <w:t xml:space="preserve"> </w:t>
            </w:r>
            <w:r w:rsidRPr="00EB4D7D">
              <w:rPr>
                <w:rFonts w:ascii="Sylfaen" w:hAnsi="Sylfaen"/>
                <w:b/>
                <w:color w:val="000000"/>
                <w:sz w:val="24"/>
                <w:szCs w:val="24"/>
                <w:lang w:val="en-US"/>
              </w:rPr>
              <w:t>ლარი</w:t>
            </w:r>
            <w:r w:rsidRPr="00EB4D7D">
              <w:rPr>
                <w:rFonts w:ascii="Sylfaen" w:hAnsi="Sylfaen"/>
                <w:b/>
                <w:color w:val="000000"/>
                <w:sz w:val="24"/>
                <w:szCs w:val="24"/>
              </w:rPr>
              <w:t>თ</w:t>
            </w:r>
            <w:r w:rsidRPr="00EB4D7D">
              <w:rPr>
                <w:rFonts w:ascii="Sylfaen" w:hAnsi="Sylfaen"/>
                <w:b/>
                <w:color w:val="000000"/>
                <w:sz w:val="24"/>
                <w:szCs w:val="24"/>
                <w:lang w:val="en-US"/>
              </w:rPr>
              <w:t xml:space="preserve"> </w:t>
            </w:r>
            <w:r w:rsidRPr="00EB4D7D">
              <w:rPr>
                <w:rFonts w:ascii="Sylfaen" w:hAnsi="Sylfaen"/>
                <w:b/>
                <w:color w:val="000000"/>
                <w:sz w:val="24"/>
                <w:szCs w:val="24"/>
              </w:rPr>
              <w:t>განისაზღვრა.</w:t>
            </w:r>
            <w:r w:rsidRPr="00EB4D7D">
              <w:rPr>
                <w:rFonts w:ascii="Sylfaen" w:hAnsi="Sylfaen"/>
                <w:b/>
                <w:color w:val="000000"/>
                <w:sz w:val="24"/>
                <w:szCs w:val="24"/>
                <w:lang w:val="en-US"/>
              </w:rPr>
              <w:t xml:space="preserve"> 2018 წელს, სახელმწიფოს მიერ, </w:t>
            </w:r>
            <w:r w:rsidRPr="00EB4D7D">
              <w:rPr>
                <w:rFonts w:ascii="Sylfaen" w:hAnsi="Sylfaen"/>
                <w:b/>
                <w:color w:val="000000"/>
                <w:sz w:val="24"/>
                <w:szCs w:val="24"/>
              </w:rPr>
              <w:t>ამოცანის</w:t>
            </w:r>
            <w:r w:rsidRPr="00EB4D7D">
              <w:rPr>
                <w:rFonts w:ascii="Sylfaen" w:hAnsi="Sylfaen"/>
                <w:b/>
                <w:color w:val="000000"/>
                <w:sz w:val="24"/>
                <w:szCs w:val="24"/>
                <w:lang w:val="en-US"/>
              </w:rPr>
              <w:t xml:space="preserve"> განხორციელებისთვის გახარჯულია 6,500,000</w:t>
            </w:r>
            <w:r w:rsidRPr="00EB4D7D">
              <w:rPr>
                <w:rFonts w:ascii="Sylfaen" w:hAnsi="Sylfaen" w:cs="Sylfaen"/>
                <w:color w:val="000000"/>
                <w:sz w:val="24"/>
                <w:szCs w:val="24"/>
              </w:rPr>
              <w:t xml:space="preserve"> </w:t>
            </w:r>
            <w:r w:rsidRPr="00EB4D7D">
              <w:rPr>
                <w:rFonts w:ascii="Sylfaen" w:hAnsi="Sylfaen"/>
                <w:b/>
                <w:color w:val="000000"/>
                <w:sz w:val="24"/>
                <w:szCs w:val="24"/>
                <w:lang w:val="en-US"/>
              </w:rPr>
              <w:t>ლარი</w:t>
            </w:r>
          </w:p>
        </w:tc>
      </w:tr>
    </w:tbl>
    <w:p w14:paraId="1CA438F2" w14:textId="77777777" w:rsidR="00EB4D7D" w:rsidRPr="00EB4D7D" w:rsidRDefault="00EB4D7D" w:rsidP="00EB4D7D">
      <w:pPr>
        <w:spacing w:line="276" w:lineRule="auto"/>
        <w:rPr>
          <w:rFonts w:ascii="Sylfaen" w:hAnsi="Sylfaen"/>
          <w:color w:val="FF0000"/>
          <w:lang w:val="en-US"/>
        </w:rPr>
      </w:pPr>
    </w:p>
    <w:p w14:paraId="63295AC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3.2.1:</w:t>
      </w:r>
      <w:r w:rsidRPr="00EB4D7D">
        <w:rPr>
          <w:rFonts w:ascii="Sylfaen" w:hAnsi="Sylfaen"/>
          <w:color w:val="000000"/>
          <w:sz w:val="24"/>
          <w:szCs w:val="24"/>
        </w:rPr>
        <w:t xml:space="preserve"> </w:t>
      </w:r>
      <w:r w:rsidRPr="00EB4D7D">
        <w:rPr>
          <w:rFonts w:ascii="Sylfaen" w:hAnsi="Sylfaen"/>
          <w:color w:val="000000"/>
          <w:sz w:val="24"/>
          <w:szCs w:val="24"/>
          <w:lang w:val="en-US"/>
        </w:rPr>
        <w:t>მყარი ნარჩენების მართვ</w:t>
      </w:r>
      <w:r w:rsidRPr="00EB4D7D">
        <w:rPr>
          <w:rFonts w:ascii="Sylfaen" w:hAnsi="Sylfaen"/>
          <w:color w:val="000000"/>
          <w:sz w:val="24"/>
          <w:szCs w:val="24"/>
        </w:rPr>
        <w:t>ა</w:t>
      </w:r>
    </w:p>
    <w:p w14:paraId="448C6D58" w14:textId="7D85F388"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00DC688A">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olor w:val="000000"/>
          <w:sz w:val="24"/>
          <w:szCs w:val="24"/>
          <w:lang w:val="en-US"/>
        </w:rPr>
        <w:t>საქართველოს რეგიონული განვითარების და ინფრასტრუქტურის სამინისტრო/საქართველოს მყარი ნარჩენების მართვის კომპანია</w:t>
      </w:r>
    </w:p>
    <w:p w14:paraId="5A4B95C5" w14:textId="77777777" w:rsidR="00EB4D7D" w:rsidRPr="00EB4D7D" w:rsidRDefault="00EB4D7D" w:rsidP="00EB4D7D">
      <w:pPr>
        <w:autoSpaceDE w:val="0"/>
        <w:autoSpaceDN w:val="0"/>
        <w:adjustRightInd w:val="0"/>
        <w:spacing w:after="0" w:line="276" w:lineRule="auto"/>
        <w:jc w:val="both"/>
        <w:rPr>
          <w:rFonts w:ascii="Sylfaen" w:hAnsi="Sylfaen" w:cs="Sylfaen"/>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w:t>
      </w:r>
      <w:r w:rsidRPr="00EB4D7D">
        <w:rPr>
          <w:rFonts w:ascii="Sylfaen" w:hAnsi="Sylfaen" w:cs="Sylfaen"/>
          <w:color w:val="000000"/>
          <w:sz w:val="24"/>
          <w:szCs w:val="24"/>
          <w:lang w:val="en-US"/>
        </w:rPr>
        <w:t>ევროსტანდარტების შესაბამისი ახალი სანიტარული</w:t>
      </w:r>
      <w:r w:rsidRPr="00EB4D7D">
        <w:rPr>
          <w:rFonts w:ascii="Sylfaen" w:hAnsi="Sylfaen" w:cs="Sylfaen"/>
          <w:color w:val="000000"/>
          <w:sz w:val="24"/>
          <w:szCs w:val="24"/>
        </w:rPr>
        <w:t xml:space="preserve"> </w:t>
      </w:r>
      <w:r w:rsidRPr="00EB4D7D">
        <w:rPr>
          <w:rFonts w:ascii="Sylfaen" w:hAnsi="Sylfaen" w:cs="Sylfaen"/>
          <w:color w:val="000000"/>
          <w:sz w:val="24"/>
          <w:szCs w:val="24"/>
          <w:lang w:val="en-US"/>
        </w:rPr>
        <w:t>ნაგავსაყრელი</w:t>
      </w:r>
      <w:r w:rsidRPr="00EB4D7D">
        <w:rPr>
          <w:rFonts w:ascii="Sylfaen" w:hAnsi="Sylfaen" w:cs="Sylfaen"/>
          <w:color w:val="000000"/>
          <w:sz w:val="24"/>
          <w:szCs w:val="24"/>
        </w:rPr>
        <w:t>ს მშენებლობა</w:t>
      </w:r>
      <w:r w:rsidRPr="00EB4D7D">
        <w:rPr>
          <w:rFonts w:ascii="Sylfaen" w:hAnsi="Sylfaen" w:cs="Sylfaen"/>
          <w:color w:val="000000"/>
          <w:sz w:val="24"/>
          <w:szCs w:val="24"/>
          <w:lang w:val="en-US"/>
        </w:rPr>
        <w:t xml:space="preserve"> და არსებული ნაგავსაყრელის დახურვა </w:t>
      </w:r>
    </w:p>
    <w:p w14:paraId="20BD8760" w14:textId="1A071DEC"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00DC688A">
        <w:rPr>
          <w:rFonts w:ascii="Sylfaen" w:hAnsi="Sylfaen"/>
          <w:b/>
          <w:color w:val="FF0000"/>
          <w:sz w:val="24"/>
          <w:szCs w:val="24"/>
        </w:rPr>
        <w:t xml:space="preserve">       </w:t>
      </w:r>
      <w:r w:rsidR="005C5A62">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21FF3B6E" w14:textId="1E13961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w:t>
      </w:r>
      <w:r w:rsidR="005C5A62">
        <w:rPr>
          <w:rFonts w:ascii="Sylfaen" w:hAnsi="Sylfaen"/>
          <w:b/>
          <w:color w:val="000000"/>
          <w:sz w:val="24"/>
          <w:szCs w:val="24"/>
        </w:rPr>
        <w:t xml:space="preserve">          </w:t>
      </w:r>
      <w:r w:rsidRPr="00EB4D7D">
        <w:rPr>
          <w:rFonts w:ascii="Sylfaen" w:hAnsi="Sylfaen"/>
          <w:color w:val="000000"/>
          <w:sz w:val="24"/>
          <w:szCs w:val="24"/>
        </w:rPr>
        <w:t>2018 წელს, დასრულებულია პროექტის განმახორციელებელი კომპანიის შერჩევის მიზნით გამოცხადებული სატენდერო პროცედურები იმერეთის რეგიონული ნაგავსაყრელის მშენებლობასთან დაკავშირებით. ხელი მოეწერა შესაბამის კონტრაქტს. 2018 წლის დეკემბერში დაიწყო ინფრასტრუქტურული სამუშაოები.</w:t>
      </w:r>
      <w:r w:rsidRPr="00EB4D7D">
        <w:rPr>
          <w:rFonts w:ascii="Sylfaen" w:hAnsi="Sylfaen"/>
          <w:b/>
          <w:color w:val="000000"/>
          <w:sz w:val="24"/>
          <w:szCs w:val="24"/>
        </w:rPr>
        <w:t xml:space="preserve">          </w:t>
      </w:r>
    </w:p>
    <w:p w14:paraId="57979E5C" w14:textId="2A2995AD"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00042781">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EA3207C" w14:textId="185FCB4B"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lang w:val="en-US"/>
        </w:rPr>
        <w:lastRenderedPageBreak/>
        <w:t xml:space="preserve"> </w:t>
      </w:r>
      <w:r w:rsidR="00042781">
        <w:rPr>
          <w:rFonts w:ascii="Sylfaen" w:hAnsi="Sylfaen"/>
          <w:color w:val="00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ერთი ახალი რეგიონული ნაგავსაყრელის მშენებლობის დაწყება. საანგარიშო პერიოდში, იმერეთის რეგიონში დაიწყო ახალი ნაგავსაყრელის მშენებლობა.  </w:t>
      </w:r>
    </w:p>
    <w:p w14:paraId="032238ED"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20,000,000 ლარის ოდენობით, ხოლო საანგარიშო პერიოდში ბიუჯეტის ფაქტობრივმა ათვისებამ შეადგინა 6,500,000 ლარი.</w:t>
      </w:r>
    </w:p>
    <w:tbl>
      <w:tblPr>
        <w:tblStyle w:val="TableGrid2"/>
        <w:tblW w:w="9715" w:type="dxa"/>
        <w:tblLook w:val="04A0" w:firstRow="1" w:lastRow="0" w:firstColumn="1" w:lastColumn="0" w:noHBand="0" w:noVBand="1"/>
      </w:tblPr>
      <w:tblGrid>
        <w:gridCol w:w="4765"/>
        <w:gridCol w:w="4950"/>
      </w:tblGrid>
      <w:tr w:rsidR="00EB4D7D" w:rsidRPr="00EB4D7D" w14:paraId="233AE0C5" w14:textId="77777777" w:rsidTr="00343650">
        <w:tc>
          <w:tcPr>
            <w:tcW w:w="9715" w:type="dxa"/>
            <w:gridSpan w:val="2"/>
            <w:shd w:val="clear" w:color="auto" w:fill="0070C0"/>
          </w:tcPr>
          <w:p w14:paraId="52EE839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3.2: ნარჩენების მართვა. სოფლად ნარჩენების მართვის მდგრადი სისტემების განვითარების ხელშეწყობა</w:t>
            </w:r>
          </w:p>
        </w:tc>
      </w:tr>
      <w:tr w:rsidR="00EB4D7D" w:rsidRPr="00EB4D7D" w14:paraId="732B3150" w14:textId="77777777" w:rsidTr="00343650">
        <w:tc>
          <w:tcPr>
            <w:tcW w:w="4765" w:type="dxa"/>
          </w:tcPr>
          <w:p w14:paraId="24CDB6C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2EA3954"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3.2.1 მყარი ნარჩენების მართვა</w:t>
            </w:r>
          </w:p>
          <w:p w14:paraId="6EA60C1A"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p>
        </w:tc>
      </w:tr>
      <w:tr w:rsidR="00EB4D7D" w:rsidRPr="00EB4D7D" w14:paraId="3498C3F2" w14:textId="77777777" w:rsidTr="00343650">
        <w:tc>
          <w:tcPr>
            <w:tcW w:w="4765" w:type="dxa"/>
          </w:tcPr>
          <w:p w14:paraId="5B0FC22C"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პასუხისმგებელი უწყება: </w:t>
            </w:r>
          </w:p>
        </w:tc>
        <w:tc>
          <w:tcPr>
            <w:tcW w:w="4950" w:type="dxa"/>
          </w:tcPr>
          <w:p w14:paraId="0698F26C"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სამინისტრო/საქართველოს მყარი ნარჩენების მართვის კომპანია</w:t>
            </w:r>
          </w:p>
        </w:tc>
      </w:tr>
      <w:tr w:rsidR="00EB4D7D" w:rsidRPr="00EB4D7D" w14:paraId="548B4090" w14:textId="77777777" w:rsidTr="00343650">
        <w:tc>
          <w:tcPr>
            <w:tcW w:w="9715" w:type="dxa"/>
            <w:gridSpan w:val="2"/>
            <w:shd w:val="clear" w:color="auto" w:fill="E7E6E6"/>
          </w:tcPr>
          <w:p w14:paraId="63A1E2EB"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6107EE1D" w14:textId="77777777" w:rsidTr="00343650">
        <w:trPr>
          <w:trHeight w:val="699"/>
        </w:trPr>
        <w:tc>
          <w:tcPr>
            <w:tcW w:w="4765" w:type="dxa"/>
          </w:tcPr>
          <w:p w14:paraId="7D38C36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5AE3B1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2018 წელს დაიწყება 1 ახალი რეგიონული ნაგავსაყრელის მშენებლობა</w:t>
            </w:r>
          </w:p>
        </w:tc>
        <w:tc>
          <w:tcPr>
            <w:tcW w:w="4950" w:type="dxa"/>
          </w:tcPr>
          <w:p w14:paraId="081E8D9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72AD3B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2018 წელს დაიწყო 1 ახალი რეგიონული ნაგავსაყრელის მშენებლობა</w:t>
            </w:r>
          </w:p>
        </w:tc>
      </w:tr>
      <w:tr w:rsidR="00EB4D7D" w:rsidRPr="00EB4D7D" w14:paraId="1A6594A9" w14:textId="77777777" w:rsidTr="00343650">
        <w:tc>
          <w:tcPr>
            <w:tcW w:w="9715" w:type="dxa"/>
            <w:gridSpan w:val="2"/>
            <w:shd w:val="clear" w:color="auto" w:fill="E7E6E6"/>
          </w:tcPr>
          <w:p w14:paraId="0846ACF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2015B695" w14:textId="77777777" w:rsidTr="00343650">
        <w:trPr>
          <w:trHeight w:val="233"/>
        </w:trPr>
        <w:tc>
          <w:tcPr>
            <w:tcW w:w="4765" w:type="dxa"/>
          </w:tcPr>
          <w:p w14:paraId="4604DB9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20,000,000 ლარი</w:t>
            </w:r>
          </w:p>
        </w:tc>
        <w:tc>
          <w:tcPr>
            <w:tcW w:w="4950" w:type="dxa"/>
          </w:tcPr>
          <w:p w14:paraId="4368A1D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6,500,000 ლარი</w:t>
            </w:r>
          </w:p>
        </w:tc>
      </w:tr>
    </w:tbl>
    <w:p w14:paraId="7C0A472B"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E9EFAEA" w14:textId="77777777" w:rsidTr="00343650">
        <w:trPr>
          <w:trHeight w:val="625"/>
        </w:trPr>
        <w:tc>
          <w:tcPr>
            <w:tcW w:w="1033" w:type="dxa"/>
            <w:vMerge w:val="restart"/>
          </w:tcPr>
          <w:p w14:paraId="3159430B" w14:textId="77777777" w:rsidR="00EB4D7D" w:rsidRPr="00EB4D7D" w:rsidRDefault="00EB4D7D" w:rsidP="00EB4D7D">
            <w:pPr>
              <w:spacing w:after="0" w:line="276" w:lineRule="auto"/>
              <w:jc w:val="center"/>
              <w:rPr>
                <w:rFonts w:ascii="Sylfaen" w:hAnsi="Sylfaen"/>
                <w:color w:val="000000"/>
                <w:sz w:val="16"/>
                <w:szCs w:val="20"/>
              </w:rPr>
            </w:pPr>
          </w:p>
          <w:p w14:paraId="486DD1BD" w14:textId="77777777" w:rsidR="00EB4D7D" w:rsidRPr="00EB4D7D" w:rsidRDefault="00EB4D7D" w:rsidP="00EB4D7D">
            <w:pPr>
              <w:spacing w:after="0" w:line="276" w:lineRule="auto"/>
              <w:jc w:val="center"/>
              <w:rPr>
                <w:rFonts w:ascii="Sylfaen" w:hAnsi="Sylfaen"/>
                <w:color w:val="000000"/>
                <w:sz w:val="16"/>
                <w:szCs w:val="20"/>
              </w:rPr>
            </w:pPr>
          </w:p>
          <w:p w14:paraId="38142A36" w14:textId="77777777" w:rsidR="00EB4D7D" w:rsidRPr="00EB4D7D" w:rsidRDefault="00EB4D7D" w:rsidP="00EB4D7D">
            <w:pPr>
              <w:spacing w:after="0" w:line="276" w:lineRule="auto"/>
              <w:jc w:val="center"/>
              <w:rPr>
                <w:rFonts w:ascii="Sylfaen" w:hAnsi="Sylfaen"/>
                <w:color w:val="000000"/>
                <w:sz w:val="16"/>
                <w:szCs w:val="20"/>
              </w:rPr>
            </w:pPr>
          </w:p>
          <w:p w14:paraId="78A4185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A464FF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677985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51B3B7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0C5D8A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114E83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A1C66C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1FA446B" w14:textId="77777777" w:rsidTr="00343650">
        <w:trPr>
          <w:trHeight w:val="228"/>
        </w:trPr>
        <w:tc>
          <w:tcPr>
            <w:tcW w:w="1033" w:type="dxa"/>
            <w:vMerge/>
          </w:tcPr>
          <w:p w14:paraId="740CC6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917329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9FCE8E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767EDCA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BE3AF2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8C29BAB"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CDAD3C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8F98941" w14:textId="77777777" w:rsidTr="00343650">
        <w:trPr>
          <w:trHeight w:val="1110"/>
        </w:trPr>
        <w:tc>
          <w:tcPr>
            <w:tcW w:w="1033" w:type="dxa"/>
            <w:vMerge/>
          </w:tcPr>
          <w:p w14:paraId="391F8447"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922759B"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A067EA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6364B4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BF29E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5B7D88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8F9FA0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89B2512" w14:textId="77777777" w:rsidTr="00343650">
        <w:trPr>
          <w:trHeight w:val="406"/>
        </w:trPr>
        <w:tc>
          <w:tcPr>
            <w:tcW w:w="1033" w:type="dxa"/>
            <w:vMerge/>
          </w:tcPr>
          <w:p w14:paraId="08134AC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7283E5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DEC29C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80ABA0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E8EEA5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BC00E7A"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31F82B1F" w14:textId="77777777" w:rsidR="00EB4D7D" w:rsidRPr="00EB4D7D" w:rsidRDefault="00EB4D7D" w:rsidP="00EB4D7D">
            <w:pPr>
              <w:spacing w:after="0" w:line="276" w:lineRule="auto"/>
              <w:jc w:val="both"/>
              <w:rPr>
                <w:rFonts w:ascii="Sylfaen" w:hAnsi="Sylfaen"/>
                <w:color w:val="000000"/>
                <w:sz w:val="16"/>
                <w:szCs w:val="24"/>
              </w:rPr>
            </w:pPr>
          </w:p>
        </w:tc>
      </w:tr>
    </w:tbl>
    <w:p w14:paraId="12E9F118" w14:textId="77777777" w:rsidR="00EB4D7D" w:rsidRPr="00EB4D7D" w:rsidRDefault="00EB4D7D" w:rsidP="00EB4D7D">
      <w:pPr>
        <w:spacing w:line="276" w:lineRule="auto"/>
        <w:rPr>
          <w:rFonts w:ascii="Sylfaen" w:hAnsi="Sylfaen"/>
          <w:color w:val="FF0000"/>
        </w:rPr>
      </w:pPr>
    </w:p>
    <w:p w14:paraId="1787E9D7" w14:textId="77777777" w:rsidR="00EB4D7D" w:rsidRPr="00F248C9" w:rsidRDefault="00EB4D7D" w:rsidP="00F248C9">
      <w:pPr>
        <w:pStyle w:val="Heading3"/>
        <w:jc w:val="both"/>
        <w:rPr>
          <w:rFonts w:eastAsia="Times New Roman"/>
          <w:b/>
          <w:color w:val="5B9BD5"/>
          <w:sz w:val="26"/>
          <w:szCs w:val="26"/>
        </w:rPr>
      </w:pPr>
      <w:bookmarkStart w:id="61" w:name="_Toc1981150"/>
      <w:r w:rsidRPr="00F248C9">
        <w:rPr>
          <w:rFonts w:ascii="Sylfaen" w:eastAsia="Times New Roman" w:hAnsi="Sylfaen" w:cs="Sylfaen"/>
          <w:b/>
          <w:sz w:val="26"/>
          <w:szCs w:val="26"/>
        </w:rPr>
        <w:t>ამოცანა</w:t>
      </w:r>
      <w:r w:rsidRPr="00F248C9">
        <w:rPr>
          <w:rFonts w:eastAsia="Times New Roman"/>
          <w:b/>
          <w:sz w:val="26"/>
          <w:szCs w:val="26"/>
        </w:rPr>
        <w:t xml:space="preserve"> 3.3.</w:t>
      </w:r>
      <w:r w:rsidRPr="00F248C9">
        <w:rPr>
          <w:rFonts w:eastAsia="Times New Roman"/>
          <w:b/>
          <w:color w:val="5B9BD5"/>
          <w:sz w:val="26"/>
          <w:szCs w:val="26"/>
        </w:rPr>
        <w:t xml:space="preserve"> </w:t>
      </w:r>
      <w:r w:rsidRPr="00F248C9">
        <w:rPr>
          <w:rFonts w:ascii="Sylfaen" w:eastAsia="Times New Roman" w:hAnsi="Sylfaen" w:cs="Sylfaen"/>
          <w:b/>
          <w:sz w:val="26"/>
          <w:szCs w:val="26"/>
        </w:rPr>
        <w:t>კლიმატის</w:t>
      </w:r>
      <w:r w:rsidRPr="00F248C9">
        <w:rPr>
          <w:rFonts w:eastAsia="Times New Roman"/>
          <w:b/>
          <w:sz w:val="26"/>
          <w:szCs w:val="26"/>
        </w:rPr>
        <w:t xml:space="preserve"> </w:t>
      </w:r>
      <w:r w:rsidRPr="00F248C9">
        <w:rPr>
          <w:rFonts w:ascii="Sylfaen" w:eastAsia="Times New Roman" w:hAnsi="Sylfaen" w:cs="Sylfaen"/>
          <w:b/>
          <w:sz w:val="26"/>
          <w:szCs w:val="26"/>
        </w:rPr>
        <w:t>ცვლილება</w:t>
      </w:r>
      <w:r w:rsidRPr="00F248C9">
        <w:rPr>
          <w:rFonts w:eastAsia="Times New Roman"/>
          <w:b/>
          <w:sz w:val="26"/>
          <w:szCs w:val="26"/>
        </w:rPr>
        <w:t xml:space="preserve">. </w:t>
      </w:r>
      <w:r w:rsidRPr="00F248C9">
        <w:rPr>
          <w:rFonts w:ascii="Sylfaen" w:eastAsia="Times New Roman" w:hAnsi="Sylfaen" w:cs="Sylfaen"/>
          <w:b/>
          <w:sz w:val="26"/>
          <w:szCs w:val="26"/>
        </w:rPr>
        <w:t>კლიმატის</w:t>
      </w:r>
      <w:r w:rsidRPr="00F248C9">
        <w:rPr>
          <w:rFonts w:eastAsia="Times New Roman"/>
          <w:b/>
          <w:sz w:val="26"/>
          <w:szCs w:val="26"/>
        </w:rPr>
        <w:t xml:space="preserve"> </w:t>
      </w:r>
      <w:r w:rsidRPr="00F248C9">
        <w:rPr>
          <w:rFonts w:ascii="Sylfaen" w:eastAsia="Times New Roman" w:hAnsi="Sylfaen" w:cs="Sylfaen"/>
          <w:b/>
          <w:sz w:val="26"/>
          <w:szCs w:val="26"/>
        </w:rPr>
        <w:t>ცვლილებით</w:t>
      </w:r>
      <w:r w:rsidRPr="00F248C9">
        <w:rPr>
          <w:rFonts w:eastAsia="Times New Roman"/>
          <w:b/>
          <w:sz w:val="26"/>
          <w:szCs w:val="26"/>
        </w:rPr>
        <w:t xml:space="preserve"> </w:t>
      </w:r>
      <w:r w:rsidRPr="00F248C9">
        <w:rPr>
          <w:rFonts w:ascii="Sylfaen" w:eastAsia="Times New Roman" w:hAnsi="Sylfaen" w:cs="Sylfaen"/>
          <w:b/>
          <w:sz w:val="26"/>
          <w:szCs w:val="26"/>
        </w:rPr>
        <w:t>გამოწვეული</w:t>
      </w:r>
      <w:r w:rsidRPr="00F248C9">
        <w:rPr>
          <w:rFonts w:eastAsia="Times New Roman"/>
          <w:b/>
          <w:sz w:val="26"/>
          <w:szCs w:val="26"/>
        </w:rPr>
        <w:t xml:space="preserve"> </w:t>
      </w:r>
      <w:r w:rsidRPr="00F248C9">
        <w:rPr>
          <w:rFonts w:ascii="Sylfaen" w:eastAsia="Times New Roman" w:hAnsi="Sylfaen" w:cs="Sylfaen"/>
          <w:b/>
          <w:sz w:val="26"/>
          <w:szCs w:val="26"/>
        </w:rPr>
        <w:t>შესაძლო</w:t>
      </w:r>
      <w:r w:rsidRPr="00F248C9">
        <w:rPr>
          <w:rFonts w:eastAsia="Times New Roman"/>
          <w:b/>
          <w:sz w:val="26"/>
          <w:szCs w:val="26"/>
        </w:rPr>
        <w:t xml:space="preserve"> </w:t>
      </w:r>
      <w:r w:rsidRPr="00F248C9">
        <w:rPr>
          <w:rFonts w:ascii="Sylfaen" w:eastAsia="Times New Roman" w:hAnsi="Sylfaen" w:cs="Sylfaen"/>
          <w:b/>
          <w:sz w:val="26"/>
          <w:szCs w:val="26"/>
        </w:rPr>
        <w:t>ნეგატიური</w:t>
      </w:r>
      <w:r w:rsidRPr="00F248C9">
        <w:rPr>
          <w:rFonts w:eastAsia="Times New Roman"/>
          <w:b/>
          <w:sz w:val="26"/>
          <w:szCs w:val="26"/>
        </w:rPr>
        <w:t xml:space="preserve"> </w:t>
      </w:r>
      <w:r w:rsidRPr="00F248C9">
        <w:rPr>
          <w:rFonts w:ascii="Sylfaen" w:eastAsia="Times New Roman" w:hAnsi="Sylfaen" w:cs="Sylfaen"/>
          <w:b/>
          <w:sz w:val="26"/>
          <w:szCs w:val="26"/>
        </w:rPr>
        <w:t>გავლენის</w:t>
      </w:r>
      <w:r w:rsidRPr="00F248C9">
        <w:rPr>
          <w:rFonts w:eastAsia="Times New Roman"/>
          <w:b/>
          <w:sz w:val="26"/>
          <w:szCs w:val="26"/>
        </w:rPr>
        <w:t xml:space="preserve"> </w:t>
      </w:r>
      <w:r w:rsidRPr="00F248C9">
        <w:rPr>
          <w:rFonts w:ascii="Sylfaen" w:eastAsia="Times New Roman" w:hAnsi="Sylfaen" w:cs="Sylfaen"/>
          <w:b/>
          <w:sz w:val="26"/>
          <w:szCs w:val="26"/>
        </w:rPr>
        <w:t>შერბილების</w:t>
      </w:r>
      <w:r w:rsidRPr="00F248C9">
        <w:rPr>
          <w:rFonts w:eastAsia="Times New Roman"/>
          <w:b/>
          <w:sz w:val="26"/>
          <w:szCs w:val="26"/>
        </w:rPr>
        <w:t xml:space="preserve"> </w:t>
      </w:r>
      <w:r w:rsidRPr="00F248C9">
        <w:rPr>
          <w:rFonts w:ascii="Sylfaen" w:eastAsia="Times New Roman" w:hAnsi="Sylfaen" w:cs="Sylfaen"/>
          <w:b/>
          <w:sz w:val="26"/>
          <w:szCs w:val="26"/>
        </w:rPr>
        <w:t>ღონისძიებების</w:t>
      </w:r>
      <w:r w:rsidRPr="00F248C9">
        <w:rPr>
          <w:rFonts w:eastAsia="Times New Roman"/>
          <w:b/>
          <w:sz w:val="26"/>
          <w:szCs w:val="26"/>
        </w:rPr>
        <w:t xml:space="preserve"> </w:t>
      </w:r>
      <w:r w:rsidRPr="00F248C9">
        <w:rPr>
          <w:rFonts w:ascii="Sylfaen" w:eastAsia="Times New Roman" w:hAnsi="Sylfaen" w:cs="Sylfaen"/>
          <w:b/>
          <w:sz w:val="26"/>
          <w:szCs w:val="26"/>
        </w:rPr>
        <w:t>განხორციელება</w:t>
      </w:r>
      <w:r w:rsidRPr="00F248C9">
        <w:rPr>
          <w:rFonts w:eastAsia="Times New Roman"/>
          <w:b/>
          <w:sz w:val="26"/>
          <w:szCs w:val="26"/>
        </w:rPr>
        <w:t xml:space="preserve">. </w:t>
      </w:r>
      <w:r w:rsidRPr="00F248C9">
        <w:rPr>
          <w:rFonts w:ascii="Sylfaen" w:eastAsia="Times New Roman" w:hAnsi="Sylfaen" w:cs="Sylfaen"/>
          <w:b/>
          <w:sz w:val="26"/>
          <w:szCs w:val="26"/>
        </w:rPr>
        <w:t>რისკების</w:t>
      </w:r>
      <w:r w:rsidRPr="00F248C9">
        <w:rPr>
          <w:rFonts w:eastAsia="Times New Roman"/>
          <w:b/>
          <w:sz w:val="26"/>
          <w:szCs w:val="26"/>
        </w:rPr>
        <w:t xml:space="preserve"> </w:t>
      </w:r>
      <w:r w:rsidRPr="00F248C9">
        <w:rPr>
          <w:rFonts w:ascii="Sylfaen" w:eastAsia="Times New Roman" w:hAnsi="Sylfaen" w:cs="Sylfaen"/>
          <w:b/>
          <w:sz w:val="26"/>
          <w:szCs w:val="26"/>
        </w:rPr>
        <w:t>შეფასება</w:t>
      </w:r>
      <w:bookmarkEnd w:id="61"/>
    </w:p>
    <w:p w14:paraId="54229E4B" w14:textId="1AB96C8A" w:rsidR="00EB4D7D" w:rsidRPr="00EB4D7D" w:rsidRDefault="00042781" w:rsidP="00EB4D7D">
      <w:pPr>
        <w:spacing w:after="0" w:line="276" w:lineRule="auto"/>
        <w:jc w:val="both"/>
        <w:rPr>
          <w:rFonts w:ascii="Sylfaen" w:hAnsi="Sylfaen"/>
          <w:color w:val="000000"/>
          <w:sz w:val="24"/>
          <w:szCs w:val="24"/>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3.3 ამოცანის შესრულების მიზნით, </w:t>
      </w:r>
      <w:r w:rsidR="00EB4D7D" w:rsidRPr="00EB4D7D">
        <w:rPr>
          <w:rFonts w:ascii="Sylfaen" w:hAnsi="Sylfaen"/>
          <w:color w:val="000000"/>
          <w:sz w:val="24"/>
          <w:szCs w:val="24"/>
        </w:rPr>
        <w:t>2018 წელს</w:t>
      </w:r>
      <w:r w:rsidR="00EB4D7D" w:rsidRPr="00EB4D7D">
        <w:rPr>
          <w:rFonts w:ascii="Sylfaen" w:hAnsi="Sylfaen"/>
          <w:color w:val="000000"/>
          <w:sz w:val="24"/>
          <w:szCs w:val="24"/>
          <w:lang w:val="en-US"/>
        </w:rPr>
        <w:t xml:space="preserve"> ჯამში 2 აქტივობა განხორციელდა, მათ შორის,</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ჰიდრომეტეოროლოგიური</w:t>
      </w:r>
      <w:r w:rsidR="00EB4D7D" w:rsidRPr="00EB4D7D">
        <w:rPr>
          <w:rFonts w:ascii="Sylfaen" w:hAnsi="Sylfaen"/>
          <w:color w:val="000000"/>
          <w:sz w:val="24"/>
          <w:szCs w:val="24"/>
          <w:lang w:val="en-US"/>
        </w:rPr>
        <w:t xml:space="preserve"> დაკვირვების წარმოება და დაკვირვების ქსელის გაფართოება </w:t>
      </w:r>
      <w:r w:rsidR="00EB4D7D" w:rsidRPr="00EB4D7D">
        <w:rPr>
          <w:rFonts w:ascii="Sylfaen" w:hAnsi="Sylfaen"/>
          <w:color w:val="000000"/>
          <w:sz w:val="24"/>
          <w:szCs w:val="24"/>
        </w:rPr>
        <w:t xml:space="preserve"> და </w:t>
      </w:r>
      <w:r w:rsidR="00EB4D7D" w:rsidRPr="00EB4D7D">
        <w:rPr>
          <w:rFonts w:ascii="Sylfaen" w:hAnsi="Sylfaen"/>
          <w:color w:val="000000"/>
          <w:sz w:val="24"/>
          <w:szCs w:val="24"/>
          <w:lang w:val="en-US"/>
        </w:rPr>
        <w:t>აგროდაზღვევის უზრუნველყოფის ღონისძიებები</w:t>
      </w:r>
      <w:r w:rsidR="00EB4D7D" w:rsidRPr="00EB4D7D">
        <w:rPr>
          <w:rFonts w:ascii="Sylfaen" w:hAnsi="Sylfaen"/>
          <w:color w:val="000000"/>
          <w:sz w:val="24"/>
          <w:szCs w:val="24"/>
        </w:rPr>
        <w:t xml:space="preserve">. ამოცანის ორივე აქტივობა განხორციელდა საქართველოს გარემოს დაცვისა და სოფლის მეურნეობის სამინისტროს და მის სტრუქტურაში შემავალი სააგენტოების მიერ. </w:t>
      </w:r>
    </w:p>
    <w:p w14:paraId="4F1F7E22" w14:textId="513FA180" w:rsidR="00EB4D7D" w:rsidRPr="00EB4D7D" w:rsidRDefault="00042781" w:rsidP="00EB4D7D">
      <w:pPr>
        <w:spacing w:after="0"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3.3 ამოცანის შესრულების მიზნით დაგეგმილი </w:t>
      </w:r>
      <w:r w:rsidR="00EB4D7D" w:rsidRPr="00EB4D7D">
        <w:rPr>
          <w:rFonts w:ascii="Sylfaen" w:hAnsi="Sylfaen"/>
          <w:color w:val="000000"/>
          <w:sz w:val="24"/>
          <w:szCs w:val="24"/>
        </w:rPr>
        <w:t>აქტივობების</w:t>
      </w:r>
      <w:r w:rsidR="00EB4D7D" w:rsidRPr="00EB4D7D">
        <w:rPr>
          <w:rFonts w:ascii="Sylfaen" w:hAnsi="Sylfaen"/>
          <w:color w:val="000000"/>
          <w:sz w:val="24"/>
          <w:szCs w:val="24"/>
          <w:lang w:val="en-US"/>
        </w:rPr>
        <w:t xml:space="preserve"> საპროგნოზო ბიუჯეტი 9,342,000 ლარით განისაზღვრა.</w:t>
      </w:r>
    </w:p>
    <w:tbl>
      <w:tblPr>
        <w:tblStyle w:val="TableGrid2"/>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17A5757E" w14:textId="77777777" w:rsidTr="00343650">
        <w:tc>
          <w:tcPr>
            <w:tcW w:w="9675" w:type="dxa"/>
            <w:shd w:val="clear" w:color="auto" w:fill="D9E2F3"/>
          </w:tcPr>
          <w:p w14:paraId="0636C4DB" w14:textId="77777777"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lastRenderedPageBreak/>
              <w:t>ამოცანის მიზნების მისაღწევად განხორციელებული აქტივობების შედეგად, 2018 წლის განმავლობაში:</w:t>
            </w:r>
          </w:p>
          <w:p w14:paraId="7E2ACB9D"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დამონტაჟდა და გაიმართა 3 ავტომატური მეტეოროლოგიური სადგური და 5 ჰიდროლოგიური სადგური</w:t>
            </w:r>
          </w:p>
          <w:p w14:paraId="4AD23FDE"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დაზღვეულ იქნა 11,557 სასოფლო-სამეურნეო ჰა</w:t>
            </w:r>
          </w:p>
          <w:p w14:paraId="7EE90EF9" w14:textId="77777777" w:rsidR="00EB4D7D" w:rsidRPr="00EB4D7D" w:rsidRDefault="00EB4D7D" w:rsidP="00EB4D7D">
            <w:pPr>
              <w:spacing w:after="0" w:line="276" w:lineRule="auto"/>
              <w:jc w:val="both"/>
              <w:rPr>
                <w:rFonts w:ascii="Sylfaen" w:hAnsi="Sylfaen"/>
                <w:b/>
                <w:color w:val="000000"/>
                <w:sz w:val="24"/>
                <w:szCs w:val="24"/>
                <w:lang w:val="en-US"/>
              </w:rPr>
            </w:pPr>
          </w:p>
          <w:p w14:paraId="4DF052CE" w14:textId="2A754CFF"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 xml:space="preserve">3.3 ამოცანის შესრულების მიზნით დაგეგმილი </w:t>
            </w:r>
            <w:r w:rsidRPr="00EB4D7D">
              <w:rPr>
                <w:rFonts w:ascii="Sylfaen" w:hAnsi="Sylfaen"/>
                <w:b/>
                <w:color w:val="000000"/>
                <w:sz w:val="24"/>
                <w:szCs w:val="24"/>
              </w:rPr>
              <w:t>აქტივობების</w:t>
            </w:r>
            <w:r w:rsidRPr="00EB4D7D">
              <w:rPr>
                <w:rFonts w:ascii="Sylfaen" w:hAnsi="Sylfaen"/>
                <w:b/>
                <w:color w:val="000000"/>
                <w:sz w:val="24"/>
                <w:szCs w:val="24"/>
                <w:lang w:val="en-US"/>
              </w:rPr>
              <w:t xml:space="preserve"> საპროგნოზო ბიუჯეტი </w:t>
            </w:r>
            <w:r w:rsidRPr="00EB4D7D">
              <w:rPr>
                <w:rFonts w:ascii="Sylfaen" w:hAnsi="Sylfaen"/>
                <w:b/>
                <w:color w:val="000000"/>
                <w:sz w:val="24"/>
                <w:szCs w:val="24"/>
              </w:rPr>
              <w:t>9,342,000</w:t>
            </w:r>
            <w:r w:rsidR="00F84DBC">
              <w:rPr>
                <w:rFonts w:ascii="Sylfaen" w:hAnsi="Sylfaen"/>
                <w:color w:val="000000"/>
                <w:sz w:val="24"/>
                <w:szCs w:val="24"/>
              </w:rPr>
              <w:t xml:space="preserve"> </w:t>
            </w:r>
            <w:r w:rsidRPr="00EB4D7D">
              <w:rPr>
                <w:rFonts w:ascii="Sylfaen" w:hAnsi="Sylfaen"/>
                <w:b/>
                <w:color w:val="000000"/>
                <w:sz w:val="24"/>
                <w:szCs w:val="24"/>
                <w:lang w:val="en-US"/>
              </w:rPr>
              <w:t xml:space="preserve">ლარით განისაზღვრა. 2018 წელს, სახელმწიფოს მიერ, </w:t>
            </w:r>
            <w:r w:rsidRPr="00EB4D7D">
              <w:rPr>
                <w:rFonts w:ascii="Sylfaen" w:hAnsi="Sylfaen"/>
                <w:b/>
                <w:color w:val="000000"/>
                <w:sz w:val="24"/>
                <w:szCs w:val="24"/>
              </w:rPr>
              <w:t>ამოცანის</w:t>
            </w:r>
            <w:r w:rsidRPr="00EB4D7D">
              <w:rPr>
                <w:rFonts w:ascii="Sylfaen" w:hAnsi="Sylfaen"/>
                <w:b/>
                <w:color w:val="000000"/>
                <w:sz w:val="24"/>
                <w:szCs w:val="24"/>
                <w:lang w:val="en-US"/>
              </w:rPr>
              <w:t xml:space="preserve"> განხორციელებისთვის გახარჯულია 5,328,986 ლარი</w:t>
            </w:r>
          </w:p>
        </w:tc>
      </w:tr>
    </w:tbl>
    <w:p w14:paraId="41990F48" w14:textId="77777777" w:rsidR="00EB4D7D" w:rsidRPr="00EB4D7D" w:rsidRDefault="00EB4D7D" w:rsidP="00EB4D7D">
      <w:pPr>
        <w:spacing w:line="276" w:lineRule="auto"/>
        <w:rPr>
          <w:rFonts w:ascii="Sylfaen" w:hAnsi="Sylfaen"/>
          <w:color w:val="FF0000"/>
        </w:rPr>
      </w:pPr>
    </w:p>
    <w:p w14:paraId="27EC12F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3.3.1:</w:t>
      </w:r>
      <w:r w:rsidRPr="00EB4D7D">
        <w:rPr>
          <w:rFonts w:ascii="Sylfaen" w:hAnsi="Sylfaen"/>
          <w:color w:val="000000"/>
          <w:sz w:val="24"/>
          <w:szCs w:val="24"/>
        </w:rPr>
        <w:t xml:space="preserve"> ჰიდრომეტეოროლოგიური დაკვირვების წარმოება და დაკვირვების ქსელის გაფართოება</w:t>
      </w:r>
    </w:p>
    <w:p w14:paraId="269FCD4B" w14:textId="5685A566"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00042781">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5B9387FE"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სტანდარტული ჰიდრომეტეოროლოგიური დაკვირვებების ქსელის გაფართოვება, სტაციონალური ქსელიდან მონაცემების შეგროვება  და მომხმარებლებისთვის საქართველოს ტერიტორიაზე მოსალოდნელი სტიქიური ჰიდრომეტეოროლოგიური მოვლენების შესახებ ინფორმაციის  მიწოდება</w:t>
      </w:r>
    </w:p>
    <w:p w14:paraId="45D4FBA2" w14:textId="60272DE4"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00042781">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16C63FF5" w14:textId="5A187CFC"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b/>
          <w:color w:val="FF0000"/>
          <w:sz w:val="24"/>
          <w:szCs w:val="24"/>
        </w:rPr>
        <w:t xml:space="preserve"> </w:t>
      </w:r>
      <w:r w:rsidR="00042781">
        <w:rPr>
          <w:rFonts w:ascii="Sylfaen" w:hAnsi="Sylfaen"/>
          <w:b/>
          <w:color w:val="FF0000"/>
          <w:sz w:val="24"/>
          <w:szCs w:val="24"/>
        </w:rPr>
        <w:t xml:space="preserve">          </w:t>
      </w:r>
      <w:r w:rsidRPr="00EB4D7D">
        <w:rPr>
          <w:rFonts w:ascii="Sylfaen" w:hAnsi="Sylfaen"/>
          <w:color w:val="000000"/>
          <w:sz w:val="24"/>
          <w:szCs w:val="24"/>
        </w:rPr>
        <w:t xml:space="preserve">2018 წელს, ჰიდრომეტეოროლოგიური მომსახურების სისტემა გაუმჯობესულია / განვითარებულია მოსალოდნელი სტიქიების/კატასტროფების პრევენციის მიზნით ადრეული გაფრთხილების სისტემა. დღეღამურ რეჟიმში წარმოებდა დაკვირვებები 147 ჰიდრომეტეოროლოგიურ სადგურსა და საგუშაგოზე. </w:t>
      </w:r>
    </w:p>
    <w:p w14:paraId="4E906621" w14:textId="787FC4BB" w:rsidR="00EB4D7D" w:rsidRPr="00EB4D7D" w:rsidRDefault="00042781" w:rsidP="00EB4D7D">
      <w:pPr>
        <w:spacing w:after="0" w:line="276" w:lineRule="auto"/>
        <w:jc w:val="both"/>
        <w:rPr>
          <w:rFonts w:ascii="Sylfaen" w:hAnsi="Sylfaen"/>
          <w:color w:val="000000"/>
          <w:sz w:val="24"/>
          <w:szCs w:val="24"/>
        </w:rPr>
      </w:pPr>
      <w:r>
        <w:rPr>
          <w:rFonts w:ascii="Sylfaen" w:hAnsi="Sylfaen"/>
          <w:color w:val="000000"/>
          <w:sz w:val="24"/>
          <w:szCs w:val="24"/>
        </w:rPr>
        <w:t xml:space="preserve">           </w:t>
      </w:r>
      <w:r w:rsidR="00EB4D7D" w:rsidRPr="00EB4D7D">
        <w:rPr>
          <w:rFonts w:ascii="Sylfaen" w:hAnsi="Sylfaen"/>
          <w:color w:val="000000"/>
          <w:sz w:val="24"/>
          <w:szCs w:val="24"/>
        </w:rPr>
        <w:t>2018 წლის განმავლობაში ამოქმედდა: 3 ერთეული ავტომატური მეტეოროლოგიური სადგური (ქ. ბათუმი, ქ. ფოთი</w:t>
      </w:r>
      <w:r w:rsidR="00EB4D7D" w:rsidRPr="00EB4D7D">
        <w:rPr>
          <w:rFonts w:ascii="Sylfaen" w:hAnsi="Sylfaen"/>
          <w:color w:val="000000"/>
          <w:sz w:val="24"/>
          <w:szCs w:val="24"/>
          <w:lang w:val="en-US"/>
        </w:rPr>
        <w:t xml:space="preserve">, </w:t>
      </w:r>
      <w:r w:rsidR="00EB4D7D" w:rsidRPr="00EB4D7D">
        <w:rPr>
          <w:rFonts w:ascii="Sylfaen" w:hAnsi="Sylfaen"/>
          <w:color w:val="000000"/>
          <w:sz w:val="24"/>
          <w:szCs w:val="24"/>
        </w:rPr>
        <w:t xml:space="preserve">ქ. გორი); 5 ერთეული მდინარის წყლის მზომი სადგური (მდ. გუბაზეული, მდ. ნატანები, მდ. ხობისწყალი, მდ. ბჟუჟი, მდ. ნენსკრა). </w:t>
      </w:r>
    </w:p>
    <w:p w14:paraId="14AAEECF"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7C984779"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2018 წელს, აქტივობის ფარგლებში დაგეგმილი იყო 2017 წელთან შედარებით დამატებით 5 ერთეული მეტეოროლოგიური და 4 ერთეული ჰიდროლოგიური დაკვირვების სადგურის შეძენა და გამართვა. საანგარიშო პერიოდში დამონტაჟდა და გაიმართა 3 ავტომატური მეტეოროლოგიური სადგური და 5 ჰიდროლოგიური (მდინარის წყლის მზომი სადგური) სადგური. </w:t>
      </w:r>
    </w:p>
    <w:p w14:paraId="78FAE9B6"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342,000 ლარის ოდენობით. საანგარიშო პერიოდში ბიუჯეტის ფაქტობრივმა ათვისებამ შეადგინა 541,519 ლარი.</w:t>
      </w:r>
    </w:p>
    <w:tbl>
      <w:tblPr>
        <w:tblStyle w:val="TableGrid2"/>
        <w:tblW w:w="9715" w:type="dxa"/>
        <w:tblLook w:val="04A0" w:firstRow="1" w:lastRow="0" w:firstColumn="1" w:lastColumn="0" w:noHBand="0" w:noVBand="1"/>
      </w:tblPr>
      <w:tblGrid>
        <w:gridCol w:w="4765"/>
        <w:gridCol w:w="4950"/>
      </w:tblGrid>
      <w:tr w:rsidR="00EB4D7D" w:rsidRPr="00EB4D7D" w14:paraId="01E2E00B" w14:textId="77777777" w:rsidTr="00343650">
        <w:tc>
          <w:tcPr>
            <w:tcW w:w="9715" w:type="dxa"/>
            <w:gridSpan w:val="2"/>
            <w:shd w:val="clear" w:color="auto" w:fill="0070C0"/>
          </w:tcPr>
          <w:p w14:paraId="4CE4D597"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3.3: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რისკების შეფასება</w:t>
            </w:r>
          </w:p>
        </w:tc>
      </w:tr>
      <w:tr w:rsidR="00EB4D7D" w:rsidRPr="00EB4D7D" w14:paraId="463ED8D7" w14:textId="77777777" w:rsidTr="00343650">
        <w:tc>
          <w:tcPr>
            <w:tcW w:w="4765" w:type="dxa"/>
          </w:tcPr>
          <w:p w14:paraId="77B9C5D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950" w:type="dxa"/>
          </w:tcPr>
          <w:p w14:paraId="2CE7734B"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3.3.1 ჰიდრომეტეოროლოგიური დაკვირვების წარმოება და დაკვირვების ქსელის გაფართოება</w:t>
            </w:r>
          </w:p>
        </w:tc>
      </w:tr>
      <w:tr w:rsidR="00EB4D7D" w:rsidRPr="00EB4D7D" w14:paraId="002CD3EA" w14:textId="77777777" w:rsidTr="00343650">
        <w:trPr>
          <w:trHeight w:val="953"/>
        </w:trPr>
        <w:tc>
          <w:tcPr>
            <w:tcW w:w="4765" w:type="dxa"/>
          </w:tcPr>
          <w:p w14:paraId="74118CB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05035C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3BEBD5D0" w14:textId="77777777" w:rsidTr="00343650">
        <w:tc>
          <w:tcPr>
            <w:tcW w:w="9715" w:type="dxa"/>
            <w:gridSpan w:val="2"/>
            <w:shd w:val="clear" w:color="auto" w:fill="E7E6E6"/>
          </w:tcPr>
          <w:p w14:paraId="52CA74B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BF22132" w14:textId="77777777" w:rsidTr="00343650">
        <w:trPr>
          <w:trHeight w:val="1547"/>
        </w:trPr>
        <w:tc>
          <w:tcPr>
            <w:tcW w:w="4765" w:type="dxa"/>
          </w:tcPr>
          <w:p w14:paraId="61766C2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720A52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2017 წელთან შედარებით დამატებით 5 ერთეული მეტეოროლოგიური და 4 ერთეული ჰიდროლოგიური დაკვირვების სადგურის შეძენა და გამართვა</w:t>
            </w:r>
          </w:p>
        </w:tc>
        <w:tc>
          <w:tcPr>
            <w:tcW w:w="4950" w:type="dxa"/>
          </w:tcPr>
          <w:p w14:paraId="5A6BD85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656D3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დამონტაჟდა და გაიმართა 3 ავტომატური მეტეოროლოგიური სადგური და 5 ჰიდროლოგიური (მდინარის წყლის მზომი სადგური) სადგური</w:t>
            </w:r>
          </w:p>
        </w:tc>
      </w:tr>
      <w:tr w:rsidR="00EB4D7D" w:rsidRPr="00EB4D7D" w14:paraId="30578446" w14:textId="77777777" w:rsidTr="00343650">
        <w:tc>
          <w:tcPr>
            <w:tcW w:w="9715" w:type="dxa"/>
            <w:gridSpan w:val="2"/>
            <w:shd w:val="clear" w:color="auto" w:fill="E7E6E6"/>
          </w:tcPr>
          <w:p w14:paraId="12F08629"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0D14DC8" w14:textId="77777777" w:rsidTr="00343650">
        <w:trPr>
          <w:trHeight w:val="233"/>
        </w:trPr>
        <w:tc>
          <w:tcPr>
            <w:tcW w:w="4765" w:type="dxa"/>
          </w:tcPr>
          <w:p w14:paraId="287A3FC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342,000 ლარი</w:t>
            </w:r>
          </w:p>
        </w:tc>
        <w:tc>
          <w:tcPr>
            <w:tcW w:w="4950" w:type="dxa"/>
          </w:tcPr>
          <w:p w14:paraId="74EE9B86"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541,519 ლარი</w:t>
            </w:r>
          </w:p>
        </w:tc>
      </w:tr>
    </w:tbl>
    <w:p w14:paraId="78A1ACEC"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606E725" w14:textId="77777777" w:rsidTr="00343650">
        <w:trPr>
          <w:trHeight w:val="625"/>
        </w:trPr>
        <w:tc>
          <w:tcPr>
            <w:tcW w:w="1033" w:type="dxa"/>
            <w:vMerge w:val="restart"/>
          </w:tcPr>
          <w:p w14:paraId="6D73CD92" w14:textId="77777777" w:rsidR="00EB4D7D" w:rsidRPr="00EB4D7D" w:rsidRDefault="00EB4D7D" w:rsidP="00EB4D7D">
            <w:pPr>
              <w:spacing w:after="0" w:line="276" w:lineRule="auto"/>
              <w:jc w:val="center"/>
              <w:rPr>
                <w:rFonts w:ascii="Sylfaen" w:hAnsi="Sylfaen"/>
                <w:color w:val="000000"/>
                <w:sz w:val="16"/>
                <w:szCs w:val="20"/>
              </w:rPr>
            </w:pPr>
          </w:p>
          <w:p w14:paraId="0EA25EBE" w14:textId="77777777" w:rsidR="00EB4D7D" w:rsidRPr="00EB4D7D" w:rsidRDefault="00EB4D7D" w:rsidP="00EB4D7D">
            <w:pPr>
              <w:spacing w:after="0" w:line="276" w:lineRule="auto"/>
              <w:jc w:val="center"/>
              <w:rPr>
                <w:rFonts w:ascii="Sylfaen" w:hAnsi="Sylfaen"/>
                <w:color w:val="000000"/>
                <w:sz w:val="16"/>
                <w:szCs w:val="20"/>
              </w:rPr>
            </w:pPr>
          </w:p>
          <w:p w14:paraId="06194684" w14:textId="77777777" w:rsidR="00EB4D7D" w:rsidRPr="00EB4D7D" w:rsidRDefault="00EB4D7D" w:rsidP="00EB4D7D">
            <w:pPr>
              <w:spacing w:after="0" w:line="276" w:lineRule="auto"/>
              <w:jc w:val="center"/>
              <w:rPr>
                <w:rFonts w:ascii="Sylfaen" w:hAnsi="Sylfaen"/>
                <w:color w:val="000000"/>
                <w:sz w:val="16"/>
                <w:szCs w:val="20"/>
              </w:rPr>
            </w:pPr>
          </w:p>
          <w:p w14:paraId="12B2DED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31CA4D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2CEDB7A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6AB8E2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6E79847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6DBFE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0AD5E4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2D0C88B" w14:textId="77777777" w:rsidTr="00343650">
        <w:trPr>
          <w:trHeight w:val="228"/>
        </w:trPr>
        <w:tc>
          <w:tcPr>
            <w:tcW w:w="1033" w:type="dxa"/>
            <w:vMerge/>
          </w:tcPr>
          <w:p w14:paraId="21DE3B0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58A5C0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7FA809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02491A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5F56BC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333465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511D79A6"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093043F" w14:textId="77777777" w:rsidTr="00343650">
        <w:trPr>
          <w:trHeight w:val="1110"/>
        </w:trPr>
        <w:tc>
          <w:tcPr>
            <w:tcW w:w="1033" w:type="dxa"/>
            <w:vMerge/>
          </w:tcPr>
          <w:p w14:paraId="4EAA644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9D59AE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2A5A3E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778ECAE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C0A2FB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DD67EB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8C8F60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9CD131D" w14:textId="77777777" w:rsidTr="00343650">
        <w:trPr>
          <w:trHeight w:val="406"/>
        </w:trPr>
        <w:tc>
          <w:tcPr>
            <w:tcW w:w="1033" w:type="dxa"/>
            <w:vMerge/>
          </w:tcPr>
          <w:p w14:paraId="1316A3FB"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69D85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413F3F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C826CD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429683D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34BD19A"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EB4D145" w14:textId="77777777" w:rsidR="00EB4D7D" w:rsidRPr="00EB4D7D" w:rsidRDefault="00EB4D7D" w:rsidP="00EB4D7D">
            <w:pPr>
              <w:spacing w:after="0" w:line="276" w:lineRule="auto"/>
              <w:jc w:val="both"/>
              <w:rPr>
                <w:rFonts w:ascii="Sylfaen" w:hAnsi="Sylfaen"/>
                <w:color w:val="000000"/>
                <w:sz w:val="16"/>
                <w:szCs w:val="24"/>
              </w:rPr>
            </w:pPr>
          </w:p>
        </w:tc>
      </w:tr>
    </w:tbl>
    <w:p w14:paraId="7B633193" w14:textId="77777777" w:rsidR="00EB4D7D" w:rsidRPr="00EB4D7D" w:rsidRDefault="00EB4D7D" w:rsidP="00EB4D7D">
      <w:pPr>
        <w:spacing w:line="276" w:lineRule="auto"/>
        <w:rPr>
          <w:rFonts w:ascii="Sylfaen" w:hAnsi="Sylfaen"/>
          <w:color w:val="FF0000"/>
        </w:rPr>
      </w:pPr>
    </w:p>
    <w:p w14:paraId="2771BFC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3.3.2:</w:t>
      </w:r>
      <w:r w:rsidRPr="00EB4D7D">
        <w:rPr>
          <w:rFonts w:ascii="Sylfaen" w:hAnsi="Sylfaen"/>
          <w:color w:val="000000"/>
          <w:sz w:val="24"/>
          <w:szCs w:val="24"/>
        </w:rPr>
        <w:t xml:space="preserve"> აგროდაზღვევის უზრუნველყოფის ღონისძიებები</w:t>
      </w:r>
    </w:p>
    <w:p w14:paraId="51D6F402" w14:textId="58AB3D6E" w:rsidR="00EB4D7D" w:rsidRPr="00EB4D7D" w:rsidRDefault="00042781" w:rsidP="00EB4D7D">
      <w:pPr>
        <w:spacing w:after="0" w:line="276" w:lineRule="auto"/>
        <w:jc w:val="both"/>
        <w:rPr>
          <w:rFonts w:ascii="Sylfaen" w:hAnsi="Sylfaen"/>
          <w:color w:val="000000"/>
          <w:sz w:val="24"/>
          <w:szCs w:val="24"/>
        </w:rPr>
      </w:pPr>
      <w:r w:rsidRPr="00042781">
        <w:rPr>
          <w:rFonts w:ascii="Sylfaen" w:hAnsi="Sylfaen" w:cs="Sylfaen"/>
          <w:color w:val="000000"/>
          <w:sz w:val="24"/>
          <w:szCs w:val="24"/>
        </w:rPr>
        <w:t xml:space="preserve">            </w:t>
      </w:r>
      <w:r w:rsidR="00EB4D7D" w:rsidRPr="00EB4D7D">
        <w:rPr>
          <w:rFonts w:ascii="Sylfaen" w:hAnsi="Sylfaen" w:cs="Sylfaen"/>
          <w:color w:val="000000"/>
          <w:sz w:val="24"/>
          <w:szCs w:val="24"/>
          <w:u w:val="single"/>
        </w:rPr>
        <w:t>პასუხისმგებელი</w:t>
      </w:r>
      <w:r w:rsidR="00EB4D7D" w:rsidRPr="00EB4D7D">
        <w:rPr>
          <w:rFonts w:ascii="Sylfaen" w:hAnsi="Sylfaen"/>
          <w:color w:val="000000"/>
          <w:sz w:val="24"/>
          <w:szCs w:val="24"/>
          <w:u w:val="single"/>
        </w:rPr>
        <w:t xml:space="preserve"> უწყება:</w:t>
      </w:r>
      <w:r w:rsidR="00EB4D7D"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3E5BCBD7"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აგროსექტორში სადაზღვევო ბაზრის განვითარება; სასოფლო-სამეურნეო საქმიანობის ხელშეწყობა; სასოფლო-სამეურნეო სფეროში დასაქმებული პირების კონკურენტუნარიანობის ამაღლება; სასოფლო-სამეურნეო საქმიანობით დაკავებული პირებისთვის შემოსავლის შენარჩუნება და რისკების შემცირება</w:t>
      </w:r>
    </w:p>
    <w:p w14:paraId="62A7CC26" w14:textId="3C609CC6" w:rsidR="00EB4D7D" w:rsidRPr="00EB4D7D" w:rsidRDefault="00042781" w:rsidP="00EB4D7D">
      <w:pPr>
        <w:spacing w:after="0" w:line="276" w:lineRule="auto"/>
        <w:jc w:val="both"/>
        <w:rPr>
          <w:rFonts w:ascii="Sylfaen" w:hAnsi="Sylfaen"/>
          <w:b/>
          <w:color w:val="000000"/>
          <w:sz w:val="24"/>
          <w:szCs w:val="24"/>
        </w:rPr>
      </w:pPr>
      <w:r>
        <w:rPr>
          <w:rFonts w:ascii="Sylfaen" w:hAnsi="Sylfaen"/>
          <w:b/>
          <w:color w:val="000000"/>
          <w:sz w:val="24"/>
          <w:szCs w:val="24"/>
        </w:rPr>
        <w:t xml:space="preserve">         </w:t>
      </w:r>
      <w:r w:rsidR="00EB4D7D" w:rsidRPr="00EB4D7D">
        <w:rPr>
          <w:rFonts w:ascii="Sylfaen" w:hAnsi="Sylfaen"/>
          <w:b/>
          <w:color w:val="000000"/>
          <w:sz w:val="24"/>
          <w:szCs w:val="24"/>
        </w:rPr>
        <w:t>განხორციელებული ღონისძიებები</w:t>
      </w:r>
    </w:p>
    <w:p w14:paraId="5A4FADDD" w14:textId="616B1C6A"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olor w:val="FF0000"/>
          <w:sz w:val="24"/>
          <w:szCs w:val="24"/>
        </w:rPr>
        <w:t xml:space="preserve">          </w:t>
      </w:r>
      <w:r w:rsidR="00042781">
        <w:rPr>
          <w:rFonts w:ascii="Sylfaen" w:hAnsi="Sylfaen"/>
          <w:color w:val="FF0000"/>
          <w:sz w:val="24"/>
          <w:szCs w:val="24"/>
        </w:rPr>
        <w:t xml:space="preserve"> </w:t>
      </w:r>
      <w:r w:rsidRPr="00EB4D7D">
        <w:rPr>
          <w:rFonts w:ascii="Sylfaen" w:hAnsi="Sylfaen" w:cs="Sylfaen"/>
          <w:sz w:val="24"/>
          <w:szCs w:val="24"/>
        </w:rPr>
        <w:t xml:space="preserve">2018 წელს, პროგრამაში შევიდა ცვლილება, რის შედეგადაც პროგრამის ფარგლებში შეიძლებოდა მხოლოდ იმ მიწის ნაკვეთების დაზღვევა, რომლებიც დარეგისტრირებული იყო საჯარო რეესტრში.  აპრილის თვეში გაფორმდა ხელშეკრულებები 7 სადაზღვევო კომპანიასთან. განხორციელდა ვიზიტები საქართველოს სხვადასხვა რეგიონში, სადაც ადგილობრივ მოსახლეობას მიეწოდა დეტალური ინფორმაცია 2017 წლის აგროდაზღვევის პროგრამის შედეგების და 2018 წლის პროგრამაში განხორციელებული ცვლილებების შესახებ. </w:t>
      </w:r>
      <w:r w:rsidRPr="00EB4D7D">
        <w:rPr>
          <w:rFonts w:ascii="Sylfaen" w:hAnsi="Sylfaen"/>
          <w:sz w:val="24"/>
          <w:szCs w:val="24"/>
        </w:rPr>
        <w:t xml:space="preserve">ვიზიტები რეგიონში ასევე მიზნად ისახავდა ზარალის შეფასების </w:t>
      </w:r>
      <w:r w:rsidRPr="00EB4D7D">
        <w:rPr>
          <w:rFonts w:ascii="Sylfaen" w:hAnsi="Sylfaen"/>
          <w:sz w:val="24"/>
          <w:szCs w:val="24"/>
        </w:rPr>
        <w:lastRenderedPageBreak/>
        <w:t>პროცესის დაკვირვებას. განხორციელდა სადაზღვევო პოლისების დოკუმენტური მონიტორინგი და გადაირიცხა სახელმწიფო სუბსიდია. დაიწყო კონსულტაციები სადაზღვევო კომპანიებთან და საერთაშორისო კონსულტანტებთან აგროდაზღვევის 2019 წლის პროგრამაში შესაძლო ცვლილებებთან და ახალი სადაზღვევო პროდუქტების შემუშავებასთან დაკავშირებით.</w:t>
      </w:r>
    </w:p>
    <w:p w14:paraId="3DCDCBE1"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 შედეგად მიღებულ იქნა შემდეგი შედეგები:</w:t>
      </w:r>
    </w:p>
    <w:p w14:paraId="1B13535A"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გაცემული პოლისების რაოდენობა - 12,574;</w:t>
      </w:r>
    </w:p>
    <w:p w14:paraId="4F716AA7"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დაზღვეული მოსავლის ღირებულება - 85,781,348 ლარი;</w:t>
      </w:r>
    </w:p>
    <w:p w14:paraId="4D156308"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დაზღვეული მოსავლის ფართობი - 11,557 ჰა;</w:t>
      </w:r>
    </w:p>
    <w:p w14:paraId="488505FE"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სააგენტოს სადაზღვევო პრემიის წილი (სააგენტოს თანადაფინანსება) - 4,474,889 ლარი.</w:t>
      </w:r>
    </w:p>
    <w:p w14:paraId="3243C42E" w14:textId="77777777" w:rsidR="00EB4D7D" w:rsidRPr="00EB4D7D" w:rsidRDefault="00EB4D7D" w:rsidP="00EB4D7D">
      <w:pPr>
        <w:tabs>
          <w:tab w:val="left" w:pos="709"/>
        </w:tabs>
        <w:spacing w:after="0" w:line="276" w:lineRule="auto"/>
        <w:jc w:val="both"/>
        <w:rPr>
          <w:rFonts w:ascii="Sylfaen" w:hAnsi="Sylfaen"/>
          <w:b/>
          <w:color w:val="FF0000"/>
          <w:sz w:val="24"/>
          <w:szCs w:val="24"/>
        </w:rPr>
      </w:pPr>
      <w:r w:rsidRPr="00EB4D7D">
        <w:rPr>
          <w:rFonts w:ascii="Sylfaen" w:hAnsi="Sylfaen"/>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CC9E98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 იყო დაახლოებით 20,000 სასოფლო-სამეურნეო ჰა-ის დაზღვევა. საანგარიშო პერიოდში, დაზღვეულ იქნა 11,557 ჰა სასოფლო-სამეურნეო დანიშნულების მიწის ნაკვეთი. ინდიკატორის სამიზნე მოცულობას და რეალური შესრულებას შორის სხვაობა განპირობებულია, 2018 წლის პროექტში შესული ცვლილებით, რის შედეგადაც პროგრამის ფარგლებში შეიძლება მხოლოდ იმ მიწის ნაკვეთების დაზღვევა, რომლებიც დარეგისტრირებული იყო სააჯარო რეესტრში.                                                                       </w:t>
      </w:r>
    </w:p>
    <w:p w14:paraId="1911EC6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9,000,000 ლარით, ხოლო ბიუჯეტის ფაქტიურმა ათვისებამ შეადგინა 4,787,468 ლარი.</w:t>
      </w:r>
    </w:p>
    <w:tbl>
      <w:tblPr>
        <w:tblStyle w:val="TableGrid2"/>
        <w:tblW w:w="9715" w:type="dxa"/>
        <w:tblLook w:val="04A0" w:firstRow="1" w:lastRow="0" w:firstColumn="1" w:lastColumn="0" w:noHBand="0" w:noVBand="1"/>
      </w:tblPr>
      <w:tblGrid>
        <w:gridCol w:w="4855"/>
        <w:gridCol w:w="4860"/>
      </w:tblGrid>
      <w:tr w:rsidR="00EB4D7D" w:rsidRPr="00EB4D7D" w14:paraId="361447C4" w14:textId="77777777" w:rsidTr="00343650">
        <w:tc>
          <w:tcPr>
            <w:tcW w:w="9715" w:type="dxa"/>
            <w:gridSpan w:val="2"/>
            <w:shd w:val="clear" w:color="auto" w:fill="0070C0"/>
          </w:tcPr>
          <w:p w14:paraId="5FA773D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3.3: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რისკების შეფასება</w:t>
            </w:r>
          </w:p>
        </w:tc>
      </w:tr>
      <w:tr w:rsidR="00EB4D7D" w:rsidRPr="00EB4D7D" w14:paraId="1B66E439" w14:textId="77777777" w:rsidTr="00343650">
        <w:tc>
          <w:tcPr>
            <w:tcW w:w="4855" w:type="dxa"/>
          </w:tcPr>
          <w:p w14:paraId="4311EE5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21F0512D"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olor w:val="000000"/>
                <w:sz w:val="20"/>
                <w:szCs w:val="20"/>
              </w:rPr>
              <w:t>აქტივობა 3.3.2 აგროდაზღვევის უზრუნველყოფის ღონისძიებები</w:t>
            </w:r>
          </w:p>
        </w:tc>
      </w:tr>
      <w:tr w:rsidR="00EB4D7D" w:rsidRPr="00EB4D7D" w14:paraId="36A3FC52" w14:textId="77777777" w:rsidTr="00343650">
        <w:tc>
          <w:tcPr>
            <w:tcW w:w="4855" w:type="dxa"/>
          </w:tcPr>
          <w:p w14:paraId="554E0D0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E560FAC"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EB4D7D" w:rsidRPr="00EB4D7D" w14:paraId="2A68039C" w14:textId="77777777" w:rsidTr="00343650">
        <w:tc>
          <w:tcPr>
            <w:tcW w:w="9715" w:type="dxa"/>
            <w:gridSpan w:val="2"/>
            <w:shd w:val="clear" w:color="auto" w:fill="E7E6E6"/>
          </w:tcPr>
          <w:p w14:paraId="4C13B087"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681000D2" w14:textId="77777777" w:rsidTr="00343650">
        <w:trPr>
          <w:trHeight w:val="989"/>
        </w:trPr>
        <w:tc>
          <w:tcPr>
            <w:tcW w:w="4855" w:type="dxa"/>
          </w:tcPr>
          <w:p w14:paraId="735F45F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90C342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2018 წელს დაზღვეული იქნება დაახლოებით 20,000 სასოფლო-სამეურნეო ჰა</w:t>
            </w:r>
          </w:p>
        </w:tc>
        <w:tc>
          <w:tcPr>
            <w:tcW w:w="4860" w:type="dxa"/>
          </w:tcPr>
          <w:p w14:paraId="543A909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65C8EBE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2018 წელს დაზღვეულ იქნა 11,557 სასოფლო-სამეურნეო ჰა</w:t>
            </w:r>
          </w:p>
        </w:tc>
      </w:tr>
      <w:tr w:rsidR="00EB4D7D" w:rsidRPr="00EB4D7D" w14:paraId="14EFD641" w14:textId="77777777" w:rsidTr="00343650">
        <w:tc>
          <w:tcPr>
            <w:tcW w:w="9715" w:type="dxa"/>
            <w:gridSpan w:val="2"/>
            <w:shd w:val="clear" w:color="auto" w:fill="E7E6E6"/>
          </w:tcPr>
          <w:p w14:paraId="48FC5FB1"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7B6E86D" w14:textId="77777777" w:rsidTr="00343650">
        <w:trPr>
          <w:trHeight w:val="233"/>
        </w:trPr>
        <w:tc>
          <w:tcPr>
            <w:tcW w:w="4855" w:type="dxa"/>
          </w:tcPr>
          <w:p w14:paraId="4FFB43F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9,000,000 ლარი</w:t>
            </w:r>
          </w:p>
        </w:tc>
        <w:tc>
          <w:tcPr>
            <w:tcW w:w="4860" w:type="dxa"/>
          </w:tcPr>
          <w:p w14:paraId="756C52F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4,787,468 ლარი</w:t>
            </w:r>
          </w:p>
        </w:tc>
      </w:tr>
    </w:tbl>
    <w:p w14:paraId="1EFF87A0"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C52311B" w14:textId="77777777" w:rsidTr="00343650">
        <w:trPr>
          <w:trHeight w:val="625"/>
        </w:trPr>
        <w:tc>
          <w:tcPr>
            <w:tcW w:w="1033" w:type="dxa"/>
            <w:vMerge w:val="restart"/>
          </w:tcPr>
          <w:p w14:paraId="4C02B96D" w14:textId="77777777" w:rsidR="00EB4D7D" w:rsidRPr="00EB4D7D" w:rsidRDefault="00EB4D7D" w:rsidP="00EB4D7D">
            <w:pPr>
              <w:spacing w:after="0" w:line="276" w:lineRule="auto"/>
              <w:jc w:val="center"/>
              <w:rPr>
                <w:rFonts w:ascii="Sylfaen" w:hAnsi="Sylfaen"/>
                <w:color w:val="000000"/>
                <w:sz w:val="16"/>
                <w:szCs w:val="20"/>
              </w:rPr>
            </w:pPr>
          </w:p>
          <w:p w14:paraId="1F905C32" w14:textId="77777777" w:rsidR="00EB4D7D" w:rsidRPr="00EB4D7D" w:rsidRDefault="00EB4D7D" w:rsidP="00EB4D7D">
            <w:pPr>
              <w:spacing w:after="0" w:line="276" w:lineRule="auto"/>
              <w:jc w:val="center"/>
              <w:rPr>
                <w:rFonts w:ascii="Sylfaen" w:hAnsi="Sylfaen"/>
                <w:color w:val="000000"/>
                <w:sz w:val="16"/>
                <w:szCs w:val="20"/>
              </w:rPr>
            </w:pPr>
          </w:p>
          <w:p w14:paraId="002DBC97" w14:textId="77777777" w:rsidR="00EB4D7D" w:rsidRPr="00EB4D7D" w:rsidRDefault="00EB4D7D" w:rsidP="00EB4D7D">
            <w:pPr>
              <w:spacing w:after="0" w:line="276" w:lineRule="auto"/>
              <w:jc w:val="center"/>
              <w:rPr>
                <w:rFonts w:ascii="Sylfaen" w:hAnsi="Sylfaen"/>
                <w:color w:val="000000"/>
                <w:sz w:val="16"/>
                <w:szCs w:val="20"/>
              </w:rPr>
            </w:pPr>
          </w:p>
          <w:p w14:paraId="75A898D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FFC3B7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A82E1E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A22582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29CB1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046D3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83F37F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8DE53FE" w14:textId="77777777" w:rsidTr="00343650">
        <w:trPr>
          <w:trHeight w:val="228"/>
        </w:trPr>
        <w:tc>
          <w:tcPr>
            <w:tcW w:w="1033" w:type="dxa"/>
            <w:vMerge/>
          </w:tcPr>
          <w:p w14:paraId="0832ABC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AF3E7E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A135145"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221962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D8B8C4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3D91355E"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6B92C1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E718D4F" w14:textId="77777777" w:rsidTr="00343650">
        <w:trPr>
          <w:trHeight w:val="1110"/>
        </w:trPr>
        <w:tc>
          <w:tcPr>
            <w:tcW w:w="1033" w:type="dxa"/>
            <w:vMerge/>
          </w:tcPr>
          <w:p w14:paraId="5448E9A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C377B5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784694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DC71E4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AE296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1C45D2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536B2AD"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E68E3A3" w14:textId="77777777" w:rsidTr="00343650">
        <w:trPr>
          <w:trHeight w:val="406"/>
        </w:trPr>
        <w:tc>
          <w:tcPr>
            <w:tcW w:w="1033" w:type="dxa"/>
            <w:vMerge/>
          </w:tcPr>
          <w:p w14:paraId="6547073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0EC71A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9D178C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41415A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18EB46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AACABDD"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D4A1734" w14:textId="77777777" w:rsidR="00EB4D7D" w:rsidRPr="00EB4D7D" w:rsidRDefault="00EB4D7D" w:rsidP="00EB4D7D">
            <w:pPr>
              <w:spacing w:after="0" w:line="276" w:lineRule="auto"/>
              <w:jc w:val="both"/>
              <w:rPr>
                <w:rFonts w:ascii="Sylfaen" w:hAnsi="Sylfaen"/>
                <w:color w:val="000000"/>
                <w:sz w:val="16"/>
                <w:szCs w:val="24"/>
              </w:rPr>
            </w:pPr>
          </w:p>
        </w:tc>
      </w:tr>
    </w:tbl>
    <w:p w14:paraId="68F18B1A" w14:textId="77777777" w:rsidR="00EB4D7D" w:rsidRPr="00EB4D7D" w:rsidRDefault="00EB4D7D" w:rsidP="00EB4D7D">
      <w:pPr>
        <w:spacing w:line="276" w:lineRule="auto"/>
        <w:rPr>
          <w:rFonts w:ascii="Sylfaen" w:hAnsi="Sylfaen"/>
          <w:color w:val="FF0000"/>
        </w:rPr>
      </w:pPr>
    </w:p>
    <w:p w14:paraId="497CB52E" w14:textId="77777777" w:rsidR="00EB4D7D" w:rsidRDefault="00EB4D7D" w:rsidP="00880443">
      <w:pPr>
        <w:spacing w:after="0" w:line="276" w:lineRule="auto"/>
        <w:rPr>
          <w:rFonts w:ascii="Sylfaen" w:hAnsi="Sylfaen" w:cs="Arial"/>
          <w:b/>
          <w:color w:val="FF0000"/>
          <w:sz w:val="26"/>
          <w:szCs w:val="26"/>
          <w:lang w:val="en-US"/>
        </w:rPr>
      </w:pPr>
    </w:p>
    <w:p w14:paraId="503F7B0E" w14:textId="77777777" w:rsidR="00EB4D7D" w:rsidRDefault="00EB4D7D" w:rsidP="00880443">
      <w:pPr>
        <w:spacing w:after="0" w:line="276" w:lineRule="auto"/>
        <w:rPr>
          <w:rFonts w:ascii="Sylfaen" w:hAnsi="Sylfaen" w:cs="Arial"/>
          <w:b/>
          <w:color w:val="FF0000"/>
          <w:sz w:val="26"/>
          <w:szCs w:val="26"/>
          <w:lang w:val="en-US"/>
        </w:rPr>
      </w:pPr>
    </w:p>
    <w:p w14:paraId="2E609DA8" w14:textId="77777777" w:rsidR="00EB4D7D" w:rsidRDefault="00EB4D7D" w:rsidP="00880443">
      <w:pPr>
        <w:spacing w:after="0" w:line="276" w:lineRule="auto"/>
        <w:rPr>
          <w:rFonts w:ascii="Sylfaen" w:hAnsi="Sylfaen" w:cs="Arial"/>
          <w:b/>
          <w:color w:val="FF0000"/>
          <w:sz w:val="26"/>
          <w:szCs w:val="26"/>
          <w:lang w:val="en-US"/>
        </w:rPr>
      </w:pPr>
    </w:p>
    <w:p w14:paraId="4B8CFA24" w14:textId="77777777" w:rsidR="00EB4D7D" w:rsidRDefault="00EB4D7D" w:rsidP="00880443">
      <w:pPr>
        <w:spacing w:after="0" w:line="276" w:lineRule="auto"/>
        <w:rPr>
          <w:rFonts w:ascii="Sylfaen" w:hAnsi="Sylfaen" w:cs="Arial"/>
          <w:b/>
          <w:color w:val="FF0000"/>
          <w:sz w:val="26"/>
          <w:szCs w:val="26"/>
          <w:lang w:val="en-US"/>
        </w:rPr>
      </w:pPr>
    </w:p>
    <w:p w14:paraId="7AFC7964" w14:textId="77777777" w:rsidR="00EB4D7D" w:rsidRDefault="00EB4D7D" w:rsidP="00880443">
      <w:pPr>
        <w:spacing w:after="0" w:line="276" w:lineRule="auto"/>
        <w:rPr>
          <w:rFonts w:ascii="Sylfaen" w:hAnsi="Sylfaen" w:cs="Arial"/>
          <w:b/>
          <w:color w:val="FF0000"/>
          <w:sz w:val="26"/>
          <w:szCs w:val="26"/>
          <w:lang w:val="en-US"/>
        </w:rPr>
      </w:pPr>
    </w:p>
    <w:p w14:paraId="42C9FA39" w14:textId="77777777" w:rsidR="00EB4D7D" w:rsidRDefault="00EB4D7D" w:rsidP="00880443">
      <w:pPr>
        <w:spacing w:after="0" w:line="276" w:lineRule="auto"/>
        <w:rPr>
          <w:rFonts w:ascii="Sylfaen" w:hAnsi="Sylfaen" w:cs="Arial"/>
          <w:b/>
          <w:color w:val="FF0000"/>
          <w:sz w:val="26"/>
          <w:szCs w:val="26"/>
          <w:lang w:val="en-US"/>
        </w:rPr>
      </w:pPr>
    </w:p>
    <w:p w14:paraId="59913126" w14:textId="77777777" w:rsidR="00EB4D7D" w:rsidRDefault="00EB4D7D" w:rsidP="00880443">
      <w:pPr>
        <w:spacing w:after="0" w:line="276" w:lineRule="auto"/>
        <w:rPr>
          <w:rFonts w:ascii="Sylfaen" w:hAnsi="Sylfaen" w:cs="Arial"/>
          <w:b/>
          <w:color w:val="FF0000"/>
          <w:sz w:val="26"/>
          <w:szCs w:val="26"/>
          <w:lang w:val="en-US"/>
        </w:rPr>
      </w:pPr>
    </w:p>
    <w:sectPr w:rsidR="00EB4D7D" w:rsidSect="00E717B1">
      <w:footerReference w:type="even" r:id="rId8"/>
      <w:footerReference w:type="default" r:id="rId9"/>
      <w:pgSz w:w="11900" w:h="16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BC686" w14:textId="77777777" w:rsidR="007006AA" w:rsidRDefault="007006AA" w:rsidP="00006DD9">
      <w:pPr>
        <w:spacing w:after="0" w:line="240" w:lineRule="auto"/>
      </w:pPr>
      <w:r>
        <w:separator/>
      </w:r>
    </w:p>
  </w:endnote>
  <w:endnote w:type="continuationSeparator" w:id="0">
    <w:p w14:paraId="5CFE0937" w14:textId="77777777" w:rsidR="007006AA" w:rsidRDefault="007006AA" w:rsidP="0000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Bold">
    <w:altName w:val="Sylfae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_PDF_Subset">
    <w:altName w:val="MS Mincho"/>
    <w:panose1 w:val="00000000000000000000"/>
    <w:charset w:val="CC"/>
    <w:family w:val="auto"/>
    <w:notTrueType/>
    <w:pitch w:val="default"/>
    <w:sig w:usb0="00000201" w:usb1="00000000" w:usb2="00000000" w:usb3="00000000" w:csb0="00000004" w:csb1="00000000"/>
  </w:font>
  <w:font w:name="TimesNewRomanPS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65610830"/>
      <w:docPartObj>
        <w:docPartGallery w:val="Page Numbers (Bottom of Page)"/>
        <w:docPartUnique/>
      </w:docPartObj>
    </w:sdtPr>
    <w:sdtEndPr>
      <w:rPr>
        <w:rStyle w:val="PageNumber"/>
      </w:rPr>
    </w:sdtEndPr>
    <w:sdtContent>
      <w:p w14:paraId="0CF55FBE" w14:textId="4A538B12" w:rsidR="005A14A8" w:rsidRDefault="005A14A8" w:rsidP="00560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FBB257" w14:textId="77777777" w:rsidR="005A14A8" w:rsidRDefault="005A14A8" w:rsidP="00063E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2628901"/>
      <w:docPartObj>
        <w:docPartGallery w:val="Page Numbers (Bottom of Page)"/>
        <w:docPartUnique/>
      </w:docPartObj>
    </w:sdtPr>
    <w:sdtEndPr>
      <w:rPr>
        <w:rStyle w:val="PageNumber"/>
      </w:rPr>
    </w:sdtEndPr>
    <w:sdtContent>
      <w:p w14:paraId="2C0D964F" w14:textId="77A50EF6" w:rsidR="005A14A8" w:rsidRDefault="005A14A8" w:rsidP="004074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22B0E">
          <w:rPr>
            <w:rStyle w:val="PageNumber"/>
            <w:noProof/>
          </w:rPr>
          <w:t>2</w:t>
        </w:r>
        <w:r>
          <w:rPr>
            <w:rStyle w:val="PageNumber"/>
          </w:rPr>
          <w:fldChar w:fldCharType="end"/>
        </w:r>
      </w:p>
    </w:sdtContent>
  </w:sdt>
  <w:p w14:paraId="249CBD0E" w14:textId="77777777" w:rsidR="005A14A8" w:rsidRDefault="005A14A8" w:rsidP="00063E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BEE62" w14:textId="77777777" w:rsidR="007006AA" w:rsidRDefault="007006AA" w:rsidP="00006DD9">
      <w:pPr>
        <w:spacing w:after="0" w:line="240" w:lineRule="auto"/>
      </w:pPr>
      <w:r>
        <w:separator/>
      </w:r>
    </w:p>
  </w:footnote>
  <w:footnote w:type="continuationSeparator" w:id="0">
    <w:p w14:paraId="112F0BAC" w14:textId="77777777" w:rsidR="007006AA" w:rsidRDefault="007006AA" w:rsidP="00006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DAF"/>
    <w:multiLevelType w:val="hybridMultilevel"/>
    <w:tmpl w:val="B8D44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43941"/>
    <w:multiLevelType w:val="hybridMultilevel"/>
    <w:tmpl w:val="47A058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056B20"/>
    <w:multiLevelType w:val="hybridMultilevel"/>
    <w:tmpl w:val="D526896A"/>
    <w:lvl w:ilvl="0" w:tplc="E59A092C">
      <w:start w:val="1"/>
      <w:numFmt w:val="bullet"/>
      <w:lvlText w:val=""/>
      <w:lvlJc w:val="left"/>
      <w:pPr>
        <w:ind w:left="786" w:hanging="360"/>
      </w:pPr>
      <w:rPr>
        <w:rFonts w:ascii="Symbol" w:hAnsi="Symbol" w:hint="default"/>
        <w:color w:val="2E74B5" w:themeColor="accent5" w:themeShade="BF"/>
      </w:rPr>
    </w:lvl>
    <w:lvl w:ilvl="1" w:tplc="6C2AF1E2">
      <w:start w:val="2017"/>
      <w:numFmt w:val="bullet"/>
      <w:lvlText w:val="-"/>
      <w:lvlJc w:val="left"/>
      <w:pPr>
        <w:ind w:left="1506" w:hanging="360"/>
      </w:pPr>
      <w:rPr>
        <w:rFonts w:ascii="Sylfaen" w:eastAsia="Calibri" w:hAnsi="Sylfaen" w:cs="Times New Roman" w:hint="default"/>
        <w:color w:val="2E74B5" w:themeColor="accent5" w:themeShade="BF"/>
      </w:rPr>
    </w:lvl>
    <w:lvl w:ilvl="2" w:tplc="21B685B0">
      <w:start w:val="1"/>
      <w:numFmt w:val="bullet"/>
      <w:lvlText w:val="·"/>
      <w:lvlJc w:val="left"/>
      <w:pPr>
        <w:ind w:left="2466" w:hanging="600"/>
      </w:pPr>
      <w:rPr>
        <w:rFonts w:ascii="Sylfaen" w:eastAsia="Calibri" w:hAnsi="Sylfaen" w:cs="Times New Roman"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8735F5E"/>
    <w:multiLevelType w:val="multilevel"/>
    <w:tmpl w:val="A7E476D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AF428C"/>
    <w:multiLevelType w:val="hybridMultilevel"/>
    <w:tmpl w:val="88BE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D4F74"/>
    <w:multiLevelType w:val="hybridMultilevel"/>
    <w:tmpl w:val="D250DD3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A210C"/>
    <w:multiLevelType w:val="hybridMultilevel"/>
    <w:tmpl w:val="063CA2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61914"/>
    <w:multiLevelType w:val="hybridMultilevel"/>
    <w:tmpl w:val="8B0CC474"/>
    <w:lvl w:ilvl="0" w:tplc="0409000D">
      <w:start w:val="1"/>
      <w:numFmt w:val="bullet"/>
      <w:lvlText w:val=""/>
      <w:lvlJc w:val="left"/>
      <w:pPr>
        <w:ind w:left="360" w:hanging="360"/>
      </w:pPr>
      <w:rPr>
        <w:rFonts w:ascii="Wingdings" w:hAnsi="Wingding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8" w15:restartNumberingAfterBreak="0">
    <w:nsid w:val="109E3BAE"/>
    <w:multiLevelType w:val="hybridMultilevel"/>
    <w:tmpl w:val="DBD89946"/>
    <w:lvl w:ilvl="0" w:tplc="F2FC2F2A">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C3B5B"/>
    <w:multiLevelType w:val="hybridMultilevel"/>
    <w:tmpl w:val="7ED6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E69F8"/>
    <w:multiLevelType w:val="hybridMultilevel"/>
    <w:tmpl w:val="1616BDBE"/>
    <w:lvl w:ilvl="0" w:tplc="B4F804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D372A"/>
    <w:multiLevelType w:val="hybridMultilevel"/>
    <w:tmpl w:val="097E66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AA5ABB"/>
    <w:multiLevelType w:val="hybridMultilevel"/>
    <w:tmpl w:val="065C65A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216F5086"/>
    <w:multiLevelType w:val="hybridMultilevel"/>
    <w:tmpl w:val="C3C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0427E"/>
    <w:multiLevelType w:val="hybridMultilevel"/>
    <w:tmpl w:val="5912945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2EEA70EB"/>
    <w:multiLevelType w:val="hybridMultilevel"/>
    <w:tmpl w:val="5AB670F6"/>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5686B"/>
    <w:multiLevelType w:val="hybridMultilevel"/>
    <w:tmpl w:val="5538A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D1AA9"/>
    <w:multiLevelType w:val="hybridMultilevel"/>
    <w:tmpl w:val="0628733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05670B"/>
    <w:multiLevelType w:val="hybridMultilevel"/>
    <w:tmpl w:val="BF3AB11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204" w:hanging="360"/>
      </w:pPr>
      <w:rPr>
        <w:rFonts w:ascii="Wingdings" w:hAnsi="Wingding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9C276F"/>
    <w:multiLevelType w:val="hybridMultilevel"/>
    <w:tmpl w:val="333A9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EE0798"/>
    <w:multiLevelType w:val="hybridMultilevel"/>
    <w:tmpl w:val="FBC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525DF"/>
    <w:multiLevelType w:val="hybridMultilevel"/>
    <w:tmpl w:val="4D1C80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2B6D7A"/>
    <w:multiLevelType w:val="hybridMultilevel"/>
    <w:tmpl w:val="65169448"/>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204" w:hanging="360"/>
      </w:pPr>
      <w:rPr>
        <w:rFonts w:ascii="Wingdings" w:hAnsi="Wingding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A85BB5"/>
    <w:multiLevelType w:val="hybridMultilevel"/>
    <w:tmpl w:val="4CCEF3A2"/>
    <w:lvl w:ilvl="0" w:tplc="04090001">
      <w:start w:val="1"/>
      <w:numFmt w:val="bullet"/>
      <w:lvlText w:val=""/>
      <w:lvlJc w:val="left"/>
      <w:pPr>
        <w:ind w:left="1350" w:hanging="360"/>
      </w:pPr>
      <w:rPr>
        <w:rFonts w:ascii="Symbol" w:hAnsi="Symbol" w:hint="default"/>
      </w:rPr>
    </w:lvl>
    <w:lvl w:ilvl="1" w:tplc="1E608914">
      <w:start w:val="1"/>
      <w:numFmt w:val="bullet"/>
      <w:lvlText w:val=""/>
      <w:lvlJc w:val="left"/>
      <w:pPr>
        <w:ind w:left="786" w:hanging="360"/>
      </w:pPr>
      <w:rPr>
        <w:rFonts w:ascii="Symbol" w:hAnsi="Symbol" w:hint="default"/>
        <w:color w:val="auto"/>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C6A4A5E"/>
    <w:multiLevelType w:val="hybridMultilevel"/>
    <w:tmpl w:val="8B245FFE"/>
    <w:lvl w:ilvl="0" w:tplc="0409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4CF3598F"/>
    <w:multiLevelType w:val="hybridMultilevel"/>
    <w:tmpl w:val="1F8EDB56"/>
    <w:lvl w:ilvl="0" w:tplc="56C076D0">
      <w:start w:val="1"/>
      <w:numFmt w:val="decimal"/>
      <w:lvlText w:val="%1."/>
      <w:lvlJc w:val="left"/>
      <w:pPr>
        <w:ind w:left="1637" w:hanging="360"/>
      </w:pPr>
      <w:rPr>
        <w:rFonts w:cs="Sylfaen,Bold" w:hint="default"/>
      </w:rPr>
    </w:lvl>
    <w:lvl w:ilvl="1" w:tplc="EC204186">
      <w:numFmt w:val="bullet"/>
      <w:lvlText w:val="•"/>
      <w:lvlJc w:val="left"/>
      <w:pPr>
        <w:ind w:left="2357" w:hanging="360"/>
      </w:pPr>
      <w:rPr>
        <w:rFonts w:ascii="Sylfaen" w:eastAsiaTheme="minorHAnsi" w:hAnsi="Sylfaen" w:cstheme="minorBidi" w:hint="default"/>
      </w:r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6" w15:restartNumberingAfterBreak="0">
    <w:nsid w:val="54503AC5"/>
    <w:multiLevelType w:val="hybridMultilevel"/>
    <w:tmpl w:val="ADB224FC"/>
    <w:lvl w:ilvl="0" w:tplc="5C22196C">
      <w:start w:val="1"/>
      <w:numFmt w:val="bullet"/>
      <w:lvlText w:val=""/>
      <w:lvlJc w:val="left"/>
      <w:pPr>
        <w:ind w:left="720" w:hanging="360"/>
      </w:pPr>
      <w:rPr>
        <w:rFonts w:ascii="Symbol" w:hAnsi="Symbol" w:hint="default"/>
        <w:color w:val="2E74B5"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C63E3"/>
    <w:multiLevelType w:val="hybridMultilevel"/>
    <w:tmpl w:val="B04A9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8468C"/>
    <w:multiLevelType w:val="hybridMultilevel"/>
    <w:tmpl w:val="417223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5DE450F3"/>
    <w:multiLevelType w:val="hybridMultilevel"/>
    <w:tmpl w:val="8E46B3F0"/>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4C646B"/>
    <w:multiLevelType w:val="multilevel"/>
    <w:tmpl w:val="2D0C9A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5DD1887"/>
    <w:multiLevelType w:val="hybridMultilevel"/>
    <w:tmpl w:val="752A69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3300A3"/>
    <w:multiLevelType w:val="hybridMultilevel"/>
    <w:tmpl w:val="51CC71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3A1309"/>
    <w:multiLevelType w:val="hybridMultilevel"/>
    <w:tmpl w:val="16F40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357DA"/>
    <w:multiLevelType w:val="hybridMultilevel"/>
    <w:tmpl w:val="18B40A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2E70CC"/>
    <w:multiLevelType w:val="hybridMultilevel"/>
    <w:tmpl w:val="3E06EAB8"/>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6B50D8"/>
    <w:multiLevelType w:val="multilevel"/>
    <w:tmpl w:val="549093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6A9E073F"/>
    <w:multiLevelType w:val="hybridMultilevel"/>
    <w:tmpl w:val="B6A0BD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AE3786"/>
    <w:multiLevelType w:val="hybridMultilevel"/>
    <w:tmpl w:val="C108E7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3025CE"/>
    <w:multiLevelType w:val="hybridMultilevel"/>
    <w:tmpl w:val="2EBC6F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5350F"/>
    <w:multiLevelType w:val="hybridMultilevel"/>
    <w:tmpl w:val="6D584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AD2DCE"/>
    <w:multiLevelType w:val="hybridMultilevel"/>
    <w:tmpl w:val="0D6A06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691A61"/>
    <w:multiLevelType w:val="multilevel"/>
    <w:tmpl w:val="4BF66B98"/>
    <w:lvl w:ilvl="0">
      <w:start w:val="2"/>
      <w:numFmt w:val="decimal"/>
      <w:lvlText w:val="%1."/>
      <w:lvlJc w:val="left"/>
      <w:pPr>
        <w:ind w:left="360" w:hanging="360"/>
      </w:pPr>
      <w:rPr>
        <w:rFonts w:cs="Sylfaen" w:hint="default"/>
      </w:rPr>
    </w:lvl>
    <w:lvl w:ilvl="1">
      <w:start w:val="3"/>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43" w15:restartNumberingAfterBreak="0">
    <w:nsid w:val="7D4E6598"/>
    <w:multiLevelType w:val="hybridMultilevel"/>
    <w:tmpl w:val="8EB66164"/>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2C1740"/>
    <w:multiLevelType w:val="hybridMultilevel"/>
    <w:tmpl w:val="33E68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1393F"/>
    <w:multiLevelType w:val="hybridMultilevel"/>
    <w:tmpl w:val="BA1C49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5"/>
  </w:num>
  <w:num w:numId="3">
    <w:abstractNumId w:val="28"/>
  </w:num>
  <w:num w:numId="4">
    <w:abstractNumId w:val="24"/>
  </w:num>
  <w:num w:numId="5">
    <w:abstractNumId w:val="23"/>
  </w:num>
  <w:num w:numId="6">
    <w:abstractNumId w:val="43"/>
  </w:num>
  <w:num w:numId="7">
    <w:abstractNumId w:val="34"/>
  </w:num>
  <w:num w:numId="8">
    <w:abstractNumId w:val="19"/>
  </w:num>
  <w:num w:numId="9">
    <w:abstractNumId w:val="16"/>
  </w:num>
  <w:num w:numId="10">
    <w:abstractNumId w:val="39"/>
  </w:num>
  <w:num w:numId="11">
    <w:abstractNumId w:val="40"/>
  </w:num>
  <w:num w:numId="12">
    <w:abstractNumId w:val="21"/>
  </w:num>
  <w:num w:numId="13">
    <w:abstractNumId w:val="6"/>
  </w:num>
  <w:num w:numId="14">
    <w:abstractNumId w:val="2"/>
  </w:num>
  <w:num w:numId="15">
    <w:abstractNumId w:val="30"/>
  </w:num>
  <w:num w:numId="16">
    <w:abstractNumId w:val="38"/>
  </w:num>
  <w:num w:numId="17">
    <w:abstractNumId w:val="7"/>
  </w:num>
  <w:num w:numId="18">
    <w:abstractNumId w:val="18"/>
  </w:num>
  <w:num w:numId="19">
    <w:abstractNumId w:val="22"/>
  </w:num>
  <w:num w:numId="20">
    <w:abstractNumId w:val="35"/>
  </w:num>
  <w:num w:numId="21">
    <w:abstractNumId w:val="29"/>
  </w:num>
  <w:num w:numId="22">
    <w:abstractNumId w:val="33"/>
  </w:num>
  <w:num w:numId="23">
    <w:abstractNumId w:val="0"/>
  </w:num>
  <w:num w:numId="24">
    <w:abstractNumId w:val="44"/>
  </w:num>
  <w:num w:numId="25">
    <w:abstractNumId w:val="1"/>
  </w:num>
  <w:num w:numId="26">
    <w:abstractNumId w:val="20"/>
  </w:num>
  <w:num w:numId="27">
    <w:abstractNumId w:val="11"/>
  </w:num>
  <w:num w:numId="28">
    <w:abstractNumId w:val="37"/>
  </w:num>
  <w:num w:numId="29">
    <w:abstractNumId w:val="45"/>
  </w:num>
  <w:num w:numId="30">
    <w:abstractNumId w:val="3"/>
  </w:num>
  <w:num w:numId="31">
    <w:abstractNumId w:val="42"/>
  </w:num>
  <w:num w:numId="32">
    <w:abstractNumId w:val="10"/>
  </w:num>
  <w:num w:numId="33">
    <w:abstractNumId w:val="32"/>
  </w:num>
  <w:num w:numId="34">
    <w:abstractNumId w:val="31"/>
  </w:num>
  <w:num w:numId="35">
    <w:abstractNumId w:val="5"/>
  </w:num>
  <w:num w:numId="36">
    <w:abstractNumId w:val="12"/>
  </w:num>
  <w:num w:numId="37">
    <w:abstractNumId w:val="8"/>
  </w:num>
  <w:num w:numId="38">
    <w:abstractNumId w:val="17"/>
  </w:num>
  <w:num w:numId="39">
    <w:abstractNumId w:val="25"/>
  </w:num>
  <w:num w:numId="40">
    <w:abstractNumId w:val="14"/>
  </w:num>
  <w:num w:numId="41">
    <w:abstractNumId w:val="27"/>
  </w:num>
  <w:num w:numId="42">
    <w:abstractNumId w:val="36"/>
  </w:num>
  <w:num w:numId="43">
    <w:abstractNumId w:val="4"/>
  </w:num>
  <w:num w:numId="44">
    <w:abstractNumId w:val="9"/>
  </w:num>
  <w:num w:numId="45">
    <w:abstractNumId w:val="13"/>
  </w:num>
  <w:num w:numId="46">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25"/>
    <w:rsid w:val="00000BCB"/>
    <w:rsid w:val="0000158E"/>
    <w:rsid w:val="000031C1"/>
    <w:rsid w:val="000032C4"/>
    <w:rsid w:val="00003E44"/>
    <w:rsid w:val="00006DD9"/>
    <w:rsid w:val="0000774A"/>
    <w:rsid w:val="000128E4"/>
    <w:rsid w:val="00013882"/>
    <w:rsid w:val="00014879"/>
    <w:rsid w:val="00016C1A"/>
    <w:rsid w:val="00016CC1"/>
    <w:rsid w:val="00016D3F"/>
    <w:rsid w:val="00020EF3"/>
    <w:rsid w:val="0002254C"/>
    <w:rsid w:val="00022FA5"/>
    <w:rsid w:val="00022FDF"/>
    <w:rsid w:val="000239B0"/>
    <w:rsid w:val="0002471A"/>
    <w:rsid w:val="0002487F"/>
    <w:rsid w:val="00025EDE"/>
    <w:rsid w:val="000262F0"/>
    <w:rsid w:val="00031C10"/>
    <w:rsid w:val="000342FC"/>
    <w:rsid w:val="00035120"/>
    <w:rsid w:val="0003552B"/>
    <w:rsid w:val="00042781"/>
    <w:rsid w:val="000434D5"/>
    <w:rsid w:val="0004383C"/>
    <w:rsid w:val="00043EF2"/>
    <w:rsid w:val="00045F6E"/>
    <w:rsid w:val="00046996"/>
    <w:rsid w:val="00046C18"/>
    <w:rsid w:val="00047CA5"/>
    <w:rsid w:val="000511D8"/>
    <w:rsid w:val="00053C31"/>
    <w:rsid w:val="00053CD2"/>
    <w:rsid w:val="00056FAE"/>
    <w:rsid w:val="000574A1"/>
    <w:rsid w:val="000617B2"/>
    <w:rsid w:val="00062235"/>
    <w:rsid w:val="00062E0C"/>
    <w:rsid w:val="000638CB"/>
    <w:rsid w:val="000639B5"/>
    <w:rsid w:val="00063E43"/>
    <w:rsid w:val="00064209"/>
    <w:rsid w:val="000660FD"/>
    <w:rsid w:val="000668AD"/>
    <w:rsid w:val="000674ED"/>
    <w:rsid w:val="00070ABB"/>
    <w:rsid w:val="00071003"/>
    <w:rsid w:val="0007131E"/>
    <w:rsid w:val="00071C4D"/>
    <w:rsid w:val="0007252A"/>
    <w:rsid w:val="00072682"/>
    <w:rsid w:val="00072996"/>
    <w:rsid w:val="00074004"/>
    <w:rsid w:val="00074351"/>
    <w:rsid w:val="000747CF"/>
    <w:rsid w:val="0007624F"/>
    <w:rsid w:val="00080693"/>
    <w:rsid w:val="00082486"/>
    <w:rsid w:val="000829F8"/>
    <w:rsid w:val="00082C75"/>
    <w:rsid w:val="00084695"/>
    <w:rsid w:val="000918E6"/>
    <w:rsid w:val="00091AFB"/>
    <w:rsid w:val="000925A9"/>
    <w:rsid w:val="00093E2C"/>
    <w:rsid w:val="00094700"/>
    <w:rsid w:val="000972C7"/>
    <w:rsid w:val="000A35FF"/>
    <w:rsid w:val="000A49B5"/>
    <w:rsid w:val="000A6A0B"/>
    <w:rsid w:val="000A6C6C"/>
    <w:rsid w:val="000B1A93"/>
    <w:rsid w:val="000B4FB4"/>
    <w:rsid w:val="000B54EE"/>
    <w:rsid w:val="000B5F75"/>
    <w:rsid w:val="000B77A4"/>
    <w:rsid w:val="000C0215"/>
    <w:rsid w:val="000C205E"/>
    <w:rsid w:val="000C217E"/>
    <w:rsid w:val="000C445D"/>
    <w:rsid w:val="000C4745"/>
    <w:rsid w:val="000C536A"/>
    <w:rsid w:val="000D0742"/>
    <w:rsid w:val="000D1D59"/>
    <w:rsid w:val="000D275B"/>
    <w:rsid w:val="000D29FE"/>
    <w:rsid w:val="000D2B31"/>
    <w:rsid w:val="000D3EE3"/>
    <w:rsid w:val="000D429B"/>
    <w:rsid w:val="000D4D79"/>
    <w:rsid w:val="000D6074"/>
    <w:rsid w:val="000E0DC4"/>
    <w:rsid w:val="000E21BE"/>
    <w:rsid w:val="000E37A6"/>
    <w:rsid w:val="000E3A93"/>
    <w:rsid w:val="000E5B1F"/>
    <w:rsid w:val="000E73E8"/>
    <w:rsid w:val="000F3179"/>
    <w:rsid w:val="000F3BC9"/>
    <w:rsid w:val="000F4737"/>
    <w:rsid w:val="000F5DC4"/>
    <w:rsid w:val="000F753B"/>
    <w:rsid w:val="0010096B"/>
    <w:rsid w:val="001012D5"/>
    <w:rsid w:val="00101612"/>
    <w:rsid w:val="00101989"/>
    <w:rsid w:val="001024F1"/>
    <w:rsid w:val="00102EAA"/>
    <w:rsid w:val="00104826"/>
    <w:rsid w:val="00105358"/>
    <w:rsid w:val="00107C37"/>
    <w:rsid w:val="001123C1"/>
    <w:rsid w:val="001127EF"/>
    <w:rsid w:val="00113A51"/>
    <w:rsid w:val="00120398"/>
    <w:rsid w:val="00121CB3"/>
    <w:rsid w:val="00124750"/>
    <w:rsid w:val="00131514"/>
    <w:rsid w:val="00132C18"/>
    <w:rsid w:val="00132C77"/>
    <w:rsid w:val="00132E3A"/>
    <w:rsid w:val="00135B0D"/>
    <w:rsid w:val="0013691E"/>
    <w:rsid w:val="00136D40"/>
    <w:rsid w:val="0014068C"/>
    <w:rsid w:val="00141252"/>
    <w:rsid w:val="001426DC"/>
    <w:rsid w:val="00142A48"/>
    <w:rsid w:val="0014434B"/>
    <w:rsid w:val="001444CF"/>
    <w:rsid w:val="001459C5"/>
    <w:rsid w:val="0014617D"/>
    <w:rsid w:val="00146CF7"/>
    <w:rsid w:val="00146F12"/>
    <w:rsid w:val="00150630"/>
    <w:rsid w:val="00152B40"/>
    <w:rsid w:val="00153E28"/>
    <w:rsid w:val="00154E24"/>
    <w:rsid w:val="00155E86"/>
    <w:rsid w:val="001609E4"/>
    <w:rsid w:val="0016677D"/>
    <w:rsid w:val="001753C7"/>
    <w:rsid w:val="0017548A"/>
    <w:rsid w:val="001768C4"/>
    <w:rsid w:val="001801B3"/>
    <w:rsid w:val="00180541"/>
    <w:rsid w:val="00180E78"/>
    <w:rsid w:val="00181394"/>
    <w:rsid w:val="00183909"/>
    <w:rsid w:val="0018442A"/>
    <w:rsid w:val="00184CD3"/>
    <w:rsid w:val="001915B1"/>
    <w:rsid w:val="0019236F"/>
    <w:rsid w:val="00192A24"/>
    <w:rsid w:val="00192E23"/>
    <w:rsid w:val="00194983"/>
    <w:rsid w:val="0019665F"/>
    <w:rsid w:val="00196CD5"/>
    <w:rsid w:val="00197D75"/>
    <w:rsid w:val="00197FC6"/>
    <w:rsid w:val="001A06BC"/>
    <w:rsid w:val="001A136C"/>
    <w:rsid w:val="001A14F3"/>
    <w:rsid w:val="001A1A24"/>
    <w:rsid w:val="001A27E6"/>
    <w:rsid w:val="001A34EE"/>
    <w:rsid w:val="001A5A82"/>
    <w:rsid w:val="001A633C"/>
    <w:rsid w:val="001B3CEC"/>
    <w:rsid w:val="001B4B0B"/>
    <w:rsid w:val="001B4EB8"/>
    <w:rsid w:val="001B5ABD"/>
    <w:rsid w:val="001B69E5"/>
    <w:rsid w:val="001B7230"/>
    <w:rsid w:val="001B7D78"/>
    <w:rsid w:val="001C04C3"/>
    <w:rsid w:val="001C0F0F"/>
    <w:rsid w:val="001C1A87"/>
    <w:rsid w:val="001C396F"/>
    <w:rsid w:val="001C3E83"/>
    <w:rsid w:val="001C49CC"/>
    <w:rsid w:val="001C5142"/>
    <w:rsid w:val="001C526F"/>
    <w:rsid w:val="001C63C4"/>
    <w:rsid w:val="001C6A4D"/>
    <w:rsid w:val="001C6A60"/>
    <w:rsid w:val="001C7668"/>
    <w:rsid w:val="001D0183"/>
    <w:rsid w:val="001D0782"/>
    <w:rsid w:val="001D19C5"/>
    <w:rsid w:val="001D1A28"/>
    <w:rsid w:val="001D1B9B"/>
    <w:rsid w:val="001D1F2D"/>
    <w:rsid w:val="001D2619"/>
    <w:rsid w:val="001D2F97"/>
    <w:rsid w:val="001D3274"/>
    <w:rsid w:val="001D3938"/>
    <w:rsid w:val="001D40F8"/>
    <w:rsid w:val="001E39E0"/>
    <w:rsid w:val="001E419E"/>
    <w:rsid w:val="001E43B0"/>
    <w:rsid w:val="001E629E"/>
    <w:rsid w:val="001E62B2"/>
    <w:rsid w:val="001E7648"/>
    <w:rsid w:val="001E7BEC"/>
    <w:rsid w:val="001F08CD"/>
    <w:rsid w:val="001F0C65"/>
    <w:rsid w:val="001F134B"/>
    <w:rsid w:val="001F1E01"/>
    <w:rsid w:val="001F3493"/>
    <w:rsid w:val="001F3F37"/>
    <w:rsid w:val="001F451E"/>
    <w:rsid w:val="001F5755"/>
    <w:rsid w:val="001F5C7B"/>
    <w:rsid w:val="001F7B4F"/>
    <w:rsid w:val="00201409"/>
    <w:rsid w:val="00201D4E"/>
    <w:rsid w:val="00205A3D"/>
    <w:rsid w:val="00207B38"/>
    <w:rsid w:val="0021096A"/>
    <w:rsid w:val="00210CC8"/>
    <w:rsid w:val="00211510"/>
    <w:rsid w:val="00213655"/>
    <w:rsid w:val="002143BB"/>
    <w:rsid w:val="002155BF"/>
    <w:rsid w:val="00221C61"/>
    <w:rsid w:val="002241EB"/>
    <w:rsid w:val="00224953"/>
    <w:rsid w:val="00226E19"/>
    <w:rsid w:val="00227D59"/>
    <w:rsid w:val="0023166C"/>
    <w:rsid w:val="00232196"/>
    <w:rsid w:val="00233ABA"/>
    <w:rsid w:val="00235A17"/>
    <w:rsid w:val="00235BA0"/>
    <w:rsid w:val="00235D66"/>
    <w:rsid w:val="002367CE"/>
    <w:rsid w:val="00237244"/>
    <w:rsid w:val="00241534"/>
    <w:rsid w:val="0024200B"/>
    <w:rsid w:val="0024248C"/>
    <w:rsid w:val="00243E5F"/>
    <w:rsid w:val="00244413"/>
    <w:rsid w:val="00244A6D"/>
    <w:rsid w:val="00245B17"/>
    <w:rsid w:val="00246365"/>
    <w:rsid w:val="00246FB9"/>
    <w:rsid w:val="002500D3"/>
    <w:rsid w:val="00251BEB"/>
    <w:rsid w:val="0025285E"/>
    <w:rsid w:val="0025340F"/>
    <w:rsid w:val="00255238"/>
    <w:rsid w:val="002561CA"/>
    <w:rsid w:val="002579AA"/>
    <w:rsid w:val="00257B58"/>
    <w:rsid w:val="00261247"/>
    <w:rsid w:val="002636D2"/>
    <w:rsid w:val="00265035"/>
    <w:rsid w:val="002715FE"/>
    <w:rsid w:val="00272029"/>
    <w:rsid w:val="00272DFE"/>
    <w:rsid w:val="00273489"/>
    <w:rsid w:val="00276812"/>
    <w:rsid w:val="0028084D"/>
    <w:rsid w:val="002817F8"/>
    <w:rsid w:val="0028198E"/>
    <w:rsid w:val="00283757"/>
    <w:rsid w:val="0028746F"/>
    <w:rsid w:val="00287A16"/>
    <w:rsid w:val="00290A66"/>
    <w:rsid w:val="0029157B"/>
    <w:rsid w:val="00291B16"/>
    <w:rsid w:val="00292AA0"/>
    <w:rsid w:val="00292BED"/>
    <w:rsid w:val="0029368C"/>
    <w:rsid w:val="00293A2A"/>
    <w:rsid w:val="002961F0"/>
    <w:rsid w:val="002A09B2"/>
    <w:rsid w:val="002A195F"/>
    <w:rsid w:val="002A59B1"/>
    <w:rsid w:val="002A6665"/>
    <w:rsid w:val="002A66C1"/>
    <w:rsid w:val="002A6897"/>
    <w:rsid w:val="002A7F81"/>
    <w:rsid w:val="002B05C1"/>
    <w:rsid w:val="002B0F5F"/>
    <w:rsid w:val="002B2123"/>
    <w:rsid w:val="002B2FC0"/>
    <w:rsid w:val="002B4049"/>
    <w:rsid w:val="002B579A"/>
    <w:rsid w:val="002B5B6A"/>
    <w:rsid w:val="002B6FFA"/>
    <w:rsid w:val="002B77CA"/>
    <w:rsid w:val="002C0A00"/>
    <w:rsid w:val="002C13A6"/>
    <w:rsid w:val="002C198E"/>
    <w:rsid w:val="002C1A51"/>
    <w:rsid w:val="002C3AD9"/>
    <w:rsid w:val="002C43DD"/>
    <w:rsid w:val="002C49FC"/>
    <w:rsid w:val="002C4AB3"/>
    <w:rsid w:val="002C55A0"/>
    <w:rsid w:val="002C5C4A"/>
    <w:rsid w:val="002C6CB4"/>
    <w:rsid w:val="002D05ED"/>
    <w:rsid w:val="002D0A71"/>
    <w:rsid w:val="002D44DD"/>
    <w:rsid w:val="002D72E5"/>
    <w:rsid w:val="002D7992"/>
    <w:rsid w:val="002D7BF1"/>
    <w:rsid w:val="002E192F"/>
    <w:rsid w:val="002E34A9"/>
    <w:rsid w:val="002E5CAC"/>
    <w:rsid w:val="002E6C3D"/>
    <w:rsid w:val="002E7304"/>
    <w:rsid w:val="002F1023"/>
    <w:rsid w:val="002F6094"/>
    <w:rsid w:val="002F7170"/>
    <w:rsid w:val="003004CD"/>
    <w:rsid w:val="00301FE2"/>
    <w:rsid w:val="0030369A"/>
    <w:rsid w:val="00304551"/>
    <w:rsid w:val="003046BF"/>
    <w:rsid w:val="003050E9"/>
    <w:rsid w:val="00306160"/>
    <w:rsid w:val="0030629D"/>
    <w:rsid w:val="00306CA9"/>
    <w:rsid w:val="00306D5A"/>
    <w:rsid w:val="003103D6"/>
    <w:rsid w:val="003115CE"/>
    <w:rsid w:val="003129C3"/>
    <w:rsid w:val="003133E6"/>
    <w:rsid w:val="003152D9"/>
    <w:rsid w:val="00316912"/>
    <w:rsid w:val="003175E1"/>
    <w:rsid w:val="00317EBE"/>
    <w:rsid w:val="0032064C"/>
    <w:rsid w:val="00322A42"/>
    <w:rsid w:val="00322DAA"/>
    <w:rsid w:val="00325450"/>
    <w:rsid w:val="0032686E"/>
    <w:rsid w:val="00327C6E"/>
    <w:rsid w:val="00330CCD"/>
    <w:rsid w:val="00330D34"/>
    <w:rsid w:val="00331404"/>
    <w:rsid w:val="00332CA2"/>
    <w:rsid w:val="003331FD"/>
    <w:rsid w:val="003346F3"/>
    <w:rsid w:val="00335072"/>
    <w:rsid w:val="00335BF8"/>
    <w:rsid w:val="00336480"/>
    <w:rsid w:val="00337440"/>
    <w:rsid w:val="0033744E"/>
    <w:rsid w:val="00341D0F"/>
    <w:rsid w:val="00343650"/>
    <w:rsid w:val="00343F8D"/>
    <w:rsid w:val="003452E3"/>
    <w:rsid w:val="00345F4F"/>
    <w:rsid w:val="00346DA0"/>
    <w:rsid w:val="0034747D"/>
    <w:rsid w:val="0035046D"/>
    <w:rsid w:val="003509A5"/>
    <w:rsid w:val="00353440"/>
    <w:rsid w:val="00354807"/>
    <w:rsid w:val="003556C1"/>
    <w:rsid w:val="00355772"/>
    <w:rsid w:val="00355CF2"/>
    <w:rsid w:val="00356B3B"/>
    <w:rsid w:val="00357C32"/>
    <w:rsid w:val="00362DC6"/>
    <w:rsid w:val="00364F79"/>
    <w:rsid w:val="0036619D"/>
    <w:rsid w:val="0036663B"/>
    <w:rsid w:val="00366648"/>
    <w:rsid w:val="003668F6"/>
    <w:rsid w:val="00367908"/>
    <w:rsid w:val="003702D5"/>
    <w:rsid w:val="00370437"/>
    <w:rsid w:val="003726BB"/>
    <w:rsid w:val="003730FF"/>
    <w:rsid w:val="003741C1"/>
    <w:rsid w:val="00375F47"/>
    <w:rsid w:val="00376C5F"/>
    <w:rsid w:val="003807AB"/>
    <w:rsid w:val="00380C4F"/>
    <w:rsid w:val="00382C8F"/>
    <w:rsid w:val="0038384A"/>
    <w:rsid w:val="00383AF1"/>
    <w:rsid w:val="00383CC5"/>
    <w:rsid w:val="0038723A"/>
    <w:rsid w:val="00390124"/>
    <w:rsid w:val="0039044D"/>
    <w:rsid w:val="00390CE6"/>
    <w:rsid w:val="003938F4"/>
    <w:rsid w:val="00393AB8"/>
    <w:rsid w:val="00395612"/>
    <w:rsid w:val="0039790A"/>
    <w:rsid w:val="00397B57"/>
    <w:rsid w:val="00397BD3"/>
    <w:rsid w:val="003A09C2"/>
    <w:rsid w:val="003A13DB"/>
    <w:rsid w:val="003A2D0D"/>
    <w:rsid w:val="003A40FE"/>
    <w:rsid w:val="003A456C"/>
    <w:rsid w:val="003A5142"/>
    <w:rsid w:val="003A5328"/>
    <w:rsid w:val="003A55B2"/>
    <w:rsid w:val="003A5919"/>
    <w:rsid w:val="003A72EC"/>
    <w:rsid w:val="003A76AC"/>
    <w:rsid w:val="003B12E6"/>
    <w:rsid w:val="003B146E"/>
    <w:rsid w:val="003B1B4F"/>
    <w:rsid w:val="003B1B57"/>
    <w:rsid w:val="003B1DFD"/>
    <w:rsid w:val="003B1F52"/>
    <w:rsid w:val="003B2170"/>
    <w:rsid w:val="003B5B35"/>
    <w:rsid w:val="003B6246"/>
    <w:rsid w:val="003B697E"/>
    <w:rsid w:val="003C1446"/>
    <w:rsid w:val="003C174C"/>
    <w:rsid w:val="003C1B52"/>
    <w:rsid w:val="003C4675"/>
    <w:rsid w:val="003C5CD8"/>
    <w:rsid w:val="003C63D9"/>
    <w:rsid w:val="003C6D4C"/>
    <w:rsid w:val="003D03A7"/>
    <w:rsid w:val="003D17DE"/>
    <w:rsid w:val="003D1B76"/>
    <w:rsid w:val="003D34D0"/>
    <w:rsid w:val="003D3763"/>
    <w:rsid w:val="003D43C5"/>
    <w:rsid w:val="003D6363"/>
    <w:rsid w:val="003D67CB"/>
    <w:rsid w:val="003D6CFA"/>
    <w:rsid w:val="003E30EF"/>
    <w:rsid w:val="003E31DB"/>
    <w:rsid w:val="003E3D4F"/>
    <w:rsid w:val="003E40BA"/>
    <w:rsid w:val="003E7DF5"/>
    <w:rsid w:val="003F0468"/>
    <w:rsid w:val="003F1C8A"/>
    <w:rsid w:val="003F2057"/>
    <w:rsid w:val="003F3229"/>
    <w:rsid w:val="003F34FF"/>
    <w:rsid w:val="003F6B99"/>
    <w:rsid w:val="003F76E9"/>
    <w:rsid w:val="003F7740"/>
    <w:rsid w:val="00401328"/>
    <w:rsid w:val="004034A6"/>
    <w:rsid w:val="00405B1D"/>
    <w:rsid w:val="0040641B"/>
    <w:rsid w:val="00407477"/>
    <w:rsid w:val="0040754C"/>
    <w:rsid w:val="004075AA"/>
    <w:rsid w:val="00411795"/>
    <w:rsid w:val="00412267"/>
    <w:rsid w:val="004122F8"/>
    <w:rsid w:val="004144A3"/>
    <w:rsid w:val="00414870"/>
    <w:rsid w:val="00416655"/>
    <w:rsid w:val="0041734B"/>
    <w:rsid w:val="0041764C"/>
    <w:rsid w:val="00420899"/>
    <w:rsid w:val="004213A6"/>
    <w:rsid w:val="00423A59"/>
    <w:rsid w:val="00424583"/>
    <w:rsid w:val="0042490B"/>
    <w:rsid w:val="00425450"/>
    <w:rsid w:val="00426010"/>
    <w:rsid w:val="00427967"/>
    <w:rsid w:val="00427BF4"/>
    <w:rsid w:val="004308C6"/>
    <w:rsid w:val="00431540"/>
    <w:rsid w:val="00432461"/>
    <w:rsid w:val="004324D4"/>
    <w:rsid w:val="00434AEE"/>
    <w:rsid w:val="00435C0E"/>
    <w:rsid w:val="00435F7C"/>
    <w:rsid w:val="00436479"/>
    <w:rsid w:val="00436992"/>
    <w:rsid w:val="00436D47"/>
    <w:rsid w:val="00437472"/>
    <w:rsid w:val="00437B00"/>
    <w:rsid w:val="00440213"/>
    <w:rsid w:val="004402D5"/>
    <w:rsid w:val="004419AD"/>
    <w:rsid w:val="00443EC0"/>
    <w:rsid w:val="004444FB"/>
    <w:rsid w:val="004455BC"/>
    <w:rsid w:val="0044564A"/>
    <w:rsid w:val="004518AE"/>
    <w:rsid w:val="00451E60"/>
    <w:rsid w:val="0045258D"/>
    <w:rsid w:val="004538D0"/>
    <w:rsid w:val="00456DE0"/>
    <w:rsid w:val="004607CE"/>
    <w:rsid w:val="00460A1B"/>
    <w:rsid w:val="00461784"/>
    <w:rsid w:val="0046292F"/>
    <w:rsid w:val="004633E2"/>
    <w:rsid w:val="00463BF6"/>
    <w:rsid w:val="00464651"/>
    <w:rsid w:val="004653C7"/>
    <w:rsid w:val="00465C87"/>
    <w:rsid w:val="00466B61"/>
    <w:rsid w:val="00466B70"/>
    <w:rsid w:val="0046701D"/>
    <w:rsid w:val="00467C25"/>
    <w:rsid w:val="004704EC"/>
    <w:rsid w:val="00470C47"/>
    <w:rsid w:val="0047211C"/>
    <w:rsid w:val="004730E2"/>
    <w:rsid w:val="004754B8"/>
    <w:rsid w:val="004761AB"/>
    <w:rsid w:val="00476359"/>
    <w:rsid w:val="00476FAD"/>
    <w:rsid w:val="004813F9"/>
    <w:rsid w:val="0048262C"/>
    <w:rsid w:val="00484C05"/>
    <w:rsid w:val="00486D65"/>
    <w:rsid w:val="0048742B"/>
    <w:rsid w:val="0048753B"/>
    <w:rsid w:val="004936A8"/>
    <w:rsid w:val="00493782"/>
    <w:rsid w:val="0049425D"/>
    <w:rsid w:val="00496115"/>
    <w:rsid w:val="004969D8"/>
    <w:rsid w:val="00497BE6"/>
    <w:rsid w:val="004A042A"/>
    <w:rsid w:val="004A0678"/>
    <w:rsid w:val="004A39DA"/>
    <w:rsid w:val="004A62CA"/>
    <w:rsid w:val="004A6786"/>
    <w:rsid w:val="004A7A5D"/>
    <w:rsid w:val="004B0164"/>
    <w:rsid w:val="004B0B6B"/>
    <w:rsid w:val="004B1934"/>
    <w:rsid w:val="004B3DB5"/>
    <w:rsid w:val="004B5D28"/>
    <w:rsid w:val="004B5DE4"/>
    <w:rsid w:val="004B5F92"/>
    <w:rsid w:val="004B6FF7"/>
    <w:rsid w:val="004B769E"/>
    <w:rsid w:val="004C0A59"/>
    <w:rsid w:val="004C13FA"/>
    <w:rsid w:val="004C3839"/>
    <w:rsid w:val="004C4440"/>
    <w:rsid w:val="004C4616"/>
    <w:rsid w:val="004C638A"/>
    <w:rsid w:val="004C71E8"/>
    <w:rsid w:val="004C75C6"/>
    <w:rsid w:val="004C7A73"/>
    <w:rsid w:val="004D0A20"/>
    <w:rsid w:val="004D0E56"/>
    <w:rsid w:val="004D1861"/>
    <w:rsid w:val="004D4143"/>
    <w:rsid w:val="004D534C"/>
    <w:rsid w:val="004D6848"/>
    <w:rsid w:val="004D72A7"/>
    <w:rsid w:val="004E0CD6"/>
    <w:rsid w:val="004E0D3B"/>
    <w:rsid w:val="004E16BA"/>
    <w:rsid w:val="004E28B1"/>
    <w:rsid w:val="004E3F54"/>
    <w:rsid w:val="004E75C9"/>
    <w:rsid w:val="004F0022"/>
    <w:rsid w:val="004F0D5E"/>
    <w:rsid w:val="004F23E4"/>
    <w:rsid w:val="004F2F8A"/>
    <w:rsid w:val="004F3CFD"/>
    <w:rsid w:val="004F52E0"/>
    <w:rsid w:val="004F6570"/>
    <w:rsid w:val="004F68A2"/>
    <w:rsid w:val="005016E8"/>
    <w:rsid w:val="00501BE7"/>
    <w:rsid w:val="00501F04"/>
    <w:rsid w:val="005028AF"/>
    <w:rsid w:val="00502F52"/>
    <w:rsid w:val="00502FFB"/>
    <w:rsid w:val="00503D9B"/>
    <w:rsid w:val="00504C5B"/>
    <w:rsid w:val="00504FEA"/>
    <w:rsid w:val="005059FD"/>
    <w:rsid w:val="00505CC2"/>
    <w:rsid w:val="005108E7"/>
    <w:rsid w:val="00511795"/>
    <w:rsid w:val="00513903"/>
    <w:rsid w:val="005156BB"/>
    <w:rsid w:val="00517C07"/>
    <w:rsid w:val="00517FCD"/>
    <w:rsid w:val="005207A2"/>
    <w:rsid w:val="005208A4"/>
    <w:rsid w:val="00523B4F"/>
    <w:rsid w:val="00526C5D"/>
    <w:rsid w:val="0052711C"/>
    <w:rsid w:val="00527C30"/>
    <w:rsid w:val="005300B7"/>
    <w:rsid w:val="005307A7"/>
    <w:rsid w:val="00531002"/>
    <w:rsid w:val="00533591"/>
    <w:rsid w:val="0053371F"/>
    <w:rsid w:val="00533BA5"/>
    <w:rsid w:val="005349E3"/>
    <w:rsid w:val="0053769B"/>
    <w:rsid w:val="00540A27"/>
    <w:rsid w:val="005411AC"/>
    <w:rsid w:val="005426F8"/>
    <w:rsid w:val="0054339D"/>
    <w:rsid w:val="00543414"/>
    <w:rsid w:val="005459B3"/>
    <w:rsid w:val="00545F05"/>
    <w:rsid w:val="0055046E"/>
    <w:rsid w:val="00550656"/>
    <w:rsid w:val="0055152C"/>
    <w:rsid w:val="00551F99"/>
    <w:rsid w:val="00556252"/>
    <w:rsid w:val="00560191"/>
    <w:rsid w:val="00560387"/>
    <w:rsid w:val="00560FD5"/>
    <w:rsid w:val="0056252D"/>
    <w:rsid w:val="00562A39"/>
    <w:rsid w:val="00563247"/>
    <w:rsid w:val="00564DCB"/>
    <w:rsid w:val="005658D8"/>
    <w:rsid w:val="00566CD3"/>
    <w:rsid w:val="00567359"/>
    <w:rsid w:val="005676FB"/>
    <w:rsid w:val="00570749"/>
    <w:rsid w:val="00570EED"/>
    <w:rsid w:val="00573169"/>
    <w:rsid w:val="00575308"/>
    <w:rsid w:val="00575B31"/>
    <w:rsid w:val="00581203"/>
    <w:rsid w:val="0058238A"/>
    <w:rsid w:val="00582486"/>
    <w:rsid w:val="00584366"/>
    <w:rsid w:val="005850F5"/>
    <w:rsid w:val="005852B4"/>
    <w:rsid w:val="005855B6"/>
    <w:rsid w:val="0058758F"/>
    <w:rsid w:val="00591E17"/>
    <w:rsid w:val="005936B0"/>
    <w:rsid w:val="00593F3A"/>
    <w:rsid w:val="00595A1F"/>
    <w:rsid w:val="005A14A8"/>
    <w:rsid w:val="005A167E"/>
    <w:rsid w:val="005A27D0"/>
    <w:rsid w:val="005A6140"/>
    <w:rsid w:val="005A76B7"/>
    <w:rsid w:val="005A79D9"/>
    <w:rsid w:val="005B0319"/>
    <w:rsid w:val="005B645C"/>
    <w:rsid w:val="005B6D9A"/>
    <w:rsid w:val="005B7A9A"/>
    <w:rsid w:val="005C0308"/>
    <w:rsid w:val="005C2006"/>
    <w:rsid w:val="005C2F01"/>
    <w:rsid w:val="005C4643"/>
    <w:rsid w:val="005C4D39"/>
    <w:rsid w:val="005C5A62"/>
    <w:rsid w:val="005C5ED0"/>
    <w:rsid w:val="005C6982"/>
    <w:rsid w:val="005C708A"/>
    <w:rsid w:val="005D0E76"/>
    <w:rsid w:val="005D1BF6"/>
    <w:rsid w:val="005D1D86"/>
    <w:rsid w:val="005D2914"/>
    <w:rsid w:val="005D39F1"/>
    <w:rsid w:val="005D3A7C"/>
    <w:rsid w:val="005D5523"/>
    <w:rsid w:val="005D5A37"/>
    <w:rsid w:val="005D5D73"/>
    <w:rsid w:val="005D7707"/>
    <w:rsid w:val="005E0950"/>
    <w:rsid w:val="005E1139"/>
    <w:rsid w:val="005E183D"/>
    <w:rsid w:val="005E1BCC"/>
    <w:rsid w:val="005E31B9"/>
    <w:rsid w:val="005E3DAF"/>
    <w:rsid w:val="005E7495"/>
    <w:rsid w:val="005E7E05"/>
    <w:rsid w:val="005F1A6B"/>
    <w:rsid w:val="005F1C1B"/>
    <w:rsid w:val="005F2592"/>
    <w:rsid w:val="005F3B5A"/>
    <w:rsid w:val="005F6EE2"/>
    <w:rsid w:val="005F6F6B"/>
    <w:rsid w:val="0060316E"/>
    <w:rsid w:val="00603535"/>
    <w:rsid w:val="00603D71"/>
    <w:rsid w:val="006059D6"/>
    <w:rsid w:val="00606F08"/>
    <w:rsid w:val="00610D22"/>
    <w:rsid w:val="0061271E"/>
    <w:rsid w:val="00612AAC"/>
    <w:rsid w:val="00612D56"/>
    <w:rsid w:val="00615D0F"/>
    <w:rsid w:val="00617949"/>
    <w:rsid w:val="00617F53"/>
    <w:rsid w:val="00622AF1"/>
    <w:rsid w:val="0062383B"/>
    <w:rsid w:val="0062402B"/>
    <w:rsid w:val="006240C8"/>
    <w:rsid w:val="00625A38"/>
    <w:rsid w:val="00630809"/>
    <w:rsid w:val="006310B1"/>
    <w:rsid w:val="00631420"/>
    <w:rsid w:val="006318AA"/>
    <w:rsid w:val="0063299C"/>
    <w:rsid w:val="00632DB7"/>
    <w:rsid w:val="00633A2B"/>
    <w:rsid w:val="00634B9A"/>
    <w:rsid w:val="006357A1"/>
    <w:rsid w:val="00635F0B"/>
    <w:rsid w:val="0063774A"/>
    <w:rsid w:val="00642703"/>
    <w:rsid w:val="00645568"/>
    <w:rsid w:val="00654A6C"/>
    <w:rsid w:val="0066105B"/>
    <w:rsid w:val="0066228A"/>
    <w:rsid w:val="0066273D"/>
    <w:rsid w:val="00663720"/>
    <w:rsid w:val="00663EBF"/>
    <w:rsid w:val="006640BF"/>
    <w:rsid w:val="0066460A"/>
    <w:rsid w:val="00666649"/>
    <w:rsid w:val="006673D2"/>
    <w:rsid w:val="00667432"/>
    <w:rsid w:val="006678F1"/>
    <w:rsid w:val="00667F4A"/>
    <w:rsid w:val="00670A22"/>
    <w:rsid w:val="00670B72"/>
    <w:rsid w:val="006752DB"/>
    <w:rsid w:val="00675533"/>
    <w:rsid w:val="006766D2"/>
    <w:rsid w:val="00677422"/>
    <w:rsid w:val="00681353"/>
    <w:rsid w:val="006816F2"/>
    <w:rsid w:val="00682B92"/>
    <w:rsid w:val="00682CA3"/>
    <w:rsid w:val="00682F02"/>
    <w:rsid w:val="00683220"/>
    <w:rsid w:val="00683A84"/>
    <w:rsid w:val="0068419F"/>
    <w:rsid w:val="00685778"/>
    <w:rsid w:val="006868C1"/>
    <w:rsid w:val="00686EF7"/>
    <w:rsid w:val="0069254D"/>
    <w:rsid w:val="00692E9B"/>
    <w:rsid w:val="00693C4F"/>
    <w:rsid w:val="0069440C"/>
    <w:rsid w:val="0069458C"/>
    <w:rsid w:val="00694AA0"/>
    <w:rsid w:val="00696EE1"/>
    <w:rsid w:val="006971AE"/>
    <w:rsid w:val="006975A8"/>
    <w:rsid w:val="00697709"/>
    <w:rsid w:val="00697F2E"/>
    <w:rsid w:val="006A0483"/>
    <w:rsid w:val="006A1099"/>
    <w:rsid w:val="006A1C5A"/>
    <w:rsid w:val="006A4B72"/>
    <w:rsid w:val="006A7338"/>
    <w:rsid w:val="006B049E"/>
    <w:rsid w:val="006B146A"/>
    <w:rsid w:val="006B1CB7"/>
    <w:rsid w:val="006B2179"/>
    <w:rsid w:val="006B3275"/>
    <w:rsid w:val="006B50E2"/>
    <w:rsid w:val="006C1E3E"/>
    <w:rsid w:val="006C21FE"/>
    <w:rsid w:val="006C3D9F"/>
    <w:rsid w:val="006C4C75"/>
    <w:rsid w:val="006C4FC9"/>
    <w:rsid w:val="006C7696"/>
    <w:rsid w:val="006C7F3F"/>
    <w:rsid w:val="006D0979"/>
    <w:rsid w:val="006D180D"/>
    <w:rsid w:val="006D1AA8"/>
    <w:rsid w:val="006D4BF5"/>
    <w:rsid w:val="006D5DE1"/>
    <w:rsid w:val="006D6C11"/>
    <w:rsid w:val="006D7AE3"/>
    <w:rsid w:val="006E10BF"/>
    <w:rsid w:val="006E144B"/>
    <w:rsid w:val="006E1460"/>
    <w:rsid w:val="006E354A"/>
    <w:rsid w:val="006E4192"/>
    <w:rsid w:val="006E4B2D"/>
    <w:rsid w:val="006E65C9"/>
    <w:rsid w:val="006E7BC2"/>
    <w:rsid w:val="006E7F47"/>
    <w:rsid w:val="006F0F3C"/>
    <w:rsid w:val="006F374B"/>
    <w:rsid w:val="006F4BB5"/>
    <w:rsid w:val="006F4BD3"/>
    <w:rsid w:val="006F4E38"/>
    <w:rsid w:val="006F5863"/>
    <w:rsid w:val="006F5EFB"/>
    <w:rsid w:val="006F6AA3"/>
    <w:rsid w:val="006F7F0D"/>
    <w:rsid w:val="007006AA"/>
    <w:rsid w:val="00703FA2"/>
    <w:rsid w:val="007051F8"/>
    <w:rsid w:val="0070581F"/>
    <w:rsid w:val="007117A9"/>
    <w:rsid w:val="0071267F"/>
    <w:rsid w:val="00715003"/>
    <w:rsid w:val="007177E1"/>
    <w:rsid w:val="007206E1"/>
    <w:rsid w:val="00721427"/>
    <w:rsid w:val="00721DF1"/>
    <w:rsid w:val="0072337B"/>
    <w:rsid w:val="00723592"/>
    <w:rsid w:val="00731531"/>
    <w:rsid w:val="0073252F"/>
    <w:rsid w:val="007331E8"/>
    <w:rsid w:val="00734659"/>
    <w:rsid w:val="00735560"/>
    <w:rsid w:val="007358DF"/>
    <w:rsid w:val="00736749"/>
    <w:rsid w:val="00740C04"/>
    <w:rsid w:val="007417D3"/>
    <w:rsid w:val="00741BE0"/>
    <w:rsid w:val="00741FE1"/>
    <w:rsid w:val="007429E8"/>
    <w:rsid w:val="00745422"/>
    <w:rsid w:val="00747505"/>
    <w:rsid w:val="00747AD1"/>
    <w:rsid w:val="00747D90"/>
    <w:rsid w:val="0075187C"/>
    <w:rsid w:val="00752193"/>
    <w:rsid w:val="00753AE7"/>
    <w:rsid w:val="00753AF4"/>
    <w:rsid w:val="00754344"/>
    <w:rsid w:val="00754598"/>
    <w:rsid w:val="00754869"/>
    <w:rsid w:val="0075489A"/>
    <w:rsid w:val="007553BB"/>
    <w:rsid w:val="00755DB4"/>
    <w:rsid w:val="00756397"/>
    <w:rsid w:val="00761189"/>
    <w:rsid w:val="00762316"/>
    <w:rsid w:val="00762DA0"/>
    <w:rsid w:val="007632CA"/>
    <w:rsid w:val="00763DAD"/>
    <w:rsid w:val="00764479"/>
    <w:rsid w:val="007646A8"/>
    <w:rsid w:val="0076536E"/>
    <w:rsid w:val="00765E73"/>
    <w:rsid w:val="00766B0C"/>
    <w:rsid w:val="00773594"/>
    <w:rsid w:val="007744E2"/>
    <w:rsid w:val="00774AB9"/>
    <w:rsid w:val="00776092"/>
    <w:rsid w:val="00777BBA"/>
    <w:rsid w:val="007804D2"/>
    <w:rsid w:val="00780C78"/>
    <w:rsid w:val="0078125E"/>
    <w:rsid w:val="0078212A"/>
    <w:rsid w:val="00783C72"/>
    <w:rsid w:val="0078542A"/>
    <w:rsid w:val="00785C47"/>
    <w:rsid w:val="00787288"/>
    <w:rsid w:val="00787301"/>
    <w:rsid w:val="00790456"/>
    <w:rsid w:val="00791554"/>
    <w:rsid w:val="00791FC5"/>
    <w:rsid w:val="007976C7"/>
    <w:rsid w:val="00797DB3"/>
    <w:rsid w:val="007A1744"/>
    <w:rsid w:val="007A4BDE"/>
    <w:rsid w:val="007A7B4A"/>
    <w:rsid w:val="007B0F67"/>
    <w:rsid w:val="007B1CDD"/>
    <w:rsid w:val="007B26F1"/>
    <w:rsid w:val="007B3857"/>
    <w:rsid w:val="007B3DB2"/>
    <w:rsid w:val="007B4067"/>
    <w:rsid w:val="007B43D3"/>
    <w:rsid w:val="007B65E1"/>
    <w:rsid w:val="007B6AAE"/>
    <w:rsid w:val="007B6F40"/>
    <w:rsid w:val="007C2125"/>
    <w:rsid w:val="007C4752"/>
    <w:rsid w:val="007C6C8E"/>
    <w:rsid w:val="007C6D71"/>
    <w:rsid w:val="007D0A35"/>
    <w:rsid w:val="007D19A7"/>
    <w:rsid w:val="007D255D"/>
    <w:rsid w:val="007D4CFE"/>
    <w:rsid w:val="007D62CA"/>
    <w:rsid w:val="007E1114"/>
    <w:rsid w:val="007E21B3"/>
    <w:rsid w:val="007E221B"/>
    <w:rsid w:val="007E3CAD"/>
    <w:rsid w:val="007E58F3"/>
    <w:rsid w:val="007F0149"/>
    <w:rsid w:val="007F0D1A"/>
    <w:rsid w:val="007F1316"/>
    <w:rsid w:val="007F19A9"/>
    <w:rsid w:val="007F1F5C"/>
    <w:rsid w:val="007F1FB0"/>
    <w:rsid w:val="007F369A"/>
    <w:rsid w:val="007F529F"/>
    <w:rsid w:val="007F5930"/>
    <w:rsid w:val="007F5B00"/>
    <w:rsid w:val="007F5FF8"/>
    <w:rsid w:val="007F7F25"/>
    <w:rsid w:val="0080087F"/>
    <w:rsid w:val="00801806"/>
    <w:rsid w:val="00801AB3"/>
    <w:rsid w:val="00801F7A"/>
    <w:rsid w:val="00803577"/>
    <w:rsid w:val="00803A9F"/>
    <w:rsid w:val="0080410A"/>
    <w:rsid w:val="00804673"/>
    <w:rsid w:val="008051D6"/>
    <w:rsid w:val="00811F43"/>
    <w:rsid w:val="00812E05"/>
    <w:rsid w:val="00814118"/>
    <w:rsid w:val="008144E5"/>
    <w:rsid w:val="0081455C"/>
    <w:rsid w:val="00815586"/>
    <w:rsid w:val="00815E2A"/>
    <w:rsid w:val="00815E2C"/>
    <w:rsid w:val="00816EA4"/>
    <w:rsid w:val="00821574"/>
    <w:rsid w:val="00821818"/>
    <w:rsid w:val="00821BB8"/>
    <w:rsid w:val="00821BF7"/>
    <w:rsid w:val="00827857"/>
    <w:rsid w:val="00827B2D"/>
    <w:rsid w:val="00827D7C"/>
    <w:rsid w:val="00831563"/>
    <w:rsid w:val="008400A6"/>
    <w:rsid w:val="00841149"/>
    <w:rsid w:val="00844467"/>
    <w:rsid w:val="00844AED"/>
    <w:rsid w:val="00845AC6"/>
    <w:rsid w:val="00845B06"/>
    <w:rsid w:val="00845EB3"/>
    <w:rsid w:val="008469F2"/>
    <w:rsid w:val="00847323"/>
    <w:rsid w:val="008504EB"/>
    <w:rsid w:val="00850A10"/>
    <w:rsid w:val="00850BFD"/>
    <w:rsid w:val="00851201"/>
    <w:rsid w:val="00852A47"/>
    <w:rsid w:val="00853181"/>
    <w:rsid w:val="0085390A"/>
    <w:rsid w:val="008540A1"/>
    <w:rsid w:val="008551F8"/>
    <w:rsid w:val="008558B9"/>
    <w:rsid w:val="00856384"/>
    <w:rsid w:val="0086242B"/>
    <w:rsid w:val="008629CF"/>
    <w:rsid w:val="00863A3A"/>
    <w:rsid w:val="00864928"/>
    <w:rsid w:val="00864C86"/>
    <w:rsid w:val="008663C9"/>
    <w:rsid w:val="00866F47"/>
    <w:rsid w:val="00870909"/>
    <w:rsid w:val="00870A78"/>
    <w:rsid w:val="008713F1"/>
    <w:rsid w:val="0087213C"/>
    <w:rsid w:val="0087255A"/>
    <w:rsid w:val="00874429"/>
    <w:rsid w:val="00874E88"/>
    <w:rsid w:val="00875455"/>
    <w:rsid w:val="0087619B"/>
    <w:rsid w:val="008775ED"/>
    <w:rsid w:val="00877652"/>
    <w:rsid w:val="00880395"/>
    <w:rsid w:val="00880443"/>
    <w:rsid w:val="00881023"/>
    <w:rsid w:val="008814D5"/>
    <w:rsid w:val="00881A7A"/>
    <w:rsid w:val="008823D1"/>
    <w:rsid w:val="00883AFC"/>
    <w:rsid w:val="008846F3"/>
    <w:rsid w:val="00885DE1"/>
    <w:rsid w:val="00886A01"/>
    <w:rsid w:val="00887957"/>
    <w:rsid w:val="00887DA4"/>
    <w:rsid w:val="00887FC5"/>
    <w:rsid w:val="008909E3"/>
    <w:rsid w:val="00890A92"/>
    <w:rsid w:val="008915E9"/>
    <w:rsid w:val="00891CEC"/>
    <w:rsid w:val="008928D6"/>
    <w:rsid w:val="00892E2C"/>
    <w:rsid w:val="008960C0"/>
    <w:rsid w:val="008A1BBB"/>
    <w:rsid w:val="008A35BF"/>
    <w:rsid w:val="008A4D70"/>
    <w:rsid w:val="008A4E92"/>
    <w:rsid w:val="008A53AB"/>
    <w:rsid w:val="008A6A9B"/>
    <w:rsid w:val="008A6DBB"/>
    <w:rsid w:val="008A7111"/>
    <w:rsid w:val="008A7A08"/>
    <w:rsid w:val="008B0302"/>
    <w:rsid w:val="008B088F"/>
    <w:rsid w:val="008B0CEC"/>
    <w:rsid w:val="008B0D74"/>
    <w:rsid w:val="008B14DD"/>
    <w:rsid w:val="008B2B2C"/>
    <w:rsid w:val="008B345F"/>
    <w:rsid w:val="008B5C8B"/>
    <w:rsid w:val="008B7546"/>
    <w:rsid w:val="008C0673"/>
    <w:rsid w:val="008C0DF3"/>
    <w:rsid w:val="008C11D5"/>
    <w:rsid w:val="008C1C82"/>
    <w:rsid w:val="008C3182"/>
    <w:rsid w:val="008C403C"/>
    <w:rsid w:val="008C6344"/>
    <w:rsid w:val="008C674C"/>
    <w:rsid w:val="008D118E"/>
    <w:rsid w:val="008D129B"/>
    <w:rsid w:val="008D18C4"/>
    <w:rsid w:val="008D197C"/>
    <w:rsid w:val="008D406D"/>
    <w:rsid w:val="008D4648"/>
    <w:rsid w:val="008D5AA2"/>
    <w:rsid w:val="008D6F8C"/>
    <w:rsid w:val="008D7A8D"/>
    <w:rsid w:val="008E0399"/>
    <w:rsid w:val="008E109B"/>
    <w:rsid w:val="008E19DA"/>
    <w:rsid w:val="008E1C92"/>
    <w:rsid w:val="008E21C4"/>
    <w:rsid w:val="008E2596"/>
    <w:rsid w:val="008E38E2"/>
    <w:rsid w:val="008E78FA"/>
    <w:rsid w:val="008E7C1C"/>
    <w:rsid w:val="008F0903"/>
    <w:rsid w:val="008F0D8D"/>
    <w:rsid w:val="008F2B18"/>
    <w:rsid w:val="008F4346"/>
    <w:rsid w:val="008F4CFE"/>
    <w:rsid w:val="008F5458"/>
    <w:rsid w:val="008F6D60"/>
    <w:rsid w:val="008F7473"/>
    <w:rsid w:val="008F7A6E"/>
    <w:rsid w:val="009001B0"/>
    <w:rsid w:val="009027C6"/>
    <w:rsid w:val="009066CF"/>
    <w:rsid w:val="00907D93"/>
    <w:rsid w:val="00907D97"/>
    <w:rsid w:val="00910937"/>
    <w:rsid w:val="009113F3"/>
    <w:rsid w:val="00911AB4"/>
    <w:rsid w:val="009130F4"/>
    <w:rsid w:val="009148A3"/>
    <w:rsid w:val="0091492A"/>
    <w:rsid w:val="00915225"/>
    <w:rsid w:val="00921360"/>
    <w:rsid w:val="00922C41"/>
    <w:rsid w:val="0092369A"/>
    <w:rsid w:val="009241BB"/>
    <w:rsid w:val="009251A9"/>
    <w:rsid w:val="00925613"/>
    <w:rsid w:val="00930873"/>
    <w:rsid w:val="00931D88"/>
    <w:rsid w:val="00933585"/>
    <w:rsid w:val="00936CA1"/>
    <w:rsid w:val="009407D8"/>
    <w:rsid w:val="00941005"/>
    <w:rsid w:val="00945AFF"/>
    <w:rsid w:val="0094742F"/>
    <w:rsid w:val="009506DD"/>
    <w:rsid w:val="00950C2B"/>
    <w:rsid w:val="00950FA4"/>
    <w:rsid w:val="00952094"/>
    <w:rsid w:val="00953018"/>
    <w:rsid w:val="0095397B"/>
    <w:rsid w:val="00953BF0"/>
    <w:rsid w:val="00954289"/>
    <w:rsid w:val="009552C9"/>
    <w:rsid w:val="00962BD1"/>
    <w:rsid w:val="00963924"/>
    <w:rsid w:val="00963A7D"/>
    <w:rsid w:val="00966434"/>
    <w:rsid w:val="00967EB6"/>
    <w:rsid w:val="00970BE9"/>
    <w:rsid w:val="00971690"/>
    <w:rsid w:val="00975472"/>
    <w:rsid w:val="0098121A"/>
    <w:rsid w:val="009814DF"/>
    <w:rsid w:val="0098182A"/>
    <w:rsid w:val="00982502"/>
    <w:rsid w:val="00982D36"/>
    <w:rsid w:val="0098352E"/>
    <w:rsid w:val="009855A8"/>
    <w:rsid w:val="00987712"/>
    <w:rsid w:val="009879EA"/>
    <w:rsid w:val="00990671"/>
    <w:rsid w:val="00991D04"/>
    <w:rsid w:val="00994530"/>
    <w:rsid w:val="00995CA5"/>
    <w:rsid w:val="0099647A"/>
    <w:rsid w:val="00996764"/>
    <w:rsid w:val="00996782"/>
    <w:rsid w:val="00997903"/>
    <w:rsid w:val="009A2843"/>
    <w:rsid w:val="009A421D"/>
    <w:rsid w:val="009A5C08"/>
    <w:rsid w:val="009A76AA"/>
    <w:rsid w:val="009B0887"/>
    <w:rsid w:val="009B0D87"/>
    <w:rsid w:val="009B1E16"/>
    <w:rsid w:val="009B24BF"/>
    <w:rsid w:val="009B4C17"/>
    <w:rsid w:val="009B584E"/>
    <w:rsid w:val="009B6FD7"/>
    <w:rsid w:val="009B7DA7"/>
    <w:rsid w:val="009C07D5"/>
    <w:rsid w:val="009C2B2F"/>
    <w:rsid w:val="009C3418"/>
    <w:rsid w:val="009C44A9"/>
    <w:rsid w:val="009C4A75"/>
    <w:rsid w:val="009C5007"/>
    <w:rsid w:val="009C56B6"/>
    <w:rsid w:val="009C58DB"/>
    <w:rsid w:val="009C58FE"/>
    <w:rsid w:val="009C6F8E"/>
    <w:rsid w:val="009D1ED8"/>
    <w:rsid w:val="009D2380"/>
    <w:rsid w:val="009D2DD0"/>
    <w:rsid w:val="009D6BB9"/>
    <w:rsid w:val="009E1990"/>
    <w:rsid w:val="009E1AC2"/>
    <w:rsid w:val="009E234F"/>
    <w:rsid w:val="009E26C7"/>
    <w:rsid w:val="009E3FAA"/>
    <w:rsid w:val="009E4090"/>
    <w:rsid w:val="009E4DFF"/>
    <w:rsid w:val="009E664F"/>
    <w:rsid w:val="009E7537"/>
    <w:rsid w:val="009E778C"/>
    <w:rsid w:val="009F034B"/>
    <w:rsid w:val="009F0C51"/>
    <w:rsid w:val="009F155B"/>
    <w:rsid w:val="009F67F0"/>
    <w:rsid w:val="009F6DDF"/>
    <w:rsid w:val="009F7D2A"/>
    <w:rsid w:val="00A010AE"/>
    <w:rsid w:val="00A01D46"/>
    <w:rsid w:val="00A02B06"/>
    <w:rsid w:val="00A03052"/>
    <w:rsid w:val="00A03477"/>
    <w:rsid w:val="00A03A65"/>
    <w:rsid w:val="00A041DE"/>
    <w:rsid w:val="00A04A46"/>
    <w:rsid w:val="00A07E4E"/>
    <w:rsid w:val="00A10143"/>
    <w:rsid w:val="00A10355"/>
    <w:rsid w:val="00A10382"/>
    <w:rsid w:val="00A10F67"/>
    <w:rsid w:val="00A12679"/>
    <w:rsid w:val="00A14675"/>
    <w:rsid w:val="00A146D8"/>
    <w:rsid w:val="00A1536F"/>
    <w:rsid w:val="00A16357"/>
    <w:rsid w:val="00A175E2"/>
    <w:rsid w:val="00A209D3"/>
    <w:rsid w:val="00A20A63"/>
    <w:rsid w:val="00A22B0E"/>
    <w:rsid w:val="00A23761"/>
    <w:rsid w:val="00A23959"/>
    <w:rsid w:val="00A24217"/>
    <w:rsid w:val="00A25A41"/>
    <w:rsid w:val="00A27EA8"/>
    <w:rsid w:val="00A307F1"/>
    <w:rsid w:val="00A30A44"/>
    <w:rsid w:val="00A30DDB"/>
    <w:rsid w:val="00A31DAD"/>
    <w:rsid w:val="00A33240"/>
    <w:rsid w:val="00A34792"/>
    <w:rsid w:val="00A351F8"/>
    <w:rsid w:val="00A3525B"/>
    <w:rsid w:val="00A35E87"/>
    <w:rsid w:val="00A36CC6"/>
    <w:rsid w:val="00A42B24"/>
    <w:rsid w:val="00A430A8"/>
    <w:rsid w:val="00A43926"/>
    <w:rsid w:val="00A43A18"/>
    <w:rsid w:val="00A43BEE"/>
    <w:rsid w:val="00A44D1F"/>
    <w:rsid w:val="00A44F21"/>
    <w:rsid w:val="00A45E8D"/>
    <w:rsid w:val="00A464C2"/>
    <w:rsid w:val="00A46C00"/>
    <w:rsid w:val="00A46C60"/>
    <w:rsid w:val="00A4759D"/>
    <w:rsid w:val="00A500F0"/>
    <w:rsid w:val="00A512A1"/>
    <w:rsid w:val="00A51F7E"/>
    <w:rsid w:val="00A52121"/>
    <w:rsid w:val="00A55CE9"/>
    <w:rsid w:val="00A562F7"/>
    <w:rsid w:val="00A568A4"/>
    <w:rsid w:val="00A60988"/>
    <w:rsid w:val="00A60DE7"/>
    <w:rsid w:val="00A622B4"/>
    <w:rsid w:val="00A6254A"/>
    <w:rsid w:val="00A6278F"/>
    <w:rsid w:val="00A630CF"/>
    <w:rsid w:val="00A642E8"/>
    <w:rsid w:val="00A65081"/>
    <w:rsid w:val="00A67288"/>
    <w:rsid w:val="00A67950"/>
    <w:rsid w:val="00A725C2"/>
    <w:rsid w:val="00A7674F"/>
    <w:rsid w:val="00A768D6"/>
    <w:rsid w:val="00A76D33"/>
    <w:rsid w:val="00A80C33"/>
    <w:rsid w:val="00A81F1A"/>
    <w:rsid w:val="00A84790"/>
    <w:rsid w:val="00A85BEF"/>
    <w:rsid w:val="00A85E47"/>
    <w:rsid w:val="00A861CB"/>
    <w:rsid w:val="00A8657C"/>
    <w:rsid w:val="00A90ECF"/>
    <w:rsid w:val="00A911AB"/>
    <w:rsid w:val="00A913EB"/>
    <w:rsid w:val="00A91DD3"/>
    <w:rsid w:val="00A9234F"/>
    <w:rsid w:val="00A92A12"/>
    <w:rsid w:val="00A93977"/>
    <w:rsid w:val="00A93AA1"/>
    <w:rsid w:val="00A93CC8"/>
    <w:rsid w:val="00A95772"/>
    <w:rsid w:val="00A96FEF"/>
    <w:rsid w:val="00A97B42"/>
    <w:rsid w:val="00AA1EAD"/>
    <w:rsid w:val="00AA2982"/>
    <w:rsid w:val="00AA5775"/>
    <w:rsid w:val="00AA6A29"/>
    <w:rsid w:val="00AA6F42"/>
    <w:rsid w:val="00AB0FBC"/>
    <w:rsid w:val="00AB1E11"/>
    <w:rsid w:val="00AB2CE2"/>
    <w:rsid w:val="00AB3EA3"/>
    <w:rsid w:val="00AB40B8"/>
    <w:rsid w:val="00AB572D"/>
    <w:rsid w:val="00AB7BBE"/>
    <w:rsid w:val="00AC0F9D"/>
    <w:rsid w:val="00AC197B"/>
    <w:rsid w:val="00AC2022"/>
    <w:rsid w:val="00AC273D"/>
    <w:rsid w:val="00AC4176"/>
    <w:rsid w:val="00AC471F"/>
    <w:rsid w:val="00AC59D9"/>
    <w:rsid w:val="00AC65D7"/>
    <w:rsid w:val="00AC74AE"/>
    <w:rsid w:val="00AC75A4"/>
    <w:rsid w:val="00AD0419"/>
    <w:rsid w:val="00AD2C62"/>
    <w:rsid w:val="00AD34F6"/>
    <w:rsid w:val="00AD3D7E"/>
    <w:rsid w:val="00AD46E8"/>
    <w:rsid w:val="00AD6867"/>
    <w:rsid w:val="00AD68A3"/>
    <w:rsid w:val="00AD6A29"/>
    <w:rsid w:val="00AD7EAD"/>
    <w:rsid w:val="00AE15BC"/>
    <w:rsid w:val="00AE1910"/>
    <w:rsid w:val="00AE23D5"/>
    <w:rsid w:val="00AE27CA"/>
    <w:rsid w:val="00AE3FA8"/>
    <w:rsid w:val="00AE55E2"/>
    <w:rsid w:val="00AF1E0B"/>
    <w:rsid w:val="00AF249B"/>
    <w:rsid w:val="00AF2FBF"/>
    <w:rsid w:val="00AF33BC"/>
    <w:rsid w:val="00AF4A44"/>
    <w:rsid w:val="00AF57B5"/>
    <w:rsid w:val="00AF6A96"/>
    <w:rsid w:val="00AF7DAE"/>
    <w:rsid w:val="00B000C9"/>
    <w:rsid w:val="00B014AE"/>
    <w:rsid w:val="00B01567"/>
    <w:rsid w:val="00B050EE"/>
    <w:rsid w:val="00B0578D"/>
    <w:rsid w:val="00B0663B"/>
    <w:rsid w:val="00B11238"/>
    <w:rsid w:val="00B11DAC"/>
    <w:rsid w:val="00B1249B"/>
    <w:rsid w:val="00B14BFF"/>
    <w:rsid w:val="00B151B9"/>
    <w:rsid w:val="00B155B4"/>
    <w:rsid w:val="00B15B92"/>
    <w:rsid w:val="00B163D6"/>
    <w:rsid w:val="00B16535"/>
    <w:rsid w:val="00B16955"/>
    <w:rsid w:val="00B16A7E"/>
    <w:rsid w:val="00B16D0E"/>
    <w:rsid w:val="00B172BD"/>
    <w:rsid w:val="00B20F7B"/>
    <w:rsid w:val="00B213D5"/>
    <w:rsid w:val="00B222EC"/>
    <w:rsid w:val="00B22300"/>
    <w:rsid w:val="00B2355D"/>
    <w:rsid w:val="00B23767"/>
    <w:rsid w:val="00B23FF8"/>
    <w:rsid w:val="00B277FE"/>
    <w:rsid w:val="00B311E3"/>
    <w:rsid w:val="00B31F8A"/>
    <w:rsid w:val="00B331DE"/>
    <w:rsid w:val="00B36024"/>
    <w:rsid w:val="00B36E18"/>
    <w:rsid w:val="00B41483"/>
    <w:rsid w:val="00B42062"/>
    <w:rsid w:val="00B4276D"/>
    <w:rsid w:val="00B44BF0"/>
    <w:rsid w:val="00B45082"/>
    <w:rsid w:val="00B45D54"/>
    <w:rsid w:val="00B46BC0"/>
    <w:rsid w:val="00B50BB2"/>
    <w:rsid w:val="00B50BE8"/>
    <w:rsid w:val="00B50FFA"/>
    <w:rsid w:val="00B52229"/>
    <w:rsid w:val="00B52354"/>
    <w:rsid w:val="00B52468"/>
    <w:rsid w:val="00B53D5E"/>
    <w:rsid w:val="00B55ACE"/>
    <w:rsid w:val="00B56F84"/>
    <w:rsid w:val="00B57AC2"/>
    <w:rsid w:val="00B6093D"/>
    <w:rsid w:val="00B62671"/>
    <w:rsid w:val="00B62BBA"/>
    <w:rsid w:val="00B63EC5"/>
    <w:rsid w:val="00B64F41"/>
    <w:rsid w:val="00B67C89"/>
    <w:rsid w:val="00B731BD"/>
    <w:rsid w:val="00B7329F"/>
    <w:rsid w:val="00B737B0"/>
    <w:rsid w:val="00B73C70"/>
    <w:rsid w:val="00B7533B"/>
    <w:rsid w:val="00B7685A"/>
    <w:rsid w:val="00B807D3"/>
    <w:rsid w:val="00B81034"/>
    <w:rsid w:val="00B81806"/>
    <w:rsid w:val="00B823BA"/>
    <w:rsid w:val="00B8348C"/>
    <w:rsid w:val="00B8373A"/>
    <w:rsid w:val="00B83BCB"/>
    <w:rsid w:val="00B8535D"/>
    <w:rsid w:val="00B85577"/>
    <w:rsid w:val="00B857B5"/>
    <w:rsid w:val="00B85C48"/>
    <w:rsid w:val="00B864A6"/>
    <w:rsid w:val="00B9021D"/>
    <w:rsid w:val="00B9147F"/>
    <w:rsid w:val="00B92503"/>
    <w:rsid w:val="00B92ABE"/>
    <w:rsid w:val="00B97214"/>
    <w:rsid w:val="00B97846"/>
    <w:rsid w:val="00B9799D"/>
    <w:rsid w:val="00BA07F6"/>
    <w:rsid w:val="00BA0D00"/>
    <w:rsid w:val="00BA141A"/>
    <w:rsid w:val="00BA15A7"/>
    <w:rsid w:val="00BA303B"/>
    <w:rsid w:val="00BA3B51"/>
    <w:rsid w:val="00BA5E83"/>
    <w:rsid w:val="00BA6599"/>
    <w:rsid w:val="00BA6C05"/>
    <w:rsid w:val="00BA6FEB"/>
    <w:rsid w:val="00BB0EFC"/>
    <w:rsid w:val="00BB1255"/>
    <w:rsid w:val="00BB1981"/>
    <w:rsid w:val="00BB1D39"/>
    <w:rsid w:val="00BB255A"/>
    <w:rsid w:val="00BB5D3F"/>
    <w:rsid w:val="00BB6884"/>
    <w:rsid w:val="00BB75F1"/>
    <w:rsid w:val="00BC2308"/>
    <w:rsid w:val="00BC25C5"/>
    <w:rsid w:val="00BC3000"/>
    <w:rsid w:val="00BC4671"/>
    <w:rsid w:val="00BC6974"/>
    <w:rsid w:val="00BC785F"/>
    <w:rsid w:val="00BD0AA2"/>
    <w:rsid w:val="00BD12A5"/>
    <w:rsid w:val="00BD1DA9"/>
    <w:rsid w:val="00BD2985"/>
    <w:rsid w:val="00BD2AA0"/>
    <w:rsid w:val="00BE016E"/>
    <w:rsid w:val="00BE0E22"/>
    <w:rsid w:val="00BE10F6"/>
    <w:rsid w:val="00BE15F7"/>
    <w:rsid w:val="00BE16B1"/>
    <w:rsid w:val="00BE1F02"/>
    <w:rsid w:val="00BE2A77"/>
    <w:rsid w:val="00BE2D98"/>
    <w:rsid w:val="00BF12BB"/>
    <w:rsid w:val="00BF1C5A"/>
    <w:rsid w:val="00BF234F"/>
    <w:rsid w:val="00BF2361"/>
    <w:rsid w:val="00BF2DAB"/>
    <w:rsid w:val="00BF2E1E"/>
    <w:rsid w:val="00BF3391"/>
    <w:rsid w:val="00BF5037"/>
    <w:rsid w:val="00BF55D1"/>
    <w:rsid w:val="00C0491C"/>
    <w:rsid w:val="00C0534D"/>
    <w:rsid w:val="00C117E0"/>
    <w:rsid w:val="00C13582"/>
    <w:rsid w:val="00C139E9"/>
    <w:rsid w:val="00C14503"/>
    <w:rsid w:val="00C165F8"/>
    <w:rsid w:val="00C16AA9"/>
    <w:rsid w:val="00C17D90"/>
    <w:rsid w:val="00C209EB"/>
    <w:rsid w:val="00C20A82"/>
    <w:rsid w:val="00C218BE"/>
    <w:rsid w:val="00C22A9C"/>
    <w:rsid w:val="00C30205"/>
    <w:rsid w:val="00C3313B"/>
    <w:rsid w:val="00C349A4"/>
    <w:rsid w:val="00C349CD"/>
    <w:rsid w:val="00C34E10"/>
    <w:rsid w:val="00C34E3D"/>
    <w:rsid w:val="00C3558E"/>
    <w:rsid w:val="00C37092"/>
    <w:rsid w:val="00C370A3"/>
    <w:rsid w:val="00C37B9C"/>
    <w:rsid w:val="00C37E48"/>
    <w:rsid w:val="00C433CA"/>
    <w:rsid w:val="00C44434"/>
    <w:rsid w:val="00C44E08"/>
    <w:rsid w:val="00C461E9"/>
    <w:rsid w:val="00C46676"/>
    <w:rsid w:val="00C51FFA"/>
    <w:rsid w:val="00C530EE"/>
    <w:rsid w:val="00C54A1E"/>
    <w:rsid w:val="00C55658"/>
    <w:rsid w:val="00C55CD4"/>
    <w:rsid w:val="00C57145"/>
    <w:rsid w:val="00C57211"/>
    <w:rsid w:val="00C63D0E"/>
    <w:rsid w:val="00C63E33"/>
    <w:rsid w:val="00C65C48"/>
    <w:rsid w:val="00C65CB3"/>
    <w:rsid w:val="00C66264"/>
    <w:rsid w:val="00C66CFC"/>
    <w:rsid w:val="00C679AD"/>
    <w:rsid w:val="00C70A9A"/>
    <w:rsid w:val="00C716B8"/>
    <w:rsid w:val="00C7278C"/>
    <w:rsid w:val="00C73128"/>
    <w:rsid w:val="00C74B0D"/>
    <w:rsid w:val="00C810D1"/>
    <w:rsid w:val="00C82E40"/>
    <w:rsid w:val="00C841E8"/>
    <w:rsid w:val="00C84330"/>
    <w:rsid w:val="00C85A6B"/>
    <w:rsid w:val="00C85E93"/>
    <w:rsid w:val="00C8625E"/>
    <w:rsid w:val="00C86609"/>
    <w:rsid w:val="00C91965"/>
    <w:rsid w:val="00C91B6F"/>
    <w:rsid w:val="00C93394"/>
    <w:rsid w:val="00C94E1A"/>
    <w:rsid w:val="00C960CE"/>
    <w:rsid w:val="00C969E6"/>
    <w:rsid w:val="00C96B94"/>
    <w:rsid w:val="00C974A2"/>
    <w:rsid w:val="00C97C16"/>
    <w:rsid w:val="00C97F96"/>
    <w:rsid w:val="00CA1F24"/>
    <w:rsid w:val="00CA2285"/>
    <w:rsid w:val="00CA2879"/>
    <w:rsid w:val="00CA3341"/>
    <w:rsid w:val="00CA3B1E"/>
    <w:rsid w:val="00CA6CA0"/>
    <w:rsid w:val="00CA78C4"/>
    <w:rsid w:val="00CB28B1"/>
    <w:rsid w:val="00CB2F41"/>
    <w:rsid w:val="00CB311A"/>
    <w:rsid w:val="00CB3AAA"/>
    <w:rsid w:val="00CB4D4D"/>
    <w:rsid w:val="00CB5487"/>
    <w:rsid w:val="00CB55AD"/>
    <w:rsid w:val="00CB6EA1"/>
    <w:rsid w:val="00CB73AF"/>
    <w:rsid w:val="00CB7F42"/>
    <w:rsid w:val="00CC1AB2"/>
    <w:rsid w:val="00CC2BAC"/>
    <w:rsid w:val="00CC434B"/>
    <w:rsid w:val="00CC5FF9"/>
    <w:rsid w:val="00CD0209"/>
    <w:rsid w:val="00CD0FFD"/>
    <w:rsid w:val="00CD1303"/>
    <w:rsid w:val="00CD4C5A"/>
    <w:rsid w:val="00CD68C8"/>
    <w:rsid w:val="00CD6D39"/>
    <w:rsid w:val="00CD7A05"/>
    <w:rsid w:val="00CE0AB9"/>
    <w:rsid w:val="00CE176E"/>
    <w:rsid w:val="00CE1C85"/>
    <w:rsid w:val="00CE24E7"/>
    <w:rsid w:val="00CE2BD8"/>
    <w:rsid w:val="00CE465D"/>
    <w:rsid w:val="00CE5EE7"/>
    <w:rsid w:val="00CF0FB7"/>
    <w:rsid w:val="00CF1C3A"/>
    <w:rsid w:val="00CF4157"/>
    <w:rsid w:val="00CF4CB7"/>
    <w:rsid w:val="00CF77AD"/>
    <w:rsid w:val="00CF7CB3"/>
    <w:rsid w:val="00CF7D00"/>
    <w:rsid w:val="00D02A93"/>
    <w:rsid w:val="00D02D58"/>
    <w:rsid w:val="00D030B0"/>
    <w:rsid w:val="00D0385E"/>
    <w:rsid w:val="00D03A8D"/>
    <w:rsid w:val="00D04FEB"/>
    <w:rsid w:val="00D05042"/>
    <w:rsid w:val="00D0540C"/>
    <w:rsid w:val="00D06934"/>
    <w:rsid w:val="00D075A0"/>
    <w:rsid w:val="00D076C4"/>
    <w:rsid w:val="00D07D3A"/>
    <w:rsid w:val="00D1193C"/>
    <w:rsid w:val="00D12997"/>
    <w:rsid w:val="00D13D3B"/>
    <w:rsid w:val="00D14970"/>
    <w:rsid w:val="00D170D7"/>
    <w:rsid w:val="00D20F93"/>
    <w:rsid w:val="00D21B34"/>
    <w:rsid w:val="00D22C2B"/>
    <w:rsid w:val="00D24688"/>
    <w:rsid w:val="00D27D0F"/>
    <w:rsid w:val="00D342A9"/>
    <w:rsid w:val="00D34C8A"/>
    <w:rsid w:val="00D352B9"/>
    <w:rsid w:val="00D35E19"/>
    <w:rsid w:val="00D36C28"/>
    <w:rsid w:val="00D3717B"/>
    <w:rsid w:val="00D37EA5"/>
    <w:rsid w:val="00D401D6"/>
    <w:rsid w:val="00D40A7C"/>
    <w:rsid w:val="00D40F11"/>
    <w:rsid w:val="00D410D4"/>
    <w:rsid w:val="00D429EC"/>
    <w:rsid w:val="00D43EE9"/>
    <w:rsid w:val="00D451CA"/>
    <w:rsid w:val="00D45980"/>
    <w:rsid w:val="00D4631D"/>
    <w:rsid w:val="00D46FF2"/>
    <w:rsid w:val="00D5392A"/>
    <w:rsid w:val="00D540C7"/>
    <w:rsid w:val="00D55EA9"/>
    <w:rsid w:val="00D6003F"/>
    <w:rsid w:val="00D601AE"/>
    <w:rsid w:val="00D613FB"/>
    <w:rsid w:val="00D61552"/>
    <w:rsid w:val="00D62049"/>
    <w:rsid w:val="00D6429B"/>
    <w:rsid w:val="00D647A8"/>
    <w:rsid w:val="00D65245"/>
    <w:rsid w:val="00D673A8"/>
    <w:rsid w:val="00D67E10"/>
    <w:rsid w:val="00D70524"/>
    <w:rsid w:val="00D73782"/>
    <w:rsid w:val="00D73AC5"/>
    <w:rsid w:val="00D74880"/>
    <w:rsid w:val="00D74BB1"/>
    <w:rsid w:val="00D773B0"/>
    <w:rsid w:val="00D77A6E"/>
    <w:rsid w:val="00D77DF9"/>
    <w:rsid w:val="00D80183"/>
    <w:rsid w:val="00D80E21"/>
    <w:rsid w:val="00D81A89"/>
    <w:rsid w:val="00D82DB2"/>
    <w:rsid w:val="00D843D1"/>
    <w:rsid w:val="00D85493"/>
    <w:rsid w:val="00D8619A"/>
    <w:rsid w:val="00D86300"/>
    <w:rsid w:val="00D87B8C"/>
    <w:rsid w:val="00D91795"/>
    <w:rsid w:val="00D925FF"/>
    <w:rsid w:val="00D92821"/>
    <w:rsid w:val="00D92CBB"/>
    <w:rsid w:val="00D93276"/>
    <w:rsid w:val="00D940EA"/>
    <w:rsid w:val="00D9442A"/>
    <w:rsid w:val="00D94A6E"/>
    <w:rsid w:val="00D960B1"/>
    <w:rsid w:val="00D9691D"/>
    <w:rsid w:val="00DA0457"/>
    <w:rsid w:val="00DA2758"/>
    <w:rsid w:val="00DA3372"/>
    <w:rsid w:val="00DA3E8F"/>
    <w:rsid w:val="00DA4DF0"/>
    <w:rsid w:val="00DA650E"/>
    <w:rsid w:val="00DA6A0F"/>
    <w:rsid w:val="00DA7D0D"/>
    <w:rsid w:val="00DB0285"/>
    <w:rsid w:val="00DB0AD8"/>
    <w:rsid w:val="00DB252F"/>
    <w:rsid w:val="00DB2A65"/>
    <w:rsid w:val="00DB2A96"/>
    <w:rsid w:val="00DB62F6"/>
    <w:rsid w:val="00DB64D2"/>
    <w:rsid w:val="00DB6856"/>
    <w:rsid w:val="00DB71EE"/>
    <w:rsid w:val="00DB7594"/>
    <w:rsid w:val="00DB7C6F"/>
    <w:rsid w:val="00DC3E61"/>
    <w:rsid w:val="00DC4264"/>
    <w:rsid w:val="00DC490F"/>
    <w:rsid w:val="00DC5A4F"/>
    <w:rsid w:val="00DC64CC"/>
    <w:rsid w:val="00DC66CA"/>
    <w:rsid w:val="00DC688A"/>
    <w:rsid w:val="00DC74D1"/>
    <w:rsid w:val="00DC7637"/>
    <w:rsid w:val="00DC7C4F"/>
    <w:rsid w:val="00DD0445"/>
    <w:rsid w:val="00DD2450"/>
    <w:rsid w:val="00DD5956"/>
    <w:rsid w:val="00DD6AB1"/>
    <w:rsid w:val="00DD7381"/>
    <w:rsid w:val="00DE107C"/>
    <w:rsid w:val="00DE155E"/>
    <w:rsid w:val="00DE1AC2"/>
    <w:rsid w:val="00DE4D68"/>
    <w:rsid w:val="00DE6A3F"/>
    <w:rsid w:val="00DE7200"/>
    <w:rsid w:val="00DF07AD"/>
    <w:rsid w:val="00DF18F5"/>
    <w:rsid w:val="00DF4298"/>
    <w:rsid w:val="00DF4B5D"/>
    <w:rsid w:val="00DF5A2C"/>
    <w:rsid w:val="00DF64D1"/>
    <w:rsid w:val="00DF77C0"/>
    <w:rsid w:val="00DF7819"/>
    <w:rsid w:val="00DF7A82"/>
    <w:rsid w:val="00E0057F"/>
    <w:rsid w:val="00E02184"/>
    <w:rsid w:val="00E03680"/>
    <w:rsid w:val="00E044D7"/>
    <w:rsid w:val="00E04E3A"/>
    <w:rsid w:val="00E04FBF"/>
    <w:rsid w:val="00E063A8"/>
    <w:rsid w:val="00E06914"/>
    <w:rsid w:val="00E06E81"/>
    <w:rsid w:val="00E12647"/>
    <w:rsid w:val="00E12736"/>
    <w:rsid w:val="00E1275C"/>
    <w:rsid w:val="00E13B8F"/>
    <w:rsid w:val="00E14758"/>
    <w:rsid w:val="00E150E9"/>
    <w:rsid w:val="00E21228"/>
    <w:rsid w:val="00E2167A"/>
    <w:rsid w:val="00E21734"/>
    <w:rsid w:val="00E2402E"/>
    <w:rsid w:val="00E24158"/>
    <w:rsid w:val="00E27A42"/>
    <w:rsid w:val="00E32545"/>
    <w:rsid w:val="00E33026"/>
    <w:rsid w:val="00E366F7"/>
    <w:rsid w:val="00E37EA5"/>
    <w:rsid w:val="00E408CA"/>
    <w:rsid w:val="00E41393"/>
    <w:rsid w:val="00E41EB8"/>
    <w:rsid w:val="00E42584"/>
    <w:rsid w:val="00E43417"/>
    <w:rsid w:val="00E46C78"/>
    <w:rsid w:val="00E473B2"/>
    <w:rsid w:val="00E47485"/>
    <w:rsid w:val="00E50704"/>
    <w:rsid w:val="00E50884"/>
    <w:rsid w:val="00E51462"/>
    <w:rsid w:val="00E51A7E"/>
    <w:rsid w:val="00E51EDB"/>
    <w:rsid w:val="00E52A5C"/>
    <w:rsid w:val="00E547B6"/>
    <w:rsid w:val="00E548DF"/>
    <w:rsid w:val="00E55D11"/>
    <w:rsid w:val="00E57C92"/>
    <w:rsid w:val="00E60DD9"/>
    <w:rsid w:val="00E61BF3"/>
    <w:rsid w:val="00E62700"/>
    <w:rsid w:val="00E62988"/>
    <w:rsid w:val="00E64005"/>
    <w:rsid w:val="00E64036"/>
    <w:rsid w:val="00E674DD"/>
    <w:rsid w:val="00E6765F"/>
    <w:rsid w:val="00E6769C"/>
    <w:rsid w:val="00E67947"/>
    <w:rsid w:val="00E67FB6"/>
    <w:rsid w:val="00E70F09"/>
    <w:rsid w:val="00E71522"/>
    <w:rsid w:val="00E717B1"/>
    <w:rsid w:val="00E71A05"/>
    <w:rsid w:val="00E76158"/>
    <w:rsid w:val="00E7648E"/>
    <w:rsid w:val="00E76599"/>
    <w:rsid w:val="00E7661F"/>
    <w:rsid w:val="00E87829"/>
    <w:rsid w:val="00E9136B"/>
    <w:rsid w:val="00E91636"/>
    <w:rsid w:val="00E91FC0"/>
    <w:rsid w:val="00E94264"/>
    <w:rsid w:val="00E949BE"/>
    <w:rsid w:val="00E960D1"/>
    <w:rsid w:val="00E961E3"/>
    <w:rsid w:val="00E97B79"/>
    <w:rsid w:val="00EA0060"/>
    <w:rsid w:val="00EA43BA"/>
    <w:rsid w:val="00EA4DF4"/>
    <w:rsid w:val="00EA580C"/>
    <w:rsid w:val="00EA5FB2"/>
    <w:rsid w:val="00EA6BCD"/>
    <w:rsid w:val="00EB09AE"/>
    <w:rsid w:val="00EB15BB"/>
    <w:rsid w:val="00EB210B"/>
    <w:rsid w:val="00EB3086"/>
    <w:rsid w:val="00EB31E3"/>
    <w:rsid w:val="00EB3787"/>
    <w:rsid w:val="00EB37A2"/>
    <w:rsid w:val="00EB4D7D"/>
    <w:rsid w:val="00EB545B"/>
    <w:rsid w:val="00EB59EF"/>
    <w:rsid w:val="00EB60C2"/>
    <w:rsid w:val="00EB657F"/>
    <w:rsid w:val="00EB703E"/>
    <w:rsid w:val="00EB7341"/>
    <w:rsid w:val="00EB7A1F"/>
    <w:rsid w:val="00EB7EC5"/>
    <w:rsid w:val="00EC013F"/>
    <w:rsid w:val="00EC4015"/>
    <w:rsid w:val="00EC5555"/>
    <w:rsid w:val="00ED06FB"/>
    <w:rsid w:val="00ED28CD"/>
    <w:rsid w:val="00ED4CC1"/>
    <w:rsid w:val="00ED5535"/>
    <w:rsid w:val="00ED5CF6"/>
    <w:rsid w:val="00ED6DE6"/>
    <w:rsid w:val="00ED7CA5"/>
    <w:rsid w:val="00ED7DAA"/>
    <w:rsid w:val="00EE0F5F"/>
    <w:rsid w:val="00EE2C4D"/>
    <w:rsid w:val="00EE2D36"/>
    <w:rsid w:val="00EE2E2F"/>
    <w:rsid w:val="00EE4B78"/>
    <w:rsid w:val="00EE6A15"/>
    <w:rsid w:val="00EE7C81"/>
    <w:rsid w:val="00EF0716"/>
    <w:rsid w:val="00EF152D"/>
    <w:rsid w:val="00EF1882"/>
    <w:rsid w:val="00EF1A65"/>
    <w:rsid w:val="00EF330A"/>
    <w:rsid w:val="00EF3609"/>
    <w:rsid w:val="00EF3EAE"/>
    <w:rsid w:val="00EF5B0E"/>
    <w:rsid w:val="00EF62C5"/>
    <w:rsid w:val="00F005A2"/>
    <w:rsid w:val="00F00D6D"/>
    <w:rsid w:val="00F01CB3"/>
    <w:rsid w:val="00F020DF"/>
    <w:rsid w:val="00F02667"/>
    <w:rsid w:val="00F029EA"/>
    <w:rsid w:val="00F03F25"/>
    <w:rsid w:val="00F052CB"/>
    <w:rsid w:val="00F05CE3"/>
    <w:rsid w:val="00F079BE"/>
    <w:rsid w:val="00F07E7B"/>
    <w:rsid w:val="00F10FDF"/>
    <w:rsid w:val="00F11254"/>
    <w:rsid w:val="00F14F7F"/>
    <w:rsid w:val="00F15DF5"/>
    <w:rsid w:val="00F248C9"/>
    <w:rsid w:val="00F27917"/>
    <w:rsid w:val="00F300FE"/>
    <w:rsid w:val="00F31175"/>
    <w:rsid w:val="00F33C59"/>
    <w:rsid w:val="00F33C68"/>
    <w:rsid w:val="00F345D6"/>
    <w:rsid w:val="00F34B6A"/>
    <w:rsid w:val="00F34EAD"/>
    <w:rsid w:val="00F35CA7"/>
    <w:rsid w:val="00F413DC"/>
    <w:rsid w:val="00F427FF"/>
    <w:rsid w:val="00F43505"/>
    <w:rsid w:val="00F563F6"/>
    <w:rsid w:val="00F56D4F"/>
    <w:rsid w:val="00F56F15"/>
    <w:rsid w:val="00F5731A"/>
    <w:rsid w:val="00F576F5"/>
    <w:rsid w:val="00F60240"/>
    <w:rsid w:val="00F62623"/>
    <w:rsid w:val="00F642AC"/>
    <w:rsid w:val="00F649B5"/>
    <w:rsid w:val="00F66E0B"/>
    <w:rsid w:val="00F704D8"/>
    <w:rsid w:val="00F71715"/>
    <w:rsid w:val="00F7641C"/>
    <w:rsid w:val="00F76514"/>
    <w:rsid w:val="00F76C2B"/>
    <w:rsid w:val="00F81EDB"/>
    <w:rsid w:val="00F8417D"/>
    <w:rsid w:val="00F84DBC"/>
    <w:rsid w:val="00F85AF6"/>
    <w:rsid w:val="00F863D4"/>
    <w:rsid w:val="00F86EBD"/>
    <w:rsid w:val="00F93797"/>
    <w:rsid w:val="00F93E63"/>
    <w:rsid w:val="00F975D8"/>
    <w:rsid w:val="00F977E9"/>
    <w:rsid w:val="00FA107A"/>
    <w:rsid w:val="00FA1F8D"/>
    <w:rsid w:val="00FA2E41"/>
    <w:rsid w:val="00FA3638"/>
    <w:rsid w:val="00FA4A9A"/>
    <w:rsid w:val="00FA4B0E"/>
    <w:rsid w:val="00FA6C40"/>
    <w:rsid w:val="00FA7145"/>
    <w:rsid w:val="00FB0B68"/>
    <w:rsid w:val="00FB18AB"/>
    <w:rsid w:val="00FB2A47"/>
    <w:rsid w:val="00FB362C"/>
    <w:rsid w:val="00FB470B"/>
    <w:rsid w:val="00FB5D9F"/>
    <w:rsid w:val="00FB5E12"/>
    <w:rsid w:val="00FB76B2"/>
    <w:rsid w:val="00FB7914"/>
    <w:rsid w:val="00FC0492"/>
    <w:rsid w:val="00FC0AC9"/>
    <w:rsid w:val="00FC303D"/>
    <w:rsid w:val="00FC3AF5"/>
    <w:rsid w:val="00FC4FA3"/>
    <w:rsid w:val="00FC536D"/>
    <w:rsid w:val="00FC5827"/>
    <w:rsid w:val="00FC6D18"/>
    <w:rsid w:val="00FC6D3B"/>
    <w:rsid w:val="00FC700A"/>
    <w:rsid w:val="00FD23D7"/>
    <w:rsid w:val="00FD337A"/>
    <w:rsid w:val="00FD55B3"/>
    <w:rsid w:val="00FD5DB3"/>
    <w:rsid w:val="00FD6599"/>
    <w:rsid w:val="00FE0EDF"/>
    <w:rsid w:val="00FE2BDE"/>
    <w:rsid w:val="00FE39B7"/>
    <w:rsid w:val="00FE4E09"/>
    <w:rsid w:val="00FE53D4"/>
    <w:rsid w:val="00FE6506"/>
    <w:rsid w:val="00FF302A"/>
    <w:rsid w:val="00FF45A5"/>
    <w:rsid w:val="00FF4B1F"/>
    <w:rsid w:val="00FF5354"/>
    <w:rsid w:val="00FF5522"/>
    <w:rsid w:val="00FF58F5"/>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0D52"/>
  <w14:defaultImageDpi w14:val="32767"/>
  <w15:chartTrackingRefBased/>
  <w15:docId w15:val="{175AF30B-11B7-EB44-992C-5254A278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C8"/>
    <w:pPr>
      <w:spacing w:after="160" w:line="256" w:lineRule="auto"/>
    </w:pPr>
    <w:rPr>
      <w:rFonts w:ascii="Calibri" w:eastAsia="Calibri" w:hAnsi="Calibri" w:cs="Times New Roman"/>
      <w:sz w:val="22"/>
      <w:szCs w:val="22"/>
      <w:lang w:val="ka-GE"/>
    </w:rPr>
  </w:style>
  <w:style w:type="paragraph" w:styleId="Heading1">
    <w:name w:val="heading 1"/>
    <w:basedOn w:val="Normal"/>
    <w:next w:val="Normal"/>
    <w:link w:val="Heading1Char"/>
    <w:uiPriority w:val="9"/>
    <w:qFormat/>
    <w:rsid w:val="008D1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47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6A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Bullet1,List_Paragraph,Multilevel para_II,List Paragraph 1,маркированный,Абзац списка3,List Bullet-OpsManual,Numbered paragraph,List Paragraph2,Medium Grid 1 - Accent 21,List Paragraph-ExecSummary,Medium Grid 1 Accent 2,Ha"/>
    <w:basedOn w:val="Normal"/>
    <w:link w:val="ListParagraphChar"/>
    <w:uiPriority w:val="34"/>
    <w:qFormat/>
    <w:rsid w:val="008823D1"/>
    <w:pPr>
      <w:ind w:left="720"/>
      <w:contextualSpacing/>
    </w:pPr>
  </w:style>
  <w:style w:type="paragraph" w:styleId="Header">
    <w:name w:val="header"/>
    <w:basedOn w:val="Normal"/>
    <w:link w:val="HeaderChar"/>
    <w:uiPriority w:val="99"/>
    <w:unhideWhenUsed/>
    <w:rsid w:val="00006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DD9"/>
    <w:rPr>
      <w:rFonts w:ascii="Calibri" w:eastAsia="Calibri" w:hAnsi="Calibri" w:cs="Times New Roman"/>
      <w:sz w:val="22"/>
      <w:szCs w:val="22"/>
      <w:lang w:val="ka-GE"/>
    </w:rPr>
  </w:style>
  <w:style w:type="paragraph" w:styleId="Footer">
    <w:name w:val="footer"/>
    <w:basedOn w:val="Normal"/>
    <w:link w:val="FooterChar"/>
    <w:uiPriority w:val="99"/>
    <w:unhideWhenUsed/>
    <w:rsid w:val="00006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DD9"/>
    <w:rPr>
      <w:rFonts w:ascii="Calibri" w:eastAsia="Calibri" w:hAnsi="Calibri" w:cs="Times New Roman"/>
      <w:sz w:val="22"/>
      <w:szCs w:val="22"/>
      <w:lang w:val="ka-GE"/>
    </w:rPr>
  </w:style>
  <w:style w:type="paragraph" w:styleId="FootnoteText">
    <w:name w:val="footnote text"/>
    <w:basedOn w:val="Normal"/>
    <w:link w:val="FootnoteTextChar"/>
    <w:uiPriority w:val="99"/>
    <w:semiHidden/>
    <w:unhideWhenUsed/>
    <w:rsid w:val="006A1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C5A"/>
    <w:rPr>
      <w:rFonts w:ascii="Calibri" w:eastAsia="Calibri" w:hAnsi="Calibri" w:cs="Times New Roman"/>
      <w:sz w:val="20"/>
      <w:szCs w:val="20"/>
      <w:lang w:val="ka-GE"/>
    </w:rPr>
  </w:style>
  <w:style w:type="character" w:styleId="FootnoteReference">
    <w:name w:val="footnote reference"/>
    <w:basedOn w:val="DefaultParagraphFont"/>
    <w:uiPriority w:val="99"/>
    <w:semiHidden/>
    <w:unhideWhenUsed/>
    <w:rsid w:val="006A1C5A"/>
    <w:rPr>
      <w:vertAlign w:val="superscript"/>
    </w:rPr>
  </w:style>
  <w:style w:type="character" w:styleId="CommentReference">
    <w:name w:val="annotation reference"/>
    <w:basedOn w:val="DefaultParagraphFont"/>
    <w:uiPriority w:val="99"/>
    <w:semiHidden/>
    <w:unhideWhenUsed/>
    <w:rsid w:val="003702D5"/>
    <w:rPr>
      <w:sz w:val="16"/>
      <w:szCs w:val="16"/>
    </w:rPr>
  </w:style>
  <w:style w:type="paragraph" w:styleId="CommentText">
    <w:name w:val="annotation text"/>
    <w:basedOn w:val="Normal"/>
    <w:link w:val="CommentTextChar"/>
    <w:uiPriority w:val="99"/>
    <w:semiHidden/>
    <w:unhideWhenUsed/>
    <w:rsid w:val="003702D5"/>
    <w:pPr>
      <w:spacing w:line="240" w:lineRule="auto"/>
    </w:pPr>
    <w:rPr>
      <w:sz w:val="20"/>
      <w:szCs w:val="20"/>
    </w:rPr>
  </w:style>
  <w:style w:type="character" w:customStyle="1" w:styleId="CommentTextChar">
    <w:name w:val="Comment Text Char"/>
    <w:basedOn w:val="DefaultParagraphFont"/>
    <w:link w:val="CommentText"/>
    <w:uiPriority w:val="99"/>
    <w:semiHidden/>
    <w:rsid w:val="003702D5"/>
    <w:rPr>
      <w:rFonts w:ascii="Calibri" w:eastAsia="Calibri" w:hAnsi="Calibri" w:cs="Times New Roman"/>
      <w:sz w:val="20"/>
      <w:szCs w:val="20"/>
      <w:lang w:val="ka-GE"/>
    </w:rPr>
  </w:style>
  <w:style w:type="paragraph" w:styleId="CommentSubject">
    <w:name w:val="annotation subject"/>
    <w:basedOn w:val="CommentText"/>
    <w:next w:val="CommentText"/>
    <w:link w:val="CommentSubjectChar"/>
    <w:uiPriority w:val="99"/>
    <w:semiHidden/>
    <w:unhideWhenUsed/>
    <w:rsid w:val="003702D5"/>
    <w:rPr>
      <w:b/>
      <w:bCs/>
    </w:rPr>
  </w:style>
  <w:style w:type="character" w:customStyle="1" w:styleId="CommentSubjectChar">
    <w:name w:val="Comment Subject Char"/>
    <w:basedOn w:val="CommentTextChar"/>
    <w:link w:val="CommentSubject"/>
    <w:uiPriority w:val="99"/>
    <w:semiHidden/>
    <w:rsid w:val="003702D5"/>
    <w:rPr>
      <w:rFonts w:ascii="Calibri" w:eastAsia="Calibri" w:hAnsi="Calibri" w:cs="Times New Roman"/>
      <w:b/>
      <w:bCs/>
      <w:sz w:val="20"/>
      <w:szCs w:val="20"/>
      <w:lang w:val="ka-GE"/>
    </w:rPr>
  </w:style>
  <w:style w:type="paragraph" w:styleId="BalloonText">
    <w:name w:val="Balloon Text"/>
    <w:basedOn w:val="Normal"/>
    <w:link w:val="BalloonTextChar"/>
    <w:uiPriority w:val="99"/>
    <w:semiHidden/>
    <w:unhideWhenUsed/>
    <w:rsid w:val="003702D5"/>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702D5"/>
    <w:rPr>
      <w:rFonts w:ascii="Times New Roman" w:eastAsia="Calibri" w:hAnsi="Times New Roman" w:cs="Times New Roman"/>
      <w:sz w:val="18"/>
      <w:szCs w:val="18"/>
      <w:lang w:val="ka-GE"/>
    </w:rPr>
  </w:style>
  <w:style w:type="paragraph" w:styleId="BodyText">
    <w:name w:val="Body Text"/>
    <w:basedOn w:val="Normal"/>
    <w:link w:val="BodyTextChar"/>
    <w:uiPriority w:val="1"/>
    <w:qFormat/>
    <w:rsid w:val="00CA1F24"/>
    <w:pPr>
      <w:widowControl w:val="0"/>
      <w:autoSpaceDE w:val="0"/>
      <w:autoSpaceDN w:val="0"/>
      <w:spacing w:after="0" w:line="240" w:lineRule="auto"/>
    </w:pPr>
    <w:rPr>
      <w:rFonts w:ascii="Sylfaen" w:eastAsia="Sylfaen" w:hAnsi="Sylfaen" w:cs="Sylfaen"/>
      <w:i/>
      <w:sz w:val="23"/>
      <w:szCs w:val="23"/>
      <w:lang w:val="en-US"/>
    </w:rPr>
  </w:style>
  <w:style w:type="character" w:customStyle="1" w:styleId="BodyTextChar">
    <w:name w:val="Body Text Char"/>
    <w:basedOn w:val="DefaultParagraphFont"/>
    <w:link w:val="BodyText"/>
    <w:uiPriority w:val="1"/>
    <w:rsid w:val="00CA1F24"/>
    <w:rPr>
      <w:rFonts w:ascii="Sylfaen" w:eastAsia="Sylfaen" w:hAnsi="Sylfaen" w:cs="Sylfaen"/>
      <w:i/>
      <w:sz w:val="23"/>
      <w:szCs w:val="23"/>
    </w:rPr>
  </w:style>
  <w:style w:type="character" w:styleId="Strong">
    <w:name w:val="Strong"/>
    <w:basedOn w:val="DefaultParagraphFont"/>
    <w:uiPriority w:val="22"/>
    <w:qFormat/>
    <w:rsid w:val="00FB362C"/>
    <w:rPr>
      <w:b/>
      <w:bCs/>
    </w:rPr>
  </w:style>
  <w:style w:type="character" w:customStyle="1" w:styleId="ListParagraphChar">
    <w:name w:val="List Paragraph Char"/>
    <w:aliases w:val="List Paragraph1 Char,Bullet1 Char,List_Paragraph Char,Multilevel para_II Char,List Paragraph 1 Char,маркированный Char,Абзац списка3 Char,List Bullet-OpsManual Char,Numbered paragraph Char,List Paragraph2 Char,Ha Char"/>
    <w:basedOn w:val="DefaultParagraphFont"/>
    <w:link w:val="ListParagraph"/>
    <w:uiPriority w:val="34"/>
    <w:locked/>
    <w:rsid w:val="004538D0"/>
    <w:rPr>
      <w:rFonts w:ascii="Calibri" w:eastAsia="Calibri" w:hAnsi="Calibri" w:cs="Times New Roman"/>
      <w:sz w:val="22"/>
      <w:szCs w:val="22"/>
      <w:lang w:val="ka-GE"/>
    </w:rPr>
  </w:style>
  <w:style w:type="paragraph" w:customStyle="1" w:styleId="abzacixml">
    <w:name w:val="abzaci_xml"/>
    <w:basedOn w:val="PlainText"/>
    <w:uiPriority w:val="99"/>
    <w:rsid w:val="004538D0"/>
    <w:pPr>
      <w:autoSpaceDE w:val="0"/>
      <w:autoSpaceDN w:val="0"/>
      <w:adjustRightInd w:val="0"/>
      <w:ind w:firstLine="283"/>
      <w:jc w:val="both"/>
    </w:pPr>
    <w:rPr>
      <w:rFonts w:ascii="Sylfaen" w:eastAsiaTheme="minorEastAsia" w:hAnsi="Sylfaen" w:cs="Sylfaen"/>
      <w:sz w:val="22"/>
      <w:szCs w:val="22"/>
      <w:lang w:val="en-US"/>
    </w:rPr>
  </w:style>
  <w:style w:type="paragraph" w:styleId="PlainText">
    <w:name w:val="Plain Text"/>
    <w:basedOn w:val="Normal"/>
    <w:link w:val="PlainTextChar"/>
    <w:uiPriority w:val="99"/>
    <w:semiHidden/>
    <w:unhideWhenUsed/>
    <w:rsid w:val="004538D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538D0"/>
    <w:rPr>
      <w:rFonts w:ascii="Consolas" w:eastAsia="Calibri" w:hAnsi="Consolas" w:cs="Consolas"/>
      <w:sz w:val="21"/>
      <w:szCs w:val="21"/>
      <w:lang w:val="ka-GE"/>
    </w:rPr>
  </w:style>
  <w:style w:type="paragraph" w:customStyle="1" w:styleId="m319546676346940641m6154766849405336355msolistparagraph">
    <w:name w:val="m_319546676346940641m_6154766849405336355msolistparagraph"/>
    <w:basedOn w:val="Normal"/>
    <w:rsid w:val="00936CA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8D118E"/>
    <w:rPr>
      <w:rFonts w:asciiTheme="majorHAnsi" w:eastAsiaTheme="majorEastAsia" w:hAnsiTheme="majorHAnsi" w:cstheme="majorBidi"/>
      <w:color w:val="2F5496" w:themeColor="accent1" w:themeShade="BF"/>
      <w:sz w:val="32"/>
      <w:szCs w:val="32"/>
      <w:lang w:val="ka-GE"/>
    </w:rPr>
  </w:style>
  <w:style w:type="character" w:styleId="PageNumber">
    <w:name w:val="page number"/>
    <w:basedOn w:val="DefaultParagraphFont"/>
    <w:uiPriority w:val="99"/>
    <w:semiHidden/>
    <w:unhideWhenUsed/>
    <w:rsid w:val="00063E43"/>
  </w:style>
  <w:style w:type="paragraph" w:styleId="TOCHeading">
    <w:name w:val="TOC Heading"/>
    <w:basedOn w:val="Heading1"/>
    <w:next w:val="Normal"/>
    <w:uiPriority w:val="39"/>
    <w:unhideWhenUsed/>
    <w:qFormat/>
    <w:rsid w:val="00063E43"/>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07D3A"/>
    <w:pPr>
      <w:tabs>
        <w:tab w:val="right" w:leader="dot" w:pos="9730"/>
      </w:tabs>
      <w:spacing w:after="100" w:line="480" w:lineRule="auto"/>
    </w:pPr>
    <w:rPr>
      <w:rFonts w:ascii="Sylfaen" w:hAnsi="Sylfaen" w:cs="Sylfaen"/>
      <w:b/>
      <w:noProof/>
      <w:sz w:val="24"/>
    </w:rPr>
  </w:style>
  <w:style w:type="character" w:styleId="Hyperlink">
    <w:name w:val="Hyperlink"/>
    <w:basedOn w:val="DefaultParagraphFont"/>
    <w:uiPriority w:val="99"/>
    <w:unhideWhenUsed/>
    <w:rsid w:val="00063E43"/>
    <w:rPr>
      <w:color w:val="0563C1" w:themeColor="hyperlink"/>
      <w:u w:val="single"/>
    </w:rPr>
  </w:style>
  <w:style w:type="character" w:customStyle="1" w:styleId="Heading2Char">
    <w:name w:val="Heading 2 Char"/>
    <w:basedOn w:val="DefaultParagraphFont"/>
    <w:link w:val="Heading2"/>
    <w:uiPriority w:val="9"/>
    <w:rsid w:val="00A84790"/>
    <w:rPr>
      <w:rFonts w:asciiTheme="majorHAnsi" w:eastAsiaTheme="majorEastAsia" w:hAnsiTheme="majorHAnsi" w:cstheme="majorBidi"/>
      <w:color w:val="2F5496" w:themeColor="accent1" w:themeShade="BF"/>
      <w:sz w:val="26"/>
      <w:szCs w:val="26"/>
      <w:lang w:val="ka-GE"/>
    </w:rPr>
  </w:style>
  <w:style w:type="paragraph" w:styleId="TOC2">
    <w:name w:val="toc 2"/>
    <w:basedOn w:val="Normal"/>
    <w:next w:val="Normal"/>
    <w:autoRedefine/>
    <w:uiPriority w:val="39"/>
    <w:unhideWhenUsed/>
    <w:rsid w:val="006D0979"/>
    <w:pPr>
      <w:tabs>
        <w:tab w:val="right" w:leader="dot" w:pos="9730"/>
      </w:tabs>
      <w:spacing w:after="100" w:line="480" w:lineRule="auto"/>
    </w:pPr>
    <w:rPr>
      <w:rFonts w:ascii="Sylfaen" w:eastAsia="Times New Roman" w:hAnsi="Sylfaen" w:cs="Sylfaen"/>
      <w:b/>
      <w:noProof/>
    </w:rPr>
  </w:style>
  <w:style w:type="numbering" w:customStyle="1" w:styleId="NoList1">
    <w:name w:val="No List1"/>
    <w:next w:val="NoList"/>
    <w:uiPriority w:val="99"/>
    <w:semiHidden/>
    <w:unhideWhenUsed/>
    <w:rsid w:val="00EB4D7D"/>
  </w:style>
  <w:style w:type="table" w:customStyle="1" w:styleId="TableGrid1">
    <w:name w:val="Table Grid1"/>
    <w:basedOn w:val="TableNormal"/>
    <w:next w:val="TableGrid"/>
    <w:uiPriority w:val="39"/>
    <w:rsid w:val="00E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B4D7D"/>
    <w:rPr>
      <w:rFonts w:ascii="Sylfaen" w:hAnsi="Sylfaen"/>
      <w:sz w:val="22"/>
      <w:szCs w:val="22"/>
    </w:rPr>
  </w:style>
  <w:style w:type="character" w:customStyle="1" w:styleId="NoSpacingChar">
    <w:name w:val="No Spacing Char"/>
    <w:basedOn w:val="DefaultParagraphFont"/>
    <w:link w:val="NoSpacing"/>
    <w:uiPriority w:val="1"/>
    <w:locked/>
    <w:rsid w:val="00EB4D7D"/>
    <w:rPr>
      <w:rFonts w:ascii="Sylfaen" w:hAnsi="Sylfaen"/>
      <w:sz w:val="22"/>
      <w:szCs w:val="22"/>
    </w:rPr>
  </w:style>
  <w:style w:type="paragraph" w:styleId="NormalWeb">
    <w:name w:val="Normal (Web)"/>
    <w:basedOn w:val="Normal"/>
    <w:uiPriority w:val="99"/>
    <w:unhideWhenUsed/>
    <w:rsid w:val="00EB4D7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EB4D7D"/>
    <w:pPr>
      <w:widowControl w:val="0"/>
      <w:autoSpaceDE w:val="0"/>
      <w:autoSpaceDN w:val="0"/>
      <w:spacing w:after="0" w:line="240" w:lineRule="auto"/>
    </w:pPr>
    <w:rPr>
      <w:rFonts w:ascii="Sylfaen" w:eastAsia="Sylfaen" w:hAnsi="Sylfaen" w:cs="Sylfaen"/>
      <w:lang w:val="en-US"/>
    </w:rPr>
  </w:style>
  <w:style w:type="paragraph" w:customStyle="1" w:styleId="Default">
    <w:name w:val="Default"/>
    <w:rsid w:val="00EB4D7D"/>
    <w:pPr>
      <w:autoSpaceDE w:val="0"/>
      <w:autoSpaceDN w:val="0"/>
      <w:adjustRightInd w:val="0"/>
    </w:pPr>
    <w:rPr>
      <w:rFonts w:ascii="Sylfaen" w:hAnsi="Sylfaen" w:cs="Sylfaen"/>
      <w:color w:val="000000"/>
    </w:rPr>
  </w:style>
  <w:style w:type="numbering" w:customStyle="1" w:styleId="NoList2">
    <w:name w:val="No List2"/>
    <w:next w:val="NoList"/>
    <w:uiPriority w:val="99"/>
    <w:semiHidden/>
    <w:unhideWhenUsed/>
    <w:rsid w:val="00EB4D7D"/>
  </w:style>
  <w:style w:type="table" w:customStyle="1" w:styleId="TableGrid2">
    <w:name w:val="Table Grid2"/>
    <w:basedOn w:val="TableNormal"/>
    <w:next w:val="TableGrid"/>
    <w:uiPriority w:val="39"/>
    <w:rsid w:val="00E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A6A29"/>
    <w:rPr>
      <w:rFonts w:asciiTheme="majorHAnsi" w:eastAsiaTheme="majorEastAsia" w:hAnsiTheme="majorHAnsi" w:cstheme="majorBidi"/>
      <w:color w:val="1F3763" w:themeColor="accent1" w:themeShade="7F"/>
      <w:lang w:val="ka-GE"/>
    </w:rPr>
  </w:style>
  <w:style w:type="paragraph" w:styleId="TOC3">
    <w:name w:val="toc 3"/>
    <w:basedOn w:val="Normal"/>
    <w:next w:val="Normal"/>
    <w:autoRedefine/>
    <w:uiPriority w:val="39"/>
    <w:unhideWhenUsed/>
    <w:rsid w:val="00DC76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96548">
      <w:bodyDiv w:val="1"/>
      <w:marLeft w:val="0"/>
      <w:marRight w:val="0"/>
      <w:marTop w:val="0"/>
      <w:marBottom w:val="0"/>
      <w:divBdr>
        <w:top w:val="none" w:sz="0" w:space="0" w:color="auto"/>
        <w:left w:val="none" w:sz="0" w:space="0" w:color="auto"/>
        <w:bottom w:val="none" w:sz="0" w:space="0" w:color="auto"/>
        <w:right w:val="none" w:sz="0" w:space="0" w:color="auto"/>
      </w:divBdr>
    </w:div>
    <w:div w:id="268313867">
      <w:bodyDiv w:val="1"/>
      <w:marLeft w:val="0"/>
      <w:marRight w:val="0"/>
      <w:marTop w:val="0"/>
      <w:marBottom w:val="0"/>
      <w:divBdr>
        <w:top w:val="none" w:sz="0" w:space="0" w:color="auto"/>
        <w:left w:val="none" w:sz="0" w:space="0" w:color="auto"/>
        <w:bottom w:val="none" w:sz="0" w:space="0" w:color="auto"/>
        <w:right w:val="none" w:sz="0" w:space="0" w:color="auto"/>
      </w:divBdr>
    </w:div>
    <w:div w:id="533349594">
      <w:bodyDiv w:val="1"/>
      <w:marLeft w:val="0"/>
      <w:marRight w:val="0"/>
      <w:marTop w:val="0"/>
      <w:marBottom w:val="0"/>
      <w:divBdr>
        <w:top w:val="none" w:sz="0" w:space="0" w:color="auto"/>
        <w:left w:val="none" w:sz="0" w:space="0" w:color="auto"/>
        <w:bottom w:val="none" w:sz="0" w:space="0" w:color="auto"/>
        <w:right w:val="none" w:sz="0" w:space="0" w:color="auto"/>
      </w:divBdr>
    </w:div>
    <w:div w:id="591428779">
      <w:bodyDiv w:val="1"/>
      <w:marLeft w:val="0"/>
      <w:marRight w:val="0"/>
      <w:marTop w:val="0"/>
      <w:marBottom w:val="0"/>
      <w:divBdr>
        <w:top w:val="none" w:sz="0" w:space="0" w:color="auto"/>
        <w:left w:val="none" w:sz="0" w:space="0" w:color="auto"/>
        <w:bottom w:val="none" w:sz="0" w:space="0" w:color="auto"/>
        <w:right w:val="none" w:sz="0" w:space="0" w:color="auto"/>
      </w:divBdr>
    </w:div>
    <w:div w:id="742222733">
      <w:bodyDiv w:val="1"/>
      <w:marLeft w:val="0"/>
      <w:marRight w:val="0"/>
      <w:marTop w:val="0"/>
      <w:marBottom w:val="0"/>
      <w:divBdr>
        <w:top w:val="none" w:sz="0" w:space="0" w:color="auto"/>
        <w:left w:val="none" w:sz="0" w:space="0" w:color="auto"/>
        <w:bottom w:val="none" w:sz="0" w:space="0" w:color="auto"/>
        <w:right w:val="none" w:sz="0" w:space="0" w:color="auto"/>
      </w:divBdr>
    </w:div>
    <w:div w:id="798307303">
      <w:bodyDiv w:val="1"/>
      <w:marLeft w:val="0"/>
      <w:marRight w:val="0"/>
      <w:marTop w:val="0"/>
      <w:marBottom w:val="0"/>
      <w:divBdr>
        <w:top w:val="none" w:sz="0" w:space="0" w:color="auto"/>
        <w:left w:val="none" w:sz="0" w:space="0" w:color="auto"/>
        <w:bottom w:val="none" w:sz="0" w:space="0" w:color="auto"/>
        <w:right w:val="none" w:sz="0" w:space="0" w:color="auto"/>
      </w:divBdr>
    </w:div>
    <w:div w:id="843975494">
      <w:bodyDiv w:val="1"/>
      <w:marLeft w:val="0"/>
      <w:marRight w:val="0"/>
      <w:marTop w:val="0"/>
      <w:marBottom w:val="0"/>
      <w:divBdr>
        <w:top w:val="none" w:sz="0" w:space="0" w:color="auto"/>
        <w:left w:val="none" w:sz="0" w:space="0" w:color="auto"/>
        <w:bottom w:val="none" w:sz="0" w:space="0" w:color="auto"/>
        <w:right w:val="none" w:sz="0" w:space="0" w:color="auto"/>
      </w:divBdr>
    </w:div>
    <w:div w:id="895432211">
      <w:bodyDiv w:val="1"/>
      <w:marLeft w:val="0"/>
      <w:marRight w:val="0"/>
      <w:marTop w:val="0"/>
      <w:marBottom w:val="0"/>
      <w:divBdr>
        <w:top w:val="none" w:sz="0" w:space="0" w:color="auto"/>
        <w:left w:val="none" w:sz="0" w:space="0" w:color="auto"/>
        <w:bottom w:val="none" w:sz="0" w:space="0" w:color="auto"/>
        <w:right w:val="none" w:sz="0" w:space="0" w:color="auto"/>
      </w:divBdr>
    </w:div>
    <w:div w:id="1200894012">
      <w:bodyDiv w:val="1"/>
      <w:marLeft w:val="0"/>
      <w:marRight w:val="0"/>
      <w:marTop w:val="0"/>
      <w:marBottom w:val="0"/>
      <w:divBdr>
        <w:top w:val="none" w:sz="0" w:space="0" w:color="auto"/>
        <w:left w:val="none" w:sz="0" w:space="0" w:color="auto"/>
        <w:bottom w:val="none" w:sz="0" w:space="0" w:color="auto"/>
        <w:right w:val="none" w:sz="0" w:space="0" w:color="auto"/>
      </w:divBdr>
    </w:div>
    <w:div w:id="1240600461">
      <w:bodyDiv w:val="1"/>
      <w:marLeft w:val="0"/>
      <w:marRight w:val="0"/>
      <w:marTop w:val="0"/>
      <w:marBottom w:val="0"/>
      <w:divBdr>
        <w:top w:val="none" w:sz="0" w:space="0" w:color="auto"/>
        <w:left w:val="none" w:sz="0" w:space="0" w:color="auto"/>
        <w:bottom w:val="none" w:sz="0" w:space="0" w:color="auto"/>
        <w:right w:val="none" w:sz="0" w:space="0" w:color="auto"/>
      </w:divBdr>
    </w:div>
    <w:div w:id="1306080050">
      <w:bodyDiv w:val="1"/>
      <w:marLeft w:val="0"/>
      <w:marRight w:val="0"/>
      <w:marTop w:val="0"/>
      <w:marBottom w:val="0"/>
      <w:divBdr>
        <w:top w:val="none" w:sz="0" w:space="0" w:color="auto"/>
        <w:left w:val="none" w:sz="0" w:space="0" w:color="auto"/>
        <w:bottom w:val="none" w:sz="0" w:space="0" w:color="auto"/>
        <w:right w:val="none" w:sz="0" w:space="0" w:color="auto"/>
      </w:divBdr>
    </w:div>
    <w:div w:id="1493255501">
      <w:bodyDiv w:val="1"/>
      <w:marLeft w:val="0"/>
      <w:marRight w:val="0"/>
      <w:marTop w:val="0"/>
      <w:marBottom w:val="0"/>
      <w:divBdr>
        <w:top w:val="none" w:sz="0" w:space="0" w:color="auto"/>
        <w:left w:val="none" w:sz="0" w:space="0" w:color="auto"/>
        <w:bottom w:val="none" w:sz="0" w:space="0" w:color="auto"/>
        <w:right w:val="none" w:sz="0" w:space="0" w:color="auto"/>
      </w:divBdr>
    </w:div>
    <w:div w:id="1606883501">
      <w:bodyDiv w:val="1"/>
      <w:marLeft w:val="0"/>
      <w:marRight w:val="0"/>
      <w:marTop w:val="0"/>
      <w:marBottom w:val="0"/>
      <w:divBdr>
        <w:top w:val="none" w:sz="0" w:space="0" w:color="auto"/>
        <w:left w:val="none" w:sz="0" w:space="0" w:color="auto"/>
        <w:bottom w:val="none" w:sz="0" w:space="0" w:color="auto"/>
        <w:right w:val="none" w:sz="0" w:space="0" w:color="auto"/>
      </w:divBdr>
    </w:div>
    <w:div w:id="1607691978">
      <w:bodyDiv w:val="1"/>
      <w:marLeft w:val="0"/>
      <w:marRight w:val="0"/>
      <w:marTop w:val="0"/>
      <w:marBottom w:val="0"/>
      <w:divBdr>
        <w:top w:val="none" w:sz="0" w:space="0" w:color="auto"/>
        <w:left w:val="none" w:sz="0" w:space="0" w:color="auto"/>
        <w:bottom w:val="none" w:sz="0" w:space="0" w:color="auto"/>
        <w:right w:val="none" w:sz="0" w:space="0" w:color="auto"/>
      </w:divBdr>
    </w:div>
    <w:div w:id="1725182735">
      <w:bodyDiv w:val="1"/>
      <w:marLeft w:val="0"/>
      <w:marRight w:val="0"/>
      <w:marTop w:val="0"/>
      <w:marBottom w:val="0"/>
      <w:divBdr>
        <w:top w:val="none" w:sz="0" w:space="0" w:color="auto"/>
        <w:left w:val="none" w:sz="0" w:space="0" w:color="auto"/>
        <w:bottom w:val="none" w:sz="0" w:space="0" w:color="auto"/>
        <w:right w:val="none" w:sz="0" w:space="0" w:color="auto"/>
      </w:divBdr>
    </w:div>
    <w:div w:id="1780444993">
      <w:bodyDiv w:val="1"/>
      <w:marLeft w:val="0"/>
      <w:marRight w:val="0"/>
      <w:marTop w:val="0"/>
      <w:marBottom w:val="0"/>
      <w:divBdr>
        <w:top w:val="none" w:sz="0" w:space="0" w:color="auto"/>
        <w:left w:val="none" w:sz="0" w:space="0" w:color="auto"/>
        <w:bottom w:val="none" w:sz="0" w:space="0" w:color="auto"/>
        <w:right w:val="none" w:sz="0" w:space="0" w:color="auto"/>
      </w:divBdr>
    </w:div>
    <w:div w:id="1845895723">
      <w:bodyDiv w:val="1"/>
      <w:marLeft w:val="0"/>
      <w:marRight w:val="0"/>
      <w:marTop w:val="0"/>
      <w:marBottom w:val="0"/>
      <w:divBdr>
        <w:top w:val="none" w:sz="0" w:space="0" w:color="auto"/>
        <w:left w:val="none" w:sz="0" w:space="0" w:color="auto"/>
        <w:bottom w:val="none" w:sz="0" w:space="0" w:color="auto"/>
        <w:right w:val="none" w:sz="0" w:space="0" w:color="auto"/>
      </w:divBdr>
    </w:div>
    <w:div w:id="18723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2B357-8E5D-4DDF-A9B0-65BDFA42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122</Pages>
  <Words>35282</Words>
  <Characters>201108</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Gogoberidze</dc:creator>
  <cp:keywords/>
  <dc:description/>
  <cp:lastModifiedBy>ლაშა ზივზივაძე</cp:lastModifiedBy>
  <cp:revision>3690</cp:revision>
  <cp:lastPrinted>2019-02-15T08:38:00Z</cp:lastPrinted>
  <dcterms:created xsi:type="dcterms:W3CDTF">2018-04-02T08:50:00Z</dcterms:created>
  <dcterms:modified xsi:type="dcterms:W3CDTF">2019-02-25T06:05:00Z</dcterms:modified>
</cp:coreProperties>
</file>